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925C2">
      <w:pPr>
        <w:jc w:val="center"/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eastAsia="zh-CN"/>
        </w:rPr>
        <w:t>邳州市占城镇城乡环卫一体化作业服务</w:t>
      </w:r>
    </w:p>
    <w:p w14:paraId="1852B197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更正（澄清）内容（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一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）</w:t>
      </w:r>
    </w:p>
    <w:p w14:paraId="40678161">
      <w:pPr>
        <w:pStyle w:val="12"/>
        <w:widowControl/>
        <w:spacing w:beforeAutospacing="0" w:afterAutospacing="0" w:line="38" w:lineRule="atLeast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4BCA50C">
      <w:pPr>
        <w:pStyle w:val="12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2CB1544">
      <w:pPr>
        <w:pStyle w:val="12"/>
        <w:widowControl/>
        <w:spacing w:beforeAutospacing="0" w:afterAutospacing="0" w:line="360" w:lineRule="auto"/>
        <w:jc w:val="both"/>
        <w:rPr>
          <w:rStyle w:val="17"/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 w14:paraId="31CDCF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Style w:val="17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</w:pPr>
      <w:r>
        <w:rPr>
          <w:rStyle w:val="17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  <w:t>1、原招标文件第六章《采购需求》三、项目要求：</w:t>
      </w:r>
    </w:p>
    <w:p w14:paraId="0815C674">
      <w:pPr>
        <w:keepNext w:val="0"/>
        <w:keepLines w:val="0"/>
        <w:pageBreakBefore w:val="0"/>
        <w:widowControl w:val="0"/>
        <w:spacing w:before="180" w:line="360" w:lineRule="auto"/>
        <w:ind w:left="52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（一）作业范围</w:t>
      </w:r>
    </w:p>
    <w:p w14:paraId="09C77278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1.保洁：作业区范围内的镇区道路、街巷、绿化带、自然村、主次干道、背街小巷及村庄道路的保洁、野广告清理等。（镇区道路清扫保洁资料见第三章招标项目采购需求附件 1）。</w:t>
      </w:r>
    </w:p>
    <w:p w14:paraId="069043DE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2.清运：作业区范围内垃圾桶、箱内垃圾的（分类）收集、并收运至垃圾中转站；如实行垃圾分类收集，另行补充。（注：垃圾清运资料、街道及学校垃圾收集点情况见第三章招标项目采购需求附件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ECE6DF8">
      <w:pPr>
        <w:pStyle w:val="13"/>
        <w:rPr>
          <w:rStyle w:val="17"/>
          <w:rFonts w:hint="eastAsia" w:ascii="Times New Roman" w:hAnsi="Times New Roman" w:eastAsia="宋体" w:cs="宋体"/>
          <w:b/>
          <w:sz w:val="24"/>
          <w:szCs w:val="24"/>
          <w:lang w:val="en-US" w:eastAsia="zh-CN"/>
        </w:rPr>
      </w:pPr>
    </w:p>
    <w:p w14:paraId="000ABE42">
      <w:pPr>
        <w:pStyle w:val="13"/>
        <w:rPr>
          <w:rStyle w:val="17"/>
          <w:rFonts w:hint="eastAsia" w:ascii="Times New Roman" w:hAnsi="Times New Roman" w:cs="宋体"/>
          <w:b/>
          <w:sz w:val="28"/>
          <w:szCs w:val="28"/>
          <w:lang w:val="en-US" w:eastAsia="zh-CN"/>
        </w:rPr>
      </w:pPr>
      <w:r>
        <w:rPr>
          <w:rStyle w:val="17"/>
          <w:rFonts w:hint="eastAsia" w:ascii="Times New Roman" w:hAnsi="Times New Roman" w:cs="宋体"/>
          <w:b/>
          <w:sz w:val="28"/>
          <w:szCs w:val="28"/>
          <w:lang w:val="en-US" w:eastAsia="zh-CN"/>
        </w:rPr>
        <w:t>现更改为：</w:t>
      </w:r>
    </w:p>
    <w:p w14:paraId="4C0E4918">
      <w:pPr>
        <w:keepNext w:val="0"/>
        <w:keepLines w:val="0"/>
        <w:pageBreakBefore w:val="0"/>
        <w:widowControl w:val="0"/>
        <w:spacing w:before="180" w:line="360" w:lineRule="auto"/>
        <w:ind w:left="52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（一）作业范围</w:t>
      </w:r>
    </w:p>
    <w:p w14:paraId="59E2476F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1.保洁：作业区范围内的镇区道路、街巷、绿化带、自然村、主次干道、背街小巷及村庄道路的保洁、野广告清理等。（镇区道路清扫保洁资料见采购需求附件 1）。</w:t>
      </w:r>
    </w:p>
    <w:p w14:paraId="3CEABF61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2.清运：作业区范围内垃圾桶、箱内垃圾的（分类）收集、并收运至垃圾中转站；如实行垃圾分类收集，另行补充。（注：垃圾清运资料、街道及学校垃圾收集点情况见采购需求附件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66729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Style w:val="17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</w:pPr>
    </w:p>
    <w:p w14:paraId="61094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Style w:val="17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</w:pPr>
      <w:r>
        <w:rPr>
          <w:rStyle w:val="17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  <w:t>2、原招标文件第六章《采购需求》三、项目要求：</w:t>
      </w:r>
    </w:p>
    <w:p w14:paraId="6B086955">
      <w:pPr>
        <w:pStyle w:val="13"/>
        <w:rPr>
          <w:rStyle w:val="17"/>
          <w:rFonts w:hint="default" w:ascii="Times New Roman" w:hAnsi="Times New Roman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  <w:r>
        <w:rPr>
          <w:rFonts w:hint="eastAsia" w:ascii="宋体" w:hAnsi="宋体" w:eastAsia="宋体" w:cs="宋体"/>
          <w:b/>
          <w:bCs/>
          <w:spacing w:val="1"/>
          <w:sz w:val="24"/>
          <w:szCs w:val="24"/>
        </w:rPr>
        <w:t>作业标准及要求</w:t>
      </w:r>
    </w:p>
    <w:p w14:paraId="4270EA8F">
      <w:pPr>
        <w:keepNext w:val="0"/>
        <w:keepLines w:val="0"/>
        <w:pageBreakBefore w:val="0"/>
        <w:widowControl w:val="0"/>
        <w:spacing w:line="360" w:lineRule="auto"/>
        <w:ind w:left="50" w:firstLine="44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10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.道路冲刷和洒水：最低气温高于零摄氏度的天气，要对道路进行冲刷，最低气温高于零摄氏度的天气，白天上午</w:t>
      </w:r>
      <w:r>
        <w:rPr>
          <w:rFonts w:hint="eastAsia" w:ascii="宋体" w:hAnsi="宋体" w:eastAsia="宋体" w:cs="宋体"/>
          <w:spacing w:val="-3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10：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00</w:t>
      </w:r>
      <w:r>
        <w:rPr>
          <w:rFonts w:hint="eastAsia"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下午 3：00 分别各进行洒水降尘一次。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白天洒水速度不得高于 20 公里/小时。（注：天气允许的情况下，投标人应听从采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购人随时安排道路冲刷和洒水）。</w:t>
      </w:r>
    </w:p>
    <w:p w14:paraId="09633E54">
      <w:pPr>
        <w:pStyle w:val="13"/>
        <w:ind w:left="0" w:leftChars="0" w:firstLine="0" w:firstLineChars="0"/>
        <w:rPr>
          <w:rStyle w:val="17"/>
          <w:rFonts w:hint="eastAsia" w:ascii="Times New Roman" w:hAnsi="Times New Roman" w:eastAsia="宋体" w:cs="宋体"/>
          <w:b/>
          <w:sz w:val="24"/>
          <w:szCs w:val="24"/>
          <w:lang w:val="en-US" w:eastAsia="zh-CN"/>
        </w:rPr>
      </w:pPr>
    </w:p>
    <w:p w14:paraId="7D3AED2C">
      <w:pPr>
        <w:pStyle w:val="13"/>
        <w:rPr>
          <w:rStyle w:val="17"/>
          <w:rFonts w:hint="eastAsia" w:ascii="Times New Roman" w:hAnsi="Times New Roman" w:cs="宋体"/>
          <w:b/>
          <w:sz w:val="28"/>
          <w:szCs w:val="28"/>
          <w:lang w:val="en-US" w:eastAsia="zh-CN"/>
        </w:rPr>
      </w:pPr>
      <w:r>
        <w:rPr>
          <w:rStyle w:val="17"/>
          <w:rFonts w:hint="eastAsia" w:ascii="Times New Roman" w:hAnsi="Times New Roman" w:cs="宋体"/>
          <w:b/>
          <w:sz w:val="28"/>
          <w:szCs w:val="28"/>
          <w:lang w:val="en-US" w:eastAsia="zh-CN"/>
        </w:rPr>
        <w:t>现更改为：</w:t>
      </w:r>
    </w:p>
    <w:p w14:paraId="3183B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10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.道路冲刷和洒水：最低气温高于零摄氏度的天气，要对道路进行冲刷，最低气温高于零摄氏度的天气，白天上午</w:t>
      </w:r>
      <w:r>
        <w:rPr>
          <w:rFonts w:hint="eastAsia" w:ascii="宋体" w:hAnsi="宋体" w:eastAsia="宋体" w:cs="宋体"/>
          <w:spacing w:val="-3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10：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00</w:t>
      </w:r>
      <w:r>
        <w:rPr>
          <w:rFonts w:hint="eastAsia"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下午 3：00 分别各进行洒水降尘一次。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白天洒水速度不得高于 20 公里/小时。（注：天气允许的情况下，投标人应听从采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购人随时安排道路冲刷和洒水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车辆采购人提供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）。</w:t>
      </w:r>
    </w:p>
    <w:p w14:paraId="5E0BDED7">
      <w:pPr>
        <w:pStyle w:val="13"/>
        <w:ind w:left="0" w:leftChars="0" w:firstLine="0" w:firstLineChars="0"/>
        <w:rPr>
          <w:rFonts w:hint="default" w:cs="宋体"/>
          <w:sz w:val="28"/>
          <w:szCs w:val="28"/>
          <w:lang w:val="en-US" w:eastAsia="zh-CN"/>
        </w:rPr>
      </w:pPr>
    </w:p>
    <w:p w14:paraId="4CC859F0">
      <w:pPr>
        <w:pStyle w:val="13"/>
        <w:ind w:left="0" w:leftChars="0" w:firstLine="0" w:firstLineChars="0"/>
        <w:rPr>
          <w:rFonts w:hint="eastAsia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3、</w:t>
      </w:r>
      <w:r>
        <w:rPr>
          <w:rStyle w:val="17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  <w:t>第六章《采购需求》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新增采购需求附件1、2</w:t>
      </w:r>
    </w:p>
    <w:p w14:paraId="19242AFA">
      <w:pPr>
        <w:spacing w:before="101" w:line="222" w:lineRule="auto"/>
        <w:ind w:left="611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4"/>
          <w:sz w:val="28"/>
          <w:szCs w:val="28"/>
        </w:rPr>
        <w:t>采购需求附件</w:t>
      </w:r>
      <w:r>
        <w:rPr>
          <w:rFonts w:hint="eastAsia" w:ascii="宋体" w:hAnsi="宋体" w:eastAsia="宋体" w:cs="宋体"/>
          <w:spacing w:val="-2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4"/>
          <w:sz w:val="28"/>
          <w:szCs w:val="28"/>
        </w:rPr>
        <w:t>1：</w:t>
      </w:r>
    </w:p>
    <w:p w14:paraId="4FCC53E7">
      <w:pPr>
        <w:spacing w:before="248" w:line="220" w:lineRule="auto"/>
        <w:ind w:left="2613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  <w:lang w:eastAsia="zh-CN"/>
        </w:rPr>
        <w:t>占</w:t>
      </w: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城镇</w:t>
      </w:r>
      <w:r>
        <w:rPr>
          <w:rFonts w:hint="eastAsia" w:ascii="宋体" w:hAnsi="宋体" w:eastAsia="宋体" w:cs="宋体"/>
          <w:b/>
          <w:bCs/>
          <w:spacing w:val="-2"/>
          <w:sz w:val="24"/>
          <w:szCs w:val="24"/>
          <w:lang w:eastAsia="zh-CN"/>
        </w:rPr>
        <w:t>镇区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道路清扫保洁资料汇总</w:t>
      </w:r>
    </w:p>
    <w:p w14:paraId="350F64B2">
      <w:pPr>
        <w:spacing w:line="31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3"/>
        <w:tblW w:w="907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310"/>
        <w:gridCol w:w="1104"/>
        <w:gridCol w:w="1350"/>
        <w:gridCol w:w="1364"/>
        <w:gridCol w:w="1514"/>
        <w:gridCol w:w="1706"/>
      </w:tblGrid>
      <w:tr w14:paraId="2B00F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93" w:hRule="atLeast"/>
        </w:trPr>
        <w:tc>
          <w:tcPr>
            <w:tcW w:w="727" w:type="dxa"/>
            <w:noWrap w:val="0"/>
            <w:vAlign w:val="center"/>
          </w:tcPr>
          <w:p w14:paraId="295A2BFF">
            <w:pPr>
              <w:pStyle w:val="32"/>
              <w:spacing w:before="58" w:line="221" w:lineRule="auto"/>
              <w:ind w:left="18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310" w:type="dxa"/>
            <w:noWrap w:val="0"/>
            <w:vAlign w:val="center"/>
          </w:tcPr>
          <w:p w14:paraId="46CDAEB2">
            <w:pPr>
              <w:pStyle w:val="32"/>
              <w:spacing w:before="59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道路名称</w:t>
            </w:r>
          </w:p>
        </w:tc>
        <w:tc>
          <w:tcPr>
            <w:tcW w:w="1104" w:type="dxa"/>
            <w:noWrap w:val="0"/>
            <w:vAlign w:val="center"/>
          </w:tcPr>
          <w:p w14:paraId="0B33B450">
            <w:pPr>
              <w:pStyle w:val="32"/>
              <w:spacing w:before="59" w:line="220" w:lineRule="auto"/>
              <w:ind w:left="10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长度（米）</w:t>
            </w:r>
          </w:p>
        </w:tc>
        <w:tc>
          <w:tcPr>
            <w:tcW w:w="1350" w:type="dxa"/>
            <w:noWrap w:val="0"/>
            <w:vAlign w:val="center"/>
          </w:tcPr>
          <w:p w14:paraId="5628EA38">
            <w:pPr>
              <w:pStyle w:val="32"/>
              <w:spacing w:before="59" w:line="220" w:lineRule="auto"/>
              <w:ind w:left="1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宽度（米）</w:t>
            </w:r>
          </w:p>
        </w:tc>
        <w:tc>
          <w:tcPr>
            <w:tcW w:w="1364" w:type="dxa"/>
            <w:noWrap w:val="0"/>
            <w:vAlign w:val="center"/>
          </w:tcPr>
          <w:p w14:paraId="59E855B4">
            <w:pPr>
              <w:pStyle w:val="32"/>
              <w:spacing w:before="129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</w:rPr>
              <w:t>人行道</w:t>
            </w: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绿化带）宽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度</w:t>
            </w:r>
          </w:p>
        </w:tc>
        <w:tc>
          <w:tcPr>
            <w:tcW w:w="1514" w:type="dxa"/>
            <w:noWrap w:val="0"/>
            <w:vAlign w:val="center"/>
          </w:tcPr>
          <w:p w14:paraId="5F2943CC">
            <w:pPr>
              <w:pStyle w:val="32"/>
              <w:spacing w:before="281" w:line="272" w:lineRule="auto"/>
              <w:ind w:left="162" w:right="134" w:hanging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道路面积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（平方）</w:t>
            </w:r>
          </w:p>
        </w:tc>
        <w:tc>
          <w:tcPr>
            <w:tcW w:w="1706" w:type="dxa"/>
            <w:noWrap w:val="0"/>
            <w:vAlign w:val="center"/>
          </w:tcPr>
          <w:p w14:paraId="172C16A0">
            <w:pPr>
              <w:pStyle w:val="32"/>
              <w:spacing w:before="280" w:line="220" w:lineRule="auto"/>
              <w:ind w:left="1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保洁配备人</w:t>
            </w:r>
          </w:p>
          <w:p w14:paraId="32DAF98A">
            <w:pPr>
              <w:pStyle w:val="32"/>
              <w:spacing w:before="100" w:line="221" w:lineRule="auto"/>
              <w:ind w:left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员（名）</w:t>
            </w:r>
          </w:p>
        </w:tc>
      </w:tr>
      <w:tr w14:paraId="10FB0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27" w:type="dxa"/>
            <w:noWrap w:val="0"/>
            <w:vAlign w:val="center"/>
          </w:tcPr>
          <w:p w14:paraId="45713188">
            <w:pPr>
              <w:pStyle w:val="32"/>
              <w:spacing w:before="139" w:line="182" w:lineRule="auto"/>
              <w:ind w:left="33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10" w:type="dxa"/>
            <w:noWrap w:val="0"/>
            <w:vAlign w:val="center"/>
          </w:tcPr>
          <w:p w14:paraId="0062534A">
            <w:pPr>
              <w:pStyle w:val="32"/>
              <w:spacing w:before="109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青年路</w:t>
            </w:r>
          </w:p>
        </w:tc>
        <w:tc>
          <w:tcPr>
            <w:tcW w:w="1104" w:type="dxa"/>
            <w:noWrap w:val="0"/>
            <w:vAlign w:val="center"/>
          </w:tcPr>
          <w:p w14:paraId="30EB4C69">
            <w:pPr>
              <w:pStyle w:val="32"/>
              <w:spacing w:before="140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1400</w:t>
            </w:r>
          </w:p>
        </w:tc>
        <w:tc>
          <w:tcPr>
            <w:tcW w:w="1350" w:type="dxa"/>
            <w:noWrap w:val="0"/>
            <w:vAlign w:val="center"/>
          </w:tcPr>
          <w:p w14:paraId="0A22A964">
            <w:pPr>
              <w:pStyle w:val="32"/>
              <w:spacing w:before="140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64" w:type="dxa"/>
            <w:noWrap w:val="0"/>
            <w:vAlign w:val="center"/>
          </w:tcPr>
          <w:p w14:paraId="75EE7652">
            <w:pPr>
              <w:pStyle w:val="32"/>
              <w:spacing w:before="139" w:line="18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14" w:type="dxa"/>
            <w:noWrap w:val="0"/>
            <w:vAlign w:val="center"/>
          </w:tcPr>
          <w:p w14:paraId="653A4828">
            <w:pPr>
              <w:pStyle w:val="32"/>
              <w:spacing w:before="140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12600</w:t>
            </w:r>
          </w:p>
        </w:tc>
        <w:tc>
          <w:tcPr>
            <w:tcW w:w="1706" w:type="dxa"/>
            <w:noWrap w:val="0"/>
            <w:vAlign w:val="center"/>
          </w:tcPr>
          <w:p w14:paraId="393E10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B2D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27" w:type="dxa"/>
            <w:noWrap w:val="0"/>
            <w:vAlign w:val="center"/>
          </w:tcPr>
          <w:p w14:paraId="41F025B2">
            <w:pPr>
              <w:pStyle w:val="32"/>
              <w:spacing w:before="142" w:line="181" w:lineRule="auto"/>
              <w:ind w:left="32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310" w:type="dxa"/>
            <w:noWrap w:val="0"/>
            <w:vAlign w:val="center"/>
          </w:tcPr>
          <w:p w14:paraId="112B7367">
            <w:pPr>
              <w:pStyle w:val="32"/>
              <w:spacing w:before="111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供销街</w:t>
            </w:r>
          </w:p>
        </w:tc>
        <w:tc>
          <w:tcPr>
            <w:tcW w:w="1104" w:type="dxa"/>
            <w:noWrap w:val="0"/>
            <w:vAlign w:val="center"/>
          </w:tcPr>
          <w:p w14:paraId="4E8F0D0C">
            <w:pPr>
              <w:pStyle w:val="32"/>
              <w:spacing w:before="142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350" w:type="dxa"/>
            <w:noWrap w:val="0"/>
            <w:vAlign w:val="center"/>
          </w:tcPr>
          <w:p w14:paraId="41DAD747">
            <w:pPr>
              <w:pStyle w:val="32"/>
              <w:spacing w:before="141" w:line="18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64" w:type="dxa"/>
            <w:noWrap w:val="0"/>
            <w:vAlign w:val="center"/>
          </w:tcPr>
          <w:p w14:paraId="41FB4720">
            <w:pPr>
              <w:pStyle w:val="32"/>
              <w:spacing w:before="142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14" w:type="dxa"/>
            <w:noWrap w:val="0"/>
            <w:vAlign w:val="center"/>
          </w:tcPr>
          <w:p w14:paraId="1489432E">
            <w:pPr>
              <w:pStyle w:val="32"/>
              <w:spacing w:before="142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706" w:type="dxa"/>
            <w:noWrap w:val="0"/>
            <w:vAlign w:val="center"/>
          </w:tcPr>
          <w:p w14:paraId="10BCCC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4F73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27" w:type="dxa"/>
            <w:noWrap w:val="0"/>
            <w:vAlign w:val="center"/>
          </w:tcPr>
          <w:p w14:paraId="42366AB7">
            <w:pPr>
              <w:pStyle w:val="32"/>
              <w:spacing w:before="187" w:line="181" w:lineRule="auto"/>
              <w:ind w:left="3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10" w:type="dxa"/>
            <w:noWrap w:val="0"/>
            <w:vAlign w:val="center"/>
          </w:tcPr>
          <w:p w14:paraId="358D098A">
            <w:pPr>
              <w:pStyle w:val="32"/>
              <w:spacing w:before="156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占东街</w:t>
            </w:r>
          </w:p>
        </w:tc>
        <w:tc>
          <w:tcPr>
            <w:tcW w:w="1104" w:type="dxa"/>
            <w:noWrap w:val="0"/>
            <w:vAlign w:val="center"/>
          </w:tcPr>
          <w:p w14:paraId="065B60F9">
            <w:pPr>
              <w:pStyle w:val="32"/>
              <w:spacing w:before="187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1350" w:type="dxa"/>
            <w:noWrap w:val="0"/>
            <w:vAlign w:val="center"/>
          </w:tcPr>
          <w:p w14:paraId="4B181FD7">
            <w:pPr>
              <w:pStyle w:val="32"/>
              <w:spacing w:before="187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64" w:type="dxa"/>
            <w:noWrap w:val="0"/>
            <w:vAlign w:val="center"/>
          </w:tcPr>
          <w:p w14:paraId="6F8FC871">
            <w:pPr>
              <w:pStyle w:val="32"/>
              <w:spacing w:before="187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14" w:type="dxa"/>
            <w:noWrap w:val="0"/>
            <w:vAlign w:val="center"/>
          </w:tcPr>
          <w:p w14:paraId="06DA766A">
            <w:pPr>
              <w:pStyle w:val="32"/>
              <w:spacing w:before="186" w:line="18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18000</w:t>
            </w:r>
          </w:p>
        </w:tc>
        <w:tc>
          <w:tcPr>
            <w:tcW w:w="1706" w:type="dxa"/>
            <w:noWrap w:val="0"/>
            <w:vAlign w:val="center"/>
          </w:tcPr>
          <w:p w14:paraId="4C81D7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BC8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7" w:type="dxa"/>
            <w:noWrap w:val="0"/>
            <w:vAlign w:val="center"/>
          </w:tcPr>
          <w:p w14:paraId="5A44DC8A">
            <w:pPr>
              <w:pStyle w:val="32"/>
              <w:spacing w:before="143" w:line="181" w:lineRule="auto"/>
              <w:ind w:left="3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310" w:type="dxa"/>
            <w:noWrap w:val="0"/>
            <w:vAlign w:val="center"/>
          </w:tcPr>
          <w:p w14:paraId="48A812EA">
            <w:pPr>
              <w:pStyle w:val="32"/>
              <w:spacing w:before="112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古枣街</w:t>
            </w:r>
          </w:p>
        </w:tc>
        <w:tc>
          <w:tcPr>
            <w:tcW w:w="1104" w:type="dxa"/>
            <w:noWrap w:val="0"/>
            <w:vAlign w:val="center"/>
          </w:tcPr>
          <w:p w14:paraId="55C75DD4">
            <w:pPr>
              <w:pStyle w:val="32"/>
              <w:spacing w:before="143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350" w:type="dxa"/>
            <w:noWrap w:val="0"/>
            <w:vAlign w:val="center"/>
          </w:tcPr>
          <w:p w14:paraId="31EC3F07">
            <w:pPr>
              <w:pStyle w:val="32"/>
              <w:spacing w:before="143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64" w:type="dxa"/>
            <w:noWrap w:val="0"/>
            <w:vAlign w:val="center"/>
          </w:tcPr>
          <w:p w14:paraId="0B6C05A7">
            <w:pPr>
              <w:pStyle w:val="32"/>
              <w:spacing w:before="143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14" w:type="dxa"/>
            <w:noWrap w:val="0"/>
            <w:vAlign w:val="center"/>
          </w:tcPr>
          <w:p w14:paraId="30D0ECD1">
            <w:pPr>
              <w:pStyle w:val="32"/>
              <w:spacing w:before="142" w:line="18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9600</w:t>
            </w:r>
          </w:p>
        </w:tc>
        <w:tc>
          <w:tcPr>
            <w:tcW w:w="1706" w:type="dxa"/>
            <w:noWrap w:val="0"/>
            <w:vAlign w:val="center"/>
          </w:tcPr>
          <w:p w14:paraId="3FA7C4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C55A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27" w:type="dxa"/>
            <w:noWrap w:val="0"/>
            <w:vAlign w:val="center"/>
          </w:tcPr>
          <w:p w14:paraId="59924629">
            <w:pPr>
              <w:pStyle w:val="32"/>
              <w:spacing w:before="145" w:line="180" w:lineRule="auto"/>
              <w:ind w:left="3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310" w:type="dxa"/>
            <w:noWrap w:val="0"/>
            <w:vAlign w:val="center"/>
          </w:tcPr>
          <w:p w14:paraId="1E674D16">
            <w:pPr>
              <w:pStyle w:val="32"/>
              <w:spacing w:before="113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府前东路</w:t>
            </w:r>
          </w:p>
        </w:tc>
        <w:tc>
          <w:tcPr>
            <w:tcW w:w="1104" w:type="dxa"/>
            <w:noWrap w:val="0"/>
            <w:vAlign w:val="center"/>
          </w:tcPr>
          <w:p w14:paraId="610C4E00">
            <w:pPr>
              <w:pStyle w:val="32"/>
              <w:spacing w:before="144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350" w:type="dxa"/>
            <w:noWrap w:val="0"/>
            <w:vAlign w:val="center"/>
          </w:tcPr>
          <w:p w14:paraId="63A3F6D4">
            <w:pPr>
              <w:pStyle w:val="32"/>
              <w:spacing w:before="145" w:line="1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64" w:type="dxa"/>
            <w:noWrap w:val="0"/>
            <w:vAlign w:val="center"/>
          </w:tcPr>
          <w:p w14:paraId="6A6F05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14" w:type="dxa"/>
            <w:noWrap w:val="0"/>
            <w:vAlign w:val="center"/>
          </w:tcPr>
          <w:p w14:paraId="268580C2">
            <w:pPr>
              <w:pStyle w:val="32"/>
              <w:spacing w:before="144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16900</w:t>
            </w:r>
          </w:p>
        </w:tc>
        <w:tc>
          <w:tcPr>
            <w:tcW w:w="1706" w:type="dxa"/>
            <w:noWrap w:val="0"/>
            <w:vAlign w:val="center"/>
          </w:tcPr>
          <w:p w14:paraId="2B85E1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A48C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7" w:type="dxa"/>
            <w:noWrap w:val="0"/>
            <w:vAlign w:val="center"/>
          </w:tcPr>
          <w:p w14:paraId="4C1F5B84">
            <w:pPr>
              <w:pStyle w:val="32"/>
              <w:spacing w:before="161" w:line="181" w:lineRule="auto"/>
              <w:ind w:left="3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310" w:type="dxa"/>
            <w:noWrap w:val="0"/>
            <w:vAlign w:val="center"/>
          </w:tcPr>
          <w:p w14:paraId="50C9BA72">
            <w:pPr>
              <w:pStyle w:val="32"/>
              <w:spacing w:before="130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工业路</w:t>
            </w:r>
          </w:p>
        </w:tc>
        <w:tc>
          <w:tcPr>
            <w:tcW w:w="1104" w:type="dxa"/>
            <w:noWrap w:val="0"/>
            <w:vAlign w:val="center"/>
          </w:tcPr>
          <w:p w14:paraId="463951A7">
            <w:pPr>
              <w:pStyle w:val="32"/>
              <w:spacing w:before="161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1350" w:type="dxa"/>
            <w:noWrap w:val="0"/>
            <w:vAlign w:val="center"/>
          </w:tcPr>
          <w:p w14:paraId="3078E955">
            <w:pPr>
              <w:pStyle w:val="32"/>
              <w:spacing w:before="161" w:line="1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64" w:type="dxa"/>
            <w:noWrap w:val="0"/>
            <w:vAlign w:val="center"/>
          </w:tcPr>
          <w:p w14:paraId="6CC43C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14" w:type="dxa"/>
            <w:noWrap w:val="0"/>
            <w:vAlign w:val="center"/>
          </w:tcPr>
          <w:p w14:paraId="18D377B2">
            <w:pPr>
              <w:pStyle w:val="32"/>
              <w:spacing w:before="161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13500</w:t>
            </w:r>
          </w:p>
        </w:tc>
        <w:tc>
          <w:tcPr>
            <w:tcW w:w="1706" w:type="dxa"/>
            <w:noWrap w:val="0"/>
            <w:vAlign w:val="center"/>
          </w:tcPr>
          <w:p w14:paraId="275D1C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659B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7" w:type="dxa"/>
            <w:noWrap w:val="0"/>
            <w:vAlign w:val="center"/>
          </w:tcPr>
          <w:p w14:paraId="47DB3503">
            <w:pPr>
              <w:pStyle w:val="32"/>
              <w:spacing w:before="147" w:line="180" w:lineRule="auto"/>
              <w:ind w:left="32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310" w:type="dxa"/>
            <w:noWrap w:val="0"/>
            <w:vAlign w:val="center"/>
          </w:tcPr>
          <w:p w14:paraId="7DDBB83B">
            <w:pPr>
              <w:pStyle w:val="32"/>
              <w:spacing w:before="115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老西环路</w:t>
            </w:r>
          </w:p>
        </w:tc>
        <w:tc>
          <w:tcPr>
            <w:tcW w:w="1104" w:type="dxa"/>
            <w:noWrap w:val="0"/>
            <w:vAlign w:val="center"/>
          </w:tcPr>
          <w:p w14:paraId="3D31331D">
            <w:pPr>
              <w:pStyle w:val="32"/>
              <w:spacing w:before="146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350" w:type="dxa"/>
            <w:noWrap w:val="0"/>
            <w:vAlign w:val="center"/>
          </w:tcPr>
          <w:p w14:paraId="53BBE63D">
            <w:pPr>
              <w:pStyle w:val="32"/>
              <w:spacing w:before="147" w:line="1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64" w:type="dxa"/>
            <w:noWrap w:val="0"/>
            <w:vAlign w:val="center"/>
          </w:tcPr>
          <w:p w14:paraId="164C36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14" w:type="dxa"/>
            <w:noWrap w:val="0"/>
            <w:vAlign w:val="center"/>
          </w:tcPr>
          <w:p w14:paraId="41B46E68">
            <w:pPr>
              <w:pStyle w:val="32"/>
              <w:spacing w:before="146" w:line="18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12000</w:t>
            </w:r>
          </w:p>
        </w:tc>
        <w:tc>
          <w:tcPr>
            <w:tcW w:w="1706" w:type="dxa"/>
            <w:noWrap w:val="0"/>
            <w:vAlign w:val="center"/>
          </w:tcPr>
          <w:p w14:paraId="745484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70F59B6">
      <w:pPr>
        <w:spacing w:before="48" w:line="224" w:lineRule="auto"/>
        <w:ind w:left="609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5"/>
          <w:sz w:val="24"/>
          <w:szCs w:val="24"/>
        </w:rPr>
        <w:t>注：</w:t>
      </w:r>
    </w:p>
    <w:p w14:paraId="7F98A52A">
      <w:pPr>
        <w:spacing w:before="25" w:line="242" w:lineRule="auto"/>
        <w:ind w:left="1108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1、如有新增道路，以补充协议内容进行保洁。</w:t>
      </w:r>
    </w:p>
    <w:p w14:paraId="00C2A0F1">
      <w:pPr>
        <w:spacing w:before="1" w:line="218" w:lineRule="auto"/>
        <w:ind w:left="1093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2、道路解释权归采购人所有。</w:t>
      </w:r>
    </w:p>
    <w:p w14:paraId="2F1D5A27">
      <w:pPr>
        <w:spacing w:line="218" w:lineRule="auto"/>
        <w:jc w:val="left"/>
        <w:rPr>
          <w:rFonts w:hint="eastAsia" w:ascii="宋体" w:hAnsi="宋体" w:eastAsia="宋体" w:cs="宋体"/>
          <w:sz w:val="28"/>
          <w:szCs w:val="28"/>
        </w:rPr>
        <w:sectPr>
          <w:headerReference r:id="rId3" w:type="default"/>
          <w:footerReference r:id="rId4" w:type="default"/>
          <w:pgSz w:w="11910" w:h="16845"/>
          <w:pgMar w:top="1155" w:right="990" w:bottom="1151" w:left="1559" w:header="1140" w:footer="987" w:gutter="0"/>
          <w:cols w:space="720" w:num="1"/>
          <w:docGrid w:linePitch="360" w:charSpace="0"/>
        </w:sectPr>
      </w:pPr>
    </w:p>
    <w:p w14:paraId="383C902A">
      <w:pPr>
        <w:spacing w:before="101" w:line="222" w:lineRule="auto"/>
        <w:ind w:left="35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6"/>
          <w:sz w:val="28"/>
          <w:szCs w:val="28"/>
        </w:rPr>
        <w:t>采购需求附件</w:t>
      </w:r>
      <w:r>
        <w:rPr>
          <w:rFonts w:hint="eastAsia"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6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pacing w:val="6"/>
          <w:sz w:val="28"/>
          <w:szCs w:val="28"/>
        </w:rPr>
        <w:t>：</w:t>
      </w:r>
    </w:p>
    <w:p w14:paraId="37008016">
      <w:pPr>
        <w:spacing w:before="214" w:line="222" w:lineRule="auto"/>
        <w:ind w:left="2121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占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</w:rPr>
        <w:t>城镇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垃圾清运资料汇总表</w:t>
      </w:r>
    </w:p>
    <w:p w14:paraId="516F8479">
      <w:pPr>
        <w:spacing w:line="8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3"/>
        <w:tblW w:w="647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800"/>
        <w:gridCol w:w="1200"/>
        <w:gridCol w:w="1775"/>
      </w:tblGrid>
      <w:tr w14:paraId="78805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3495" w:type="dxa"/>
            <w:gridSpan w:val="2"/>
            <w:noWrap w:val="0"/>
            <w:vAlign w:val="top"/>
          </w:tcPr>
          <w:p w14:paraId="7A6423E4">
            <w:pPr>
              <w:pStyle w:val="32"/>
              <w:spacing w:before="31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分类</w:t>
            </w:r>
          </w:p>
        </w:tc>
        <w:tc>
          <w:tcPr>
            <w:tcW w:w="1200" w:type="dxa"/>
            <w:noWrap w:val="0"/>
            <w:vAlign w:val="top"/>
          </w:tcPr>
          <w:p w14:paraId="24C589F4">
            <w:pPr>
              <w:pStyle w:val="32"/>
              <w:spacing w:before="31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数量</w:t>
            </w:r>
          </w:p>
        </w:tc>
        <w:tc>
          <w:tcPr>
            <w:tcW w:w="1775" w:type="dxa"/>
            <w:noWrap w:val="0"/>
            <w:vAlign w:val="top"/>
          </w:tcPr>
          <w:p w14:paraId="06C8F2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9C4882">
            <w:pPr>
              <w:pStyle w:val="32"/>
              <w:spacing w:before="7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</w:t>
            </w:r>
          </w:p>
        </w:tc>
      </w:tr>
      <w:tr w14:paraId="4EEC59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695" w:type="dxa"/>
            <w:vMerge w:val="restart"/>
            <w:tcBorders>
              <w:bottom w:val="nil"/>
            </w:tcBorders>
            <w:noWrap w:val="0"/>
            <w:vAlign w:val="center"/>
          </w:tcPr>
          <w:p w14:paraId="24AF9746">
            <w:pPr>
              <w:pStyle w:val="32"/>
              <w:spacing w:before="61" w:line="22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中转站</w:t>
            </w:r>
          </w:p>
        </w:tc>
        <w:tc>
          <w:tcPr>
            <w:tcW w:w="1800" w:type="dxa"/>
            <w:noWrap w:val="0"/>
            <w:vAlign w:val="center"/>
          </w:tcPr>
          <w:p w14:paraId="1839DCFD">
            <w:pPr>
              <w:pStyle w:val="32"/>
              <w:spacing w:before="246" w:line="22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机房</w:t>
            </w:r>
          </w:p>
        </w:tc>
        <w:tc>
          <w:tcPr>
            <w:tcW w:w="1200" w:type="dxa"/>
            <w:noWrap w:val="0"/>
            <w:vAlign w:val="center"/>
          </w:tcPr>
          <w:p w14:paraId="02669B3F">
            <w:pPr>
              <w:pStyle w:val="32"/>
              <w:spacing w:before="279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 w14:paraId="180289FF">
            <w:pPr>
              <w:pStyle w:val="32"/>
              <w:spacing w:before="246" w:line="22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正常运转</w:t>
            </w:r>
          </w:p>
        </w:tc>
      </w:tr>
      <w:tr w14:paraId="50A990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695" w:type="dxa"/>
            <w:vMerge w:val="continue"/>
            <w:tcBorders>
              <w:top w:val="nil"/>
            </w:tcBorders>
            <w:noWrap w:val="0"/>
            <w:vAlign w:val="center"/>
          </w:tcPr>
          <w:p w14:paraId="65BBD3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48028B8">
            <w:pPr>
              <w:pStyle w:val="32"/>
              <w:spacing w:before="246" w:line="22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压缩机</w:t>
            </w:r>
          </w:p>
        </w:tc>
        <w:tc>
          <w:tcPr>
            <w:tcW w:w="1200" w:type="dxa"/>
            <w:noWrap w:val="0"/>
            <w:vAlign w:val="center"/>
          </w:tcPr>
          <w:p w14:paraId="7304AD0B">
            <w:pPr>
              <w:pStyle w:val="32"/>
              <w:spacing w:before="280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 w14:paraId="5B88AD2A">
            <w:pPr>
              <w:pStyle w:val="32"/>
              <w:spacing w:before="247" w:line="22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正常运转</w:t>
            </w:r>
          </w:p>
        </w:tc>
      </w:tr>
      <w:tr w14:paraId="425E0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695" w:type="dxa"/>
            <w:vMerge w:val="restart"/>
            <w:tcBorders>
              <w:bottom w:val="nil"/>
            </w:tcBorders>
            <w:noWrap w:val="0"/>
            <w:vAlign w:val="center"/>
          </w:tcPr>
          <w:p w14:paraId="365FFE32">
            <w:pPr>
              <w:pStyle w:val="32"/>
              <w:spacing w:before="62" w:line="22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</w:t>
            </w:r>
          </w:p>
        </w:tc>
        <w:tc>
          <w:tcPr>
            <w:tcW w:w="1800" w:type="dxa"/>
            <w:noWrap w:val="0"/>
            <w:vAlign w:val="center"/>
          </w:tcPr>
          <w:p w14:paraId="47F1EDCB">
            <w:pPr>
              <w:pStyle w:val="32"/>
              <w:spacing w:before="264" w:line="22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驾驶员</w:t>
            </w:r>
          </w:p>
        </w:tc>
        <w:tc>
          <w:tcPr>
            <w:tcW w:w="1200" w:type="dxa"/>
            <w:noWrap w:val="0"/>
            <w:vAlign w:val="center"/>
          </w:tcPr>
          <w:p w14:paraId="21B37EF4">
            <w:pPr>
              <w:pStyle w:val="32"/>
              <w:spacing w:before="297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75" w:type="dxa"/>
            <w:noWrap w:val="0"/>
            <w:vAlign w:val="center"/>
          </w:tcPr>
          <w:p w14:paraId="646B66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927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695" w:type="dxa"/>
            <w:vMerge w:val="continue"/>
            <w:tcBorders>
              <w:top w:val="nil"/>
            </w:tcBorders>
            <w:noWrap w:val="0"/>
            <w:vAlign w:val="center"/>
          </w:tcPr>
          <w:p w14:paraId="169151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EA94301">
            <w:pPr>
              <w:pStyle w:val="32"/>
              <w:spacing w:before="251" w:line="22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操作工</w:t>
            </w:r>
          </w:p>
        </w:tc>
        <w:tc>
          <w:tcPr>
            <w:tcW w:w="1200" w:type="dxa"/>
            <w:noWrap w:val="0"/>
            <w:vAlign w:val="center"/>
          </w:tcPr>
          <w:p w14:paraId="1443B861">
            <w:pPr>
              <w:pStyle w:val="32"/>
              <w:spacing w:before="283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 w14:paraId="4F92A3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544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695" w:type="dxa"/>
            <w:vMerge w:val="restart"/>
            <w:tcBorders>
              <w:bottom w:val="nil"/>
            </w:tcBorders>
            <w:noWrap w:val="0"/>
            <w:vAlign w:val="center"/>
          </w:tcPr>
          <w:p w14:paraId="1A82AE2E">
            <w:pPr>
              <w:pStyle w:val="32"/>
              <w:spacing w:before="62" w:line="22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清运车辆</w:t>
            </w:r>
          </w:p>
        </w:tc>
        <w:tc>
          <w:tcPr>
            <w:tcW w:w="1800" w:type="dxa"/>
            <w:noWrap w:val="0"/>
            <w:vAlign w:val="center"/>
          </w:tcPr>
          <w:p w14:paraId="45AEC82E">
            <w:pPr>
              <w:pStyle w:val="32"/>
              <w:spacing w:before="252" w:line="22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运输车</w:t>
            </w:r>
          </w:p>
        </w:tc>
        <w:tc>
          <w:tcPr>
            <w:tcW w:w="1200" w:type="dxa"/>
            <w:noWrap w:val="0"/>
            <w:vAlign w:val="center"/>
          </w:tcPr>
          <w:p w14:paraId="140DCB98">
            <w:pPr>
              <w:pStyle w:val="32"/>
              <w:spacing w:before="285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 w14:paraId="3A84F8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2DB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6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3DB0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C914E6F">
            <w:pPr>
              <w:pStyle w:val="32"/>
              <w:spacing w:before="268" w:line="22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钩臂车</w:t>
            </w:r>
          </w:p>
        </w:tc>
        <w:tc>
          <w:tcPr>
            <w:tcW w:w="1200" w:type="dxa"/>
            <w:noWrap w:val="0"/>
            <w:vAlign w:val="center"/>
          </w:tcPr>
          <w:p w14:paraId="1B566427">
            <w:pPr>
              <w:pStyle w:val="32"/>
              <w:spacing w:before="301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75" w:type="dxa"/>
            <w:noWrap w:val="0"/>
            <w:vAlign w:val="center"/>
          </w:tcPr>
          <w:p w14:paraId="7A09DD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C56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695" w:type="dxa"/>
            <w:vMerge w:val="continue"/>
            <w:tcBorders>
              <w:top w:val="nil"/>
            </w:tcBorders>
            <w:noWrap w:val="0"/>
            <w:vAlign w:val="center"/>
          </w:tcPr>
          <w:p w14:paraId="777465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2154AB2">
            <w:pPr>
              <w:pStyle w:val="32"/>
              <w:spacing w:before="254" w:line="22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铲车</w:t>
            </w:r>
          </w:p>
        </w:tc>
        <w:tc>
          <w:tcPr>
            <w:tcW w:w="1200" w:type="dxa"/>
            <w:noWrap w:val="0"/>
            <w:vAlign w:val="center"/>
          </w:tcPr>
          <w:p w14:paraId="17F46477">
            <w:pPr>
              <w:pStyle w:val="32"/>
              <w:spacing w:before="287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 w14:paraId="4FB3B3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395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695" w:type="dxa"/>
            <w:tcBorders>
              <w:bottom w:val="single" w:color="auto" w:sz="4" w:space="0"/>
            </w:tcBorders>
            <w:noWrap w:val="0"/>
            <w:vAlign w:val="center"/>
          </w:tcPr>
          <w:p w14:paraId="2428FDC8">
            <w:pPr>
              <w:pStyle w:val="32"/>
              <w:spacing w:before="62" w:line="265" w:lineRule="auto"/>
              <w:ind w:right="6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垃圾收集设施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（含企业单位）</w:t>
            </w:r>
          </w:p>
        </w:tc>
        <w:tc>
          <w:tcPr>
            <w:tcW w:w="1800" w:type="dxa"/>
            <w:noWrap w:val="0"/>
            <w:vAlign w:val="center"/>
          </w:tcPr>
          <w:p w14:paraId="02426F3B">
            <w:pPr>
              <w:pStyle w:val="32"/>
              <w:spacing w:before="256" w:line="22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塑料垃圾桶</w:t>
            </w:r>
          </w:p>
        </w:tc>
        <w:tc>
          <w:tcPr>
            <w:tcW w:w="1200" w:type="dxa"/>
            <w:noWrap w:val="0"/>
            <w:vAlign w:val="center"/>
          </w:tcPr>
          <w:p w14:paraId="6E73A80C">
            <w:pPr>
              <w:pStyle w:val="32"/>
              <w:spacing w:before="288" w:line="185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cs="宋体"/>
                <w:spacing w:val="5"/>
                <w:sz w:val="24"/>
                <w:szCs w:val="24"/>
                <w:highlight w:val="none"/>
                <w:lang w:val="en-US" w:eastAsia="zh-CN"/>
              </w:rPr>
              <w:t>1000</w:t>
            </w:r>
          </w:p>
        </w:tc>
        <w:tc>
          <w:tcPr>
            <w:tcW w:w="1775" w:type="dxa"/>
            <w:noWrap w:val="0"/>
            <w:vAlign w:val="center"/>
          </w:tcPr>
          <w:p w14:paraId="775CFE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0CF2E2A">
      <w:pPr>
        <w:pStyle w:val="13"/>
        <w:ind w:left="0" w:leftChars="0" w:firstLine="0" w:firstLineChars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7F15BA6A">
      <w:pPr>
        <w:pStyle w:val="13"/>
        <w:ind w:left="0" w:leftChars="0" w:firstLine="0" w:firstLineChars="0"/>
        <w:rPr>
          <w:rFonts w:hint="eastAsia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注：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根据实际情况和政策文件要求提升垃圾收集设施水平，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投标人可与采购人协商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解决。</w:t>
      </w:r>
    </w:p>
    <w:p w14:paraId="531A5414">
      <w:pPr>
        <w:pStyle w:val="13"/>
        <w:ind w:left="0" w:leftChars="0" w:firstLine="0" w:firstLineChars="0"/>
        <w:rPr>
          <w:rFonts w:hint="default" w:cs="宋体"/>
          <w:b/>
          <w:bCs/>
          <w:sz w:val="28"/>
          <w:szCs w:val="28"/>
          <w:lang w:val="en-US" w:eastAsia="zh-CN"/>
        </w:rPr>
      </w:pPr>
    </w:p>
    <w:p w14:paraId="2B35CBE2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</w:rPr>
        <w:t>其他内容不变。</w:t>
      </w:r>
    </w:p>
    <w:p w14:paraId="3EF860BB">
      <w:pPr>
        <w:pStyle w:val="13"/>
        <w:rPr>
          <w:rFonts w:hint="eastAsia"/>
        </w:rPr>
      </w:pPr>
    </w:p>
    <w:p w14:paraId="5B216090">
      <w:pPr>
        <w:pStyle w:val="13"/>
        <w:rPr>
          <w:rFonts w:hint="eastAsia"/>
        </w:rPr>
      </w:pPr>
    </w:p>
    <w:p w14:paraId="61D46C59">
      <w:pPr>
        <w:pStyle w:val="13"/>
        <w:rPr>
          <w:rFonts w:hint="eastAsia"/>
        </w:rPr>
      </w:pPr>
    </w:p>
    <w:p w14:paraId="22A8D007">
      <w:pPr>
        <w:pStyle w:val="7"/>
        <w:numPr>
          <w:ilvl w:val="0"/>
          <w:numId w:val="0"/>
        </w:numPr>
        <w:ind w:right="33" w:rightChars="0"/>
        <w:jc w:val="righ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江苏中瑞建设项目管理有限公司</w:t>
      </w:r>
    </w:p>
    <w:p w14:paraId="5219569E">
      <w:pPr>
        <w:pStyle w:val="7"/>
        <w:numPr>
          <w:ilvl w:val="0"/>
          <w:numId w:val="0"/>
        </w:numPr>
        <w:ind w:right="33" w:rightChars="0"/>
        <w:jc w:val="righ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2026年2月13日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E2D84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177B7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86A2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5069A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51409"/>
    <w:multiLevelType w:val="singleLevel"/>
    <w:tmpl w:val="1665140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1DEC"/>
    <w:rsid w:val="03640B3D"/>
    <w:rsid w:val="048F7EE8"/>
    <w:rsid w:val="0639341C"/>
    <w:rsid w:val="06E94E42"/>
    <w:rsid w:val="071B28F6"/>
    <w:rsid w:val="088A071D"/>
    <w:rsid w:val="09502F56"/>
    <w:rsid w:val="0A5553DD"/>
    <w:rsid w:val="0C1B5A9E"/>
    <w:rsid w:val="0C7E387A"/>
    <w:rsid w:val="0D511D2F"/>
    <w:rsid w:val="0E3176C7"/>
    <w:rsid w:val="0E8A0CB9"/>
    <w:rsid w:val="0FCB5A17"/>
    <w:rsid w:val="109D1177"/>
    <w:rsid w:val="116E0A2C"/>
    <w:rsid w:val="11D72467"/>
    <w:rsid w:val="123E4294"/>
    <w:rsid w:val="153032F3"/>
    <w:rsid w:val="15CA5E3E"/>
    <w:rsid w:val="176371DE"/>
    <w:rsid w:val="187A061C"/>
    <w:rsid w:val="188C4903"/>
    <w:rsid w:val="194F4FD8"/>
    <w:rsid w:val="19FC41DF"/>
    <w:rsid w:val="1DCD4F4F"/>
    <w:rsid w:val="1F130856"/>
    <w:rsid w:val="1FCB4587"/>
    <w:rsid w:val="216919F8"/>
    <w:rsid w:val="228D0920"/>
    <w:rsid w:val="233E4217"/>
    <w:rsid w:val="23A128D5"/>
    <w:rsid w:val="23BE4C40"/>
    <w:rsid w:val="23FC58BB"/>
    <w:rsid w:val="246E6B03"/>
    <w:rsid w:val="25F65EA0"/>
    <w:rsid w:val="265579A6"/>
    <w:rsid w:val="29095841"/>
    <w:rsid w:val="29D96155"/>
    <w:rsid w:val="2A34411C"/>
    <w:rsid w:val="2AAF6BEE"/>
    <w:rsid w:val="2C0707CE"/>
    <w:rsid w:val="2CA927FA"/>
    <w:rsid w:val="2CA95249"/>
    <w:rsid w:val="2CC774B0"/>
    <w:rsid w:val="2CD94E8D"/>
    <w:rsid w:val="2D174892"/>
    <w:rsid w:val="2D43337D"/>
    <w:rsid w:val="2D7328EF"/>
    <w:rsid w:val="2ECA44C6"/>
    <w:rsid w:val="31B21285"/>
    <w:rsid w:val="321D581C"/>
    <w:rsid w:val="35226F2C"/>
    <w:rsid w:val="36056CF3"/>
    <w:rsid w:val="36727878"/>
    <w:rsid w:val="373D2F93"/>
    <w:rsid w:val="388C54AA"/>
    <w:rsid w:val="38EA0D21"/>
    <w:rsid w:val="39246A18"/>
    <w:rsid w:val="3A023B78"/>
    <w:rsid w:val="3A8F5472"/>
    <w:rsid w:val="3AA31C05"/>
    <w:rsid w:val="3AC13E88"/>
    <w:rsid w:val="3C6B3628"/>
    <w:rsid w:val="3D0777F5"/>
    <w:rsid w:val="3E7F562E"/>
    <w:rsid w:val="3E954F57"/>
    <w:rsid w:val="3F163D1F"/>
    <w:rsid w:val="3F6F500B"/>
    <w:rsid w:val="3F852C53"/>
    <w:rsid w:val="40401F7A"/>
    <w:rsid w:val="40D948EB"/>
    <w:rsid w:val="42F23EC2"/>
    <w:rsid w:val="443F1FF9"/>
    <w:rsid w:val="449737C0"/>
    <w:rsid w:val="468C2B19"/>
    <w:rsid w:val="484328F0"/>
    <w:rsid w:val="4AC867EE"/>
    <w:rsid w:val="4B28548C"/>
    <w:rsid w:val="4B346CEE"/>
    <w:rsid w:val="4B971D44"/>
    <w:rsid w:val="4CB4691C"/>
    <w:rsid w:val="4EFC6765"/>
    <w:rsid w:val="4F030562"/>
    <w:rsid w:val="4F884945"/>
    <w:rsid w:val="503E2B9F"/>
    <w:rsid w:val="50FF480D"/>
    <w:rsid w:val="51CB0999"/>
    <w:rsid w:val="53204D14"/>
    <w:rsid w:val="535773A1"/>
    <w:rsid w:val="5524184D"/>
    <w:rsid w:val="557D3636"/>
    <w:rsid w:val="55A6430A"/>
    <w:rsid w:val="56477C89"/>
    <w:rsid w:val="57193F55"/>
    <w:rsid w:val="576D56CE"/>
    <w:rsid w:val="59297CC8"/>
    <w:rsid w:val="5A3C086F"/>
    <w:rsid w:val="5B125A51"/>
    <w:rsid w:val="5B5E6814"/>
    <w:rsid w:val="5BB71341"/>
    <w:rsid w:val="5CD1707F"/>
    <w:rsid w:val="5CEF4994"/>
    <w:rsid w:val="5D560B5F"/>
    <w:rsid w:val="5E6832D7"/>
    <w:rsid w:val="5E764257"/>
    <w:rsid w:val="5EBA46DF"/>
    <w:rsid w:val="5EBB7FE7"/>
    <w:rsid w:val="5EC7676C"/>
    <w:rsid w:val="5F697F26"/>
    <w:rsid w:val="60274327"/>
    <w:rsid w:val="637C15CE"/>
    <w:rsid w:val="65984BDE"/>
    <w:rsid w:val="659A0956"/>
    <w:rsid w:val="65F96058"/>
    <w:rsid w:val="666920D7"/>
    <w:rsid w:val="66C31ADB"/>
    <w:rsid w:val="692063B2"/>
    <w:rsid w:val="693F018E"/>
    <w:rsid w:val="69584DB0"/>
    <w:rsid w:val="6A2633FF"/>
    <w:rsid w:val="6B7D41F7"/>
    <w:rsid w:val="6C0413DC"/>
    <w:rsid w:val="6D840E33"/>
    <w:rsid w:val="6D8825F4"/>
    <w:rsid w:val="703C47B8"/>
    <w:rsid w:val="713B338E"/>
    <w:rsid w:val="74F73BE4"/>
    <w:rsid w:val="769333D5"/>
    <w:rsid w:val="771A5453"/>
    <w:rsid w:val="777A7295"/>
    <w:rsid w:val="783F48F4"/>
    <w:rsid w:val="79144F31"/>
    <w:rsid w:val="799A63AB"/>
    <w:rsid w:val="79D34741"/>
    <w:rsid w:val="7A6148F5"/>
    <w:rsid w:val="7B2E32FA"/>
    <w:rsid w:val="7B591EB1"/>
    <w:rsid w:val="7B71500F"/>
    <w:rsid w:val="7DED138C"/>
    <w:rsid w:val="7EEE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798"/>
    </w:pPr>
    <w:rPr>
      <w:rFonts w:ascii="Calibri" w:hAnsi="Calibri"/>
      <w:sz w:val="21"/>
    </w:rPr>
  </w:style>
  <w:style w:type="paragraph" w:styleId="4">
    <w:name w:val="Body Text"/>
    <w:basedOn w:val="1"/>
    <w:qFormat/>
    <w:uiPriority w:val="1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/>
    </w:pPr>
    <w:rPr>
      <w:rFonts w:ascii="Calibri" w:hAnsi="Calibri"/>
    </w:rPr>
  </w:style>
  <w:style w:type="paragraph" w:styleId="6">
    <w:name w:val="envelope return"/>
    <w:basedOn w:val="1"/>
    <w:qFormat/>
    <w:uiPriority w:val="0"/>
    <w:rPr>
      <w:rFonts w:ascii="Arial" w:hAnsi="Arial"/>
    </w:rPr>
  </w:style>
  <w:style w:type="paragraph" w:styleId="7">
    <w:name w:val="Block Text"/>
    <w:basedOn w:val="1"/>
    <w:unhideWhenUsed/>
    <w:qFormat/>
    <w:uiPriority w:val="0"/>
    <w:pPr>
      <w:ind w:left="420" w:right="33"/>
    </w:pPr>
    <w:rPr>
      <w:sz w:val="24"/>
    </w:rPr>
  </w:style>
  <w:style w:type="paragraph" w:styleId="8">
    <w:name w:val="footer"/>
    <w:basedOn w:val="1"/>
    <w:unhideWhenUsed/>
    <w:qFormat/>
    <w:uiPriority w:val="99"/>
    <w:pPr>
      <w:tabs>
        <w:tab w:val="center" w:pos="7143"/>
        <w:tab w:val="right" w:pos="14287"/>
      </w:tabs>
    </w:p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  <w:pPr>
      <w:jc w:val="center"/>
    </w:pPr>
    <w:rPr>
      <w:rFonts w:ascii="Times New Roman" w:hAnsi="Times New Roman" w:eastAsia="宋体"/>
    </w:rPr>
  </w:style>
  <w:style w:type="paragraph" w:styleId="11">
    <w:name w:val="footnote text"/>
    <w:basedOn w:val="1"/>
    <w:next w:val="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 2"/>
    <w:basedOn w:val="5"/>
    <w:qFormat/>
    <w:uiPriority w:val="0"/>
    <w:pPr>
      <w:spacing w:after="0" w:line="360" w:lineRule="auto"/>
      <w:ind w:left="0" w:firstLine="420"/>
    </w:pPr>
    <w:rPr>
      <w:rFonts w:ascii="宋体" w:hAnsi="宋体" w:eastAsia="宋体" w:cs="Times New Roman"/>
      <w:sz w:val="20"/>
      <w:szCs w:val="20"/>
    </w:rPr>
  </w:style>
  <w:style w:type="table" w:styleId="15">
    <w:name w:val="Table Grid"/>
    <w:basedOn w:val="1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一级条标题"/>
    <w:basedOn w:val="19"/>
    <w:next w:val="20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19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0">
    <w:name w:val="段"/>
    <w:basedOn w:val="21"/>
    <w:next w:val="1"/>
    <w:qFormat/>
    <w:uiPriority w:val="0"/>
    <w:pPr>
      <w:widowControl/>
      <w:ind w:firstLine="200"/>
    </w:pPr>
    <w:rPr>
      <w:rFonts w:hint="eastAsia" w:ascii="宋体"/>
      <w:sz w:val="20"/>
      <w:szCs w:val="20"/>
    </w:rPr>
  </w:style>
  <w:style w:type="paragraph" w:customStyle="1" w:styleId="21">
    <w:name w:val="正文1"/>
    <w:basedOn w:val="22"/>
    <w:next w:val="26"/>
    <w:qFormat/>
    <w:uiPriority w:val="0"/>
  </w:style>
  <w:style w:type="paragraph" w:customStyle="1" w:styleId="22">
    <w:name w:val="正文111"/>
    <w:next w:val="23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customStyle="1" w:styleId="23">
    <w:name w:val="目录 111"/>
    <w:basedOn w:val="24"/>
    <w:next w:val="1"/>
    <w:qFormat/>
    <w:uiPriority w:val="0"/>
  </w:style>
  <w:style w:type="paragraph" w:customStyle="1" w:styleId="24">
    <w:name w:val="正文12"/>
    <w:next w:val="25"/>
    <w:qFormat/>
    <w:uiPriority w:val="0"/>
    <w:pPr>
      <w:widowControl w:val="0"/>
      <w:spacing w:line="360" w:lineRule="auto"/>
      <w:ind w:firstLine="723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5">
    <w:name w:val="正文文本111"/>
    <w:basedOn w:val="24"/>
    <w:next w:val="24"/>
    <w:qFormat/>
    <w:uiPriority w:val="0"/>
  </w:style>
  <w:style w:type="paragraph" w:customStyle="1" w:styleId="26">
    <w:name w:val="目录 11"/>
    <w:basedOn w:val="27"/>
    <w:next w:val="24"/>
    <w:qFormat/>
    <w:uiPriority w:val="0"/>
    <w:pPr>
      <w:widowControl/>
      <w:spacing w:after="100" w:line="259" w:lineRule="auto"/>
      <w:jc w:val="left"/>
    </w:pPr>
    <w:rPr>
      <w:rFonts w:ascii="Calibri" w:hAnsi="Calibri" w:eastAsia="宋体"/>
      <w:sz w:val="22"/>
      <w:szCs w:val="22"/>
    </w:rPr>
  </w:style>
  <w:style w:type="paragraph" w:customStyle="1" w:styleId="27">
    <w:name w:val="正文11"/>
    <w:next w:val="2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8">
    <w:name w:val="正文首行缩进 21"/>
    <w:basedOn w:val="29"/>
    <w:next w:val="1"/>
    <w:qFormat/>
    <w:uiPriority w:val="0"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29">
    <w:name w:val="正文文本缩进1"/>
    <w:basedOn w:val="27"/>
    <w:next w:val="30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30">
    <w:name w:val="寄信人地址1"/>
    <w:basedOn w:val="27"/>
    <w:qFormat/>
    <w:uiPriority w:val="0"/>
    <w:rPr>
      <w:rFonts w:ascii="Arial" w:hAnsi="Arial"/>
    </w:rPr>
  </w:style>
  <w:style w:type="paragraph" w:customStyle="1" w:styleId="31">
    <w:name w:val="文本块11"/>
    <w:basedOn w:val="24"/>
    <w:unhideWhenUsed/>
    <w:qFormat/>
    <w:uiPriority w:val="6"/>
    <w:pPr>
      <w:spacing w:after="120"/>
      <w:ind w:left="1440" w:right="1440"/>
    </w:pPr>
  </w:style>
  <w:style w:type="paragraph" w:customStyle="1" w:styleId="32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807</Words>
  <Characters>1001</Characters>
  <Lines>0</Lines>
  <Paragraphs>0</Paragraphs>
  <TotalTime>1</TotalTime>
  <ScaleCrop>false</ScaleCrop>
  <LinksUpToDate>false</LinksUpToDate>
  <CharactersWithSpaces>1026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2022-04-13T03:48:00Z</dcterms:created>
  <dc:creator>ADMIN</dc:creator>
  <cp:lastModifiedBy>啊娜^_^</cp:lastModifiedBy>
  <dcterms:modified xsi:type="dcterms:W3CDTF">2026-02-12T08:32:17Z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9F3DE852CDE64C96A6104EFF49376C1E_13</vt:lpwstr>
  </property>
  <property fmtid="{D5CDD505-2E9C-101B-9397-08002B2CF9AE}" pid="4" name="KSOTemplateDocerSaveRecord">
    <vt:lpwstr>eyJoZGlkIjoiMWViZjBkNmIyNWNhNjliNDFmMmZlNGExM2ZkZTU1YjgiLCJ1c2VySWQiOiIyMzIyNDg1MTIifQ==</vt:lpwstr>
  </property>
</Properties>
</file>