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B777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“阳光动力·零碳乡村”欢口镇光伏储能充电站项目</w:t>
      </w:r>
    </w:p>
    <w:p w14:paraId="6A46C61B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更正（澄清）内容（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）</w:t>
      </w:r>
    </w:p>
    <w:p w14:paraId="3A9BF039">
      <w:pPr>
        <w:pStyle w:val="7"/>
        <w:ind w:left="0" w:leftChars="0" w:firstLine="0" w:firstLineChars="0"/>
        <w:rPr>
          <w:rFonts w:hint="eastAsia" w:ascii="宋体" w:hAnsi="Times New Roman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539B002C">
      <w:pPr>
        <w:pStyle w:val="7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Times New Roman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宋体" w:hAnsi="Times New Roman" w:cs="宋体" w:eastAsiaTheme="minorEastAsia"/>
          <w:b/>
          <w:bCs/>
          <w:color w:val="FF0000"/>
          <w:kern w:val="2"/>
          <w:sz w:val="28"/>
          <w:szCs w:val="28"/>
          <w:lang w:val="en-US" w:eastAsia="zh-CN" w:bidi="ar-SA"/>
        </w:rPr>
        <w:t>本次</w:t>
      </w:r>
      <w:r>
        <w:rPr>
          <w:rFonts w:hint="eastAsia" w:cs="宋体" w:eastAsiaTheme="minorEastAsia"/>
          <w:b/>
          <w:bCs/>
          <w:color w:val="FF0000"/>
          <w:kern w:val="2"/>
          <w:sz w:val="28"/>
          <w:szCs w:val="28"/>
          <w:lang w:val="en-US" w:eastAsia="zh-CN" w:bidi="ar-SA"/>
        </w:rPr>
        <w:t>施工</w:t>
      </w:r>
      <w:r>
        <w:rPr>
          <w:rFonts w:hint="eastAsia" w:ascii="宋体" w:hAnsi="Times New Roman" w:cs="宋体" w:eastAsiaTheme="minorEastAsia"/>
          <w:b/>
          <w:bCs/>
          <w:color w:val="FF0000"/>
          <w:kern w:val="2"/>
          <w:sz w:val="28"/>
          <w:szCs w:val="28"/>
          <w:lang w:val="en-US" w:eastAsia="zh-CN" w:bidi="ar-SA"/>
        </w:rPr>
        <w:t>图纸有更正，</w:t>
      </w:r>
      <w:r>
        <w:rPr>
          <w:rFonts w:hint="eastAsia" w:ascii="宋体" w:hAnsi="Times New Roman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供应商复制此链接，打开百度网盘自行获取：通过网盘分享的文件：更正澄清（三）--“阳光动力·零碳乡村”欢口镇光伏储能充电站项目施工图链接: https://pan.baidu.com/s/1ppb1385X53hWedgR2RaaaQ?pwd=krn7 提取码: krn7</w:t>
      </w:r>
    </w:p>
    <w:p w14:paraId="4F0AA21C">
      <w:pPr>
        <w:pStyle w:val="7"/>
        <w:ind w:left="0" w:leftChars="0" w:firstLine="0" w:firstLineChars="0"/>
        <w:rPr>
          <w:rFonts w:hint="eastAsia" w:ascii="宋体" w:hAnsi="Times New Roman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Times New Roman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="宋体" w:hAnsi="Times New Roman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）其他事项不变。</w:t>
      </w:r>
    </w:p>
    <w:p w14:paraId="61003770">
      <w:pPr>
        <w:jc w:val="right"/>
        <w:rPr>
          <w:rFonts w:hint="eastAsia"/>
        </w:rPr>
      </w:pPr>
      <w:r>
        <w:rPr>
          <w:rFonts w:hint="eastAsia"/>
        </w:rPr>
        <w:t>江苏金普工程咨询管理有限公司</w:t>
      </w:r>
    </w:p>
    <w:p w14:paraId="10556333">
      <w:pPr>
        <w:pStyle w:val="2"/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2026年1月7日</w:t>
      </w:r>
    </w:p>
    <w:p w14:paraId="1FCFED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01418"/>
    <w:rsid w:val="009E7E80"/>
    <w:rsid w:val="03C35A55"/>
    <w:rsid w:val="05ED459A"/>
    <w:rsid w:val="07A567A9"/>
    <w:rsid w:val="086E632C"/>
    <w:rsid w:val="0B711F0F"/>
    <w:rsid w:val="0C6754D4"/>
    <w:rsid w:val="1C0B0687"/>
    <w:rsid w:val="1C316222"/>
    <w:rsid w:val="1F837885"/>
    <w:rsid w:val="209C515B"/>
    <w:rsid w:val="235B6269"/>
    <w:rsid w:val="23D76961"/>
    <w:rsid w:val="25BD237B"/>
    <w:rsid w:val="26CD258B"/>
    <w:rsid w:val="2ADB0380"/>
    <w:rsid w:val="2C070B96"/>
    <w:rsid w:val="2E5A6189"/>
    <w:rsid w:val="2F152213"/>
    <w:rsid w:val="31C01418"/>
    <w:rsid w:val="37EA62A0"/>
    <w:rsid w:val="38E66E80"/>
    <w:rsid w:val="3A3709D9"/>
    <w:rsid w:val="3DEE5F7C"/>
    <w:rsid w:val="3FD85562"/>
    <w:rsid w:val="404E5234"/>
    <w:rsid w:val="4BEC7D92"/>
    <w:rsid w:val="527F7DD5"/>
    <w:rsid w:val="544667B3"/>
    <w:rsid w:val="58684B4D"/>
    <w:rsid w:val="58D24195"/>
    <w:rsid w:val="5B686D6A"/>
    <w:rsid w:val="5F2A4616"/>
    <w:rsid w:val="653A3E91"/>
    <w:rsid w:val="664E2F14"/>
    <w:rsid w:val="69794B1B"/>
    <w:rsid w:val="6B880B98"/>
    <w:rsid w:val="6CD353F0"/>
    <w:rsid w:val="6EC06F9E"/>
    <w:rsid w:val="6F9330BE"/>
    <w:rsid w:val="74771547"/>
    <w:rsid w:val="75BE42BE"/>
    <w:rsid w:val="766F78F4"/>
    <w:rsid w:val="76D27471"/>
    <w:rsid w:val="78120BFB"/>
    <w:rsid w:val="78F65A4C"/>
    <w:rsid w:val="7ADD4E38"/>
    <w:rsid w:val="7EA85E87"/>
    <w:rsid w:val="7F3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798"/>
      <w:jc w:val="left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note text"/>
    <w:next w:val="3"/>
    <w:unhideWhenUsed/>
    <w:qFormat/>
    <w:uiPriority w:val="0"/>
    <w:pPr>
      <w:widowControl w:val="0"/>
      <w:spacing w:after="40"/>
      <w:jc w:val="both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7">
    <w:name w:val="段"/>
    <w:next w:val="1"/>
    <w:autoRedefine/>
    <w:qFormat/>
    <w:uiPriority w:val="0"/>
    <w:pPr>
      <w:widowControl/>
      <w:ind w:firstLine="200"/>
      <w:jc w:val="both"/>
    </w:pPr>
    <w:rPr>
      <w:rFonts w:hint="eastAsia" w:ascii="宋体" w:hAnsi="Times New Roman" w:eastAsia="宋体" w:cs="Times New Roman"/>
      <w:szCs w:val="20"/>
      <w:lang w:val="en-US" w:eastAsia="zh-CN" w:bidi="ar-SA"/>
    </w:rPr>
  </w:style>
  <w:style w:type="paragraph" w:customStyle="1" w:styleId="8">
    <w:name w:val="正文11"/>
    <w:next w:val="9"/>
    <w:autoRedefine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9">
    <w:name w:val="目录 11"/>
    <w:next w:val="8"/>
    <w:autoRedefine/>
    <w:qFormat/>
    <w:uiPriority w:val="39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0">
    <w:name w:val="正文12"/>
    <w:next w:val="11"/>
    <w:autoRedefine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1">
    <w:name w:val="文本块11"/>
    <w:autoRedefine/>
    <w:qFormat/>
    <w:uiPriority w:val="0"/>
    <w:pPr>
      <w:widowControl w:val="0"/>
      <w:spacing w:line="360" w:lineRule="auto"/>
      <w:ind w:left="256" w:right="6" w:firstLine="624"/>
      <w:jc w:val="both"/>
    </w:pPr>
    <w:rPr>
      <w:rFonts w:hint="default" w:ascii="Arial" w:hAnsi="Arial" w:eastAsia="仿宋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212</Characters>
  <Lines>0</Lines>
  <Paragraphs>0</Paragraphs>
  <TotalTime>4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2025-12-29T01:03:00Z</dcterms:created>
  <dc:creator>Administrator</dc:creator>
  <cp:lastModifiedBy>Administrator</cp:lastModifiedBy>
  <dcterms:modified xsi:type="dcterms:W3CDTF">2026-01-07T02:39:33Z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CCBAE00EADB6497799345423A640926E_11</vt:lpwstr>
  </property>
  <property fmtid="{D5CDD505-2E9C-101B-9397-08002B2CF9AE}" pid="4" name="KSOTemplateDocerSaveRecord">
    <vt:lpwstr>eyJoZGlkIjoiNzBhYzI3MDk3ZTdkZmExMjIwNzI2NTIyY2ZkODFkM2EiLCJ1c2VySWQiOiI0OTI3MjkzMTIifQ==</vt:lpwstr>
  </property>
</Properties>
</file>