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C747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176135"/>
            <wp:effectExtent l="0" t="0" r="5715" b="5715"/>
            <wp:docPr id="1" name="图片 1" descr="分项报价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分项报价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17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7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2025-12-26T05:04:35Z</dcterms:created>
  <dc:creator>Administrator</dc:creator>
  <cp:lastModifiedBy>道雨</cp:lastModifiedBy>
  <dcterms:modified xsi:type="dcterms:W3CDTF">2025-12-26T05:04:38Z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eyJoZGlkIjoiMmVlMTNjNDhhZjkwM2YxMjEzZDJmOTVkMDVjNmM5MmEiLCJ1c2VySWQiOiI1OTE0MjI1OTUifQ==</vt:lpwstr>
  </property>
  <property fmtid="{D5CDD505-2E9C-101B-9397-08002B2CF9AE}" pid="4" name="ICV">
    <vt:lpwstr>22186033CA614149BBB1C7934CB61E1B_12</vt:lpwstr>
  </property>
</Properties>
</file>