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0B4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如有建议或意见，请以书面形式并加盖公章、注明联系人、联系方式，于202</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12</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19</w:t>
      </w:r>
      <w:r>
        <w:rPr>
          <w:rFonts w:hint="eastAsia" w:ascii="宋体" w:hAnsi="宋体" w:eastAsia="宋体" w:cs="宋体"/>
          <w:color w:val="000000"/>
          <w:sz w:val="28"/>
          <w:szCs w:val="28"/>
          <w:highlight w:val="none"/>
        </w:rPr>
        <w:t>日17:00之前送至我单位，逾期不受理（如邮寄，202</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12</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19</w:t>
      </w:r>
      <w:r>
        <w:rPr>
          <w:rFonts w:hint="eastAsia" w:ascii="宋体" w:hAnsi="宋体" w:eastAsia="宋体" w:cs="宋体"/>
          <w:color w:val="000000"/>
          <w:sz w:val="28"/>
          <w:szCs w:val="28"/>
          <w:highlight w:val="none"/>
        </w:rPr>
        <w:t>日17：00之后到达本单位的邮件将不再受理）。</w:t>
      </w:r>
    </w:p>
    <w:p w14:paraId="51D86F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01F031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3C7B3D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1119F0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1BDD2D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563888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1B7E59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6C3080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76ABA6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31D5B3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2DB4D8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51F004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082B5E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102B66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3553F3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4B603F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3C6726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249AF8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6144D1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18045B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544E9B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1D2EA5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39ABF0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313913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000000"/>
          <w:sz w:val="28"/>
          <w:szCs w:val="28"/>
          <w:highlight w:val="none"/>
        </w:rPr>
      </w:pPr>
    </w:p>
    <w:p w14:paraId="3DC608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right="0"/>
        <w:textAlignment w:val="auto"/>
        <w:outlineLvl w:val="9"/>
        <w:rPr>
          <w:rFonts w:hint="eastAsia" w:ascii="宋体" w:hAnsi="宋体" w:eastAsia="宋体" w:cs="宋体"/>
          <w:color w:val="000000"/>
          <w:sz w:val="28"/>
          <w:szCs w:val="28"/>
          <w:highlight w:val="none"/>
        </w:rPr>
      </w:pPr>
    </w:p>
    <w:p w14:paraId="39A0C46C">
      <w:pPr>
        <w:pStyle w:val="10"/>
        <w:keepNext w:val="0"/>
        <w:keepLines w:val="0"/>
        <w:pageBreakBefore w:val="0"/>
        <w:kinsoku/>
        <w:wordWrap/>
        <w:overflowPunct/>
        <w:topLinePunct w:val="0"/>
        <w:autoSpaceDE/>
        <w:autoSpaceDN/>
        <w:bidi w:val="0"/>
        <w:snapToGrid w:val="0"/>
        <w:spacing w:before="0" w:beforeAutospacing="0" w:after="0" w:line="288" w:lineRule="auto"/>
        <w:ind w:left="0" w:leftChars="0" w:firstLine="0" w:firstLineChars="0"/>
        <w:jc w:val="center"/>
        <w:textAlignment w:val="auto"/>
        <w:rPr>
          <w:rFonts w:hint="default" w:ascii="Times New Roman" w:hAnsi="Times New Roman" w:eastAsia="方正仿宋_GBK" w:cs="Times New Roman"/>
          <w:color w:val="auto"/>
          <w:kern w:val="0"/>
          <w:sz w:val="32"/>
          <w:szCs w:val="32"/>
          <w:highlight w:val="none"/>
        </w:rPr>
      </w:pPr>
      <w:r>
        <w:rPr>
          <w:rFonts w:hint="eastAsia" w:ascii="方正小标宋_GBK" w:hAnsi="方正小标宋_GBK" w:eastAsia="方正小标宋_GBK" w:cs="方正小标宋_GBK"/>
          <w:bCs/>
          <w:color w:val="auto"/>
          <w:sz w:val="32"/>
          <w:szCs w:val="32"/>
          <w:highlight w:val="none"/>
          <w:lang w:val="en-US" w:eastAsia="zh-CN"/>
        </w:rPr>
        <w:t>采购需求</w:t>
      </w:r>
    </w:p>
    <w:p w14:paraId="4497F9EE">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一、采购项目预算金额</w:t>
      </w:r>
    </w:p>
    <w:p w14:paraId="4C7E377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bookmarkStart w:id="0" w:name="OLE_LINK1"/>
      <w:r>
        <w:rPr>
          <w:rFonts w:hint="eastAsia" w:ascii="仿宋" w:hAnsi="仿宋" w:eastAsia="仿宋" w:cs="仿宋"/>
          <w:color w:val="000000"/>
          <w:kern w:val="0"/>
          <w:sz w:val="28"/>
          <w:szCs w:val="28"/>
          <w:highlight w:val="none"/>
          <w:lang w:val="en-US" w:eastAsia="zh-CN" w:bidi="ar"/>
        </w:rPr>
        <w:t>本项目采购预算340万元人民币，投标报价不得高于预算金额。报价包括税金、设备、人员、验收、维保等完成本项目的全部费用。采购人不再支付报价以外的任何费用。</w:t>
      </w:r>
      <w:bookmarkEnd w:id="0"/>
      <w:bookmarkStart w:id="2" w:name="_GoBack"/>
      <w:bookmarkEnd w:id="2"/>
    </w:p>
    <w:p w14:paraId="3DCCEA7F">
      <w:pPr>
        <w:pStyle w:val="39"/>
        <w:numPr>
          <w:ilvl w:val="0"/>
          <w:numId w:val="0"/>
        </w:numPr>
        <w:spacing w:line="440" w:lineRule="exact"/>
        <w:ind w:firstLine="562" w:firstLineChars="200"/>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二、供货期服务期</w:t>
      </w:r>
    </w:p>
    <w:p w14:paraId="43A3890F">
      <w:pPr>
        <w:pStyle w:val="39"/>
        <w:spacing w:line="440" w:lineRule="exact"/>
        <w:ind w:left="48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供货期：合同签订后90天内完成供货、安装、调试完毕；</w:t>
      </w:r>
    </w:p>
    <w:p w14:paraId="3FE7F3F8">
      <w:pPr>
        <w:pStyle w:val="39"/>
        <w:spacing w:line="440" w:lineRule="exact"/>
        <w:ind w:left="48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服务期：合同签订后1年 .</w:t>
      </w:r>
    </w:p>
    <w:p w14:paraId="4D2E0592">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1"/>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三、工作内容</w:t>
      </w:r>
    </w:p>
    <w:p w14:paraId="485F7D8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1"/>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（一）徐州大洞山森林生物多样性观测站升级改造</w:t>
      </w:r>
    </w:p>
    <w:p w14:paraId="08A4BCB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打造一体化生物多样性综合实验室，用于日常办公、室内实验、数据管理的场所，可以临时或永久存放生物标本、采集样品及仪器设备。通过整合生物多样性观测数据等多源信息，达成数据的汇总、集成、监管及可视化展示，为重点保护物种、环境指示性物种、典型本土物种及外来入侵物种等提供精准可靠的分析，进而科学评估区域内生物多样性保护的现状水平与实际成效。同时，利用观测站室外空地，建设宣传科普长廊，协助开展生物多样性科普宣教活动。</w:t>
      </w:r>
    </w:p>
    <w:p w14:paraId="122CEE7A">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1、升级改造要求</w:t>
      </w:r>
    </w:p>
    <w:p w14:paraId="07D3468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1.1整体理念：观测站应以“实用、美观、大方”为主线，要求定位清晰、流线合理、主题突出、风格新颖、色彩明亮、形式多样，体现徐州大洞山森林生物多样性观测站的特色，突出生物多样性保护宣教理念。</w:t>
      </w:r>
    </w:p>
    <w:p w14:paraId="4F447C1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1.2空间布局：设计应根据区域生态本底特色，结合现有建筑结构情况，合同规划空间布局，确保参观过程顺畅且引人入胜。</w:t>
      </w:r>
    </w:p>
    <w:p w14:paraId="115A0F5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1.3色彩搭配：设计色彩选配考究，需和谐、统一，符合徐州大洞山生物多样性观测站主题，凸显自然生态风格，为参观者营造舒适宜人的视觉环境。</w:t>
      </w:r>
    </w:p>
    <w:p w14:paraId="470A8BC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1.4采光照明：考虑自然光源和人工光环境的综合应用，在充分利用原有建筑采光优势的同时，将其与展陈光环境进行深度且和谐的融合。</w:t>
      </w:r>
    </w:p>
    <w:p w14:paraId="7AA0A2E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1.5科普互动：考虑生物多样性展陈设备的安全性、通用性、牢固性、美观性，应具有一定的互动性，鼓励参观者参与其中，提高科普文化馆的吸引力和体验感。</w:t>
      </w:r>
    </w:p>
    <w:p w14:paraId="7F96B42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1.6图文设计：基于宣教的实际内容，提取元素进行符号化的设计，主次得当，具有艺术性，且与整体氛围和谐。</w:t>
      </w:r>
    </w:p>
    <w:p w14:paraId="5389875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1.7文字设计：字体、字号、段落等文字的排列组合要具有规范性、逻辑性、简洁性、可阅读性，能将宣教内容直观迅速地传达给参观者。</w:t>
      </w:r>
    </w:p>
    <w:p w14:paraId="5E1A12B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1.8标本陈列：结合标本展示空间和环境，为其提供标本内容的深化设计，包括标本名称、分类、特点等信息。</w:t>
      </w:r>
    </w:p>
    <w:p w14:paraId="65DF012C">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2、其他要求</w:t>
      </w:r>
    </w:p>
    <w:p w14:paraId="18AA747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2.1徐州大洞山生物多样性观测站升级改造集成，均须严格遵循行业及相关特定技术标准与规范，全面涵盖设备构成要素、技术性能指标等要求。</w:t>
      </w:r>
    </w:p>
    <w:p w14:paraId="1ABACE1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2.2徐州大洞山生物多样性观测站升级改造方案需经采购方确认无误后，供应商需秉持高度负责的态度，提前与施工方就具体施工内容、关键细节以及施工过程中需特别注意的事项展开深入且明确的交底工作，充分保障采购方在项目推进过程中的各项合法权益。</w:t>
      </w:r>
    </w:p>
    <w:p w14:paraId="171D95D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2.3进度严格把控，制定详细的项目实施计划，明确各个阶段的任务、时间节点和责任人。在实施过程中，要严格按照计划进行，定期对项目进度进行检查和评估，及时发现和解决影响进度的问题。</w:t>
      </w:r>
    </w:p>
    <w:p w14:paraId="390569B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2.4设备集成</w:t>
      </w:r>
    </w:p>
    <w:p w14:paraId="52AC8086">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①单筒望远镜（2个）</w:t>
      </w:r>
    </w:p>
    <w:p w14:paraId="46FAF95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用于鸟类和动物观测。</w:t>
      </w:r>
    </w:p>
    <w:p w14:paraId="0C7EA33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（1）放大倍率：20-60×；</w:t>
      </w:r>
    </w:p>
    <w:p w14:paraId="71483F8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（2）物镜口径：≥80mm；</w:t>
      </w:r>
    </w:p>
    <w:p w14:paraId="325D183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（3）观察距离：≥7m；</w:t>
      </w:r>
    </w:p>
    <w:p w14:paraId="3876AC2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（4）脚架接口：有；</w:t>
      </w:r>
    </w:p>
    <w:p w14:paraId="3BB73A8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（5）产品重量：≤2000g。</w:t>
      </w:r>
    </w:p>
    <w:p w14:paraId="5C773C0D">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②双筒望远镜（2个）</w:t>
      </w:r>
    </w:p>
    <w:p w14:paraId="72D5460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用于鸟类和动物观测。</w:t>
      </w:r>
    </w:p>
    <w:p w14:paraId="0686A0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（1）放大倍率：≥8倍；</w:t>
      </w:r>
    </w:p>
    <w:p w14:paraId="6310AF2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（2）物镜口径：42mm；</w:t>
      </w:r>
    </w:p>
    <w:p w14:paraId="7C680A6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（3）观察距离：≥2.5m；</w:t>
      </w:r>
    </w:p>
    <w:p w14:paraId="3BBDFED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（4）视场：≤9°。</w:t>
      </w:r>
    </w:p>
    <w:p w14:paraId="65536E50">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③生物多样性相机（1台）</w:t>
      </w:r>
    </w:p>
    <w:p w14:paraId="16939DE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用于植物、鸟类、动物等物种观测。</w:t>
      </w:r>
    </w:p>
    <w:p w14:paraId="4CADD5C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（1）相机画幅：全画幅相机；</w:t>
      </w:r>
    </w:p>
    <w:p w14:paraId="09AEB3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（2）有效像素：≥3300万；</w:t>
      </w:r>
    </w:p>
    <w:p w14:paraId="771571D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（3）自拍功能：≤2s；</w:t>
      </w:r>
    </w:p>
    <w:p w14:paraId="2D9DD49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（4）连拍功能：≥10张/秒；</w:t>
      </w:r>
    </w:p>
    <w:p w14:paraId="218CA74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（5）拍摄分频率：支持4k；</w:t>
      </w:r>
    </w:p>
    <w:p w14:paraId="1635A68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（6）防抖功能：支持；</w:t>
      </w:r>
    </w:p>
    <w:p w14:paraId="4474411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（7）电池续航：≥500张照片；</w:t>
      </w:r>
    </w:p>
    <w:p w14:paraId="213B7AC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（8）镜头焦距：定焦24-105mm。</w:t>
      </w:r>
    </w:p>
    <w:p w14:paraId="7029C3D0">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④长焦镜头（1个）</w:t>
      </w:r>
    </w:p>
    <w:p w14:paraId="20BD387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用于鸟类和动物远距离精细化拍摄。</w:t>
      </w:r>
    </w:p>
    <w:p w14:paraId="38D1535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（1）镜头分类：微单镜头；</w:t>
      </w:r>
    </w:p>
    <w:p w14:paraId="019BF8B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（2）镜头类型：变焦；</w:t>
      </w:r>
    </w:p>
    <w:p w14:paraId="5CE9DF3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（3）焦距范围：200-600mm；</w:t>
      </w:r>
    </w:p>
    <w:p w14:paraId="3057579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（4）最大光圈：≤F5.6；</w:t>
      </w:r>
    </w:p>
    <w:p w14:paraId="5CC4990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（5）最小光圈：≥F6.3；</w:t>
      </w:r>
    </w:p>
    <w:p w14:paraId="4489739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（6）防抖功能：支持。</w:t>
      </w:r>
    </w:p>
    <w:p w14:paraId="56294B19">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⑤微距镜头（1个）</w:t>
      </w:r>
    </w:p>
    <w:p w14:paraId="2D67580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用于植被和昆虫定焦精细化拍摄。</w:t>
      </w:r>
    </w:p>
    <w:p w14:paraId="297F176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（1）镜头类型：定焦</w:t>
      </w:r>
    </w:p>
    <w:p w14:paraId="43BA877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（2）最小光圈：≥F20；</w:t>
      </w:r>
    </w:p>
    <w:p w14:paraId="62C50C9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（3）焦距范围：100mm；</w:t>
      </w:r>
    </w:p>
    <w:p w14:paraId="74614D1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（4）对焦距离：≤0.6m。</w:t>
      </w:r>
    </w:p>
    <w:p w14:paraId="3E98DBBD">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⑥</w:t>
      </w:r>
      <w:r>
        <w:rPr>
          <w:rFonts w:hint="eastAsia" w:ascii="仿宋" w:hAnsi="仿宋" w:eastAsia="仿宋" w:cs="仿宋"/>
          <w:b/>
          <w:bCs/>
          <w:color w:val="000000"/>
          <w:kern w:val="0"/>
          <w:sz w:val="28"/>
          <w:szCs w:val="28"/>
          <w:highlight w:val="none"/>
          <w:lang w:val="en-US" w:eastAsia="zh-CN" w:bidi="ar"/>
        </w:rPr>
        <w:t>生态系统无人机（1个）</w:t>
      </w:r>
    </w:p>
    <w:p w14:paraId="0679803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用于生态景观的大范围系统性观测工作。</w:t>
      </w:r>
    </w:p>
    <w:p w14:paraId="79BA75E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（1）无人机类型：多旋翼；</w:t>
      </w:r>
    </w:p>
    <w:p w14:paraId="0946AAE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（2）最长续航能力：≥45min;</w:t>
      </w:r>
    </w:p>
    <w:p w14:paraId="411D0C2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（3）最大载重：≤200g；</w:t>
      </w:r>
    </w:p>
    <w:p w14:paraId="18C7F2C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（4）最大抗风速度：12米/秒；</w:t>
      </w:r>
    </w:p>
    <w:p w14:paraId="50FAAFA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（5）快门速度：≤2s；</w:t>
      </w:r>
    </w:p>
    <w:p w14:paraId="4449D5F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（6）卫星：单北斗；</w:t>
      </w:r>
    </w:p>
    <w:p w14:paraId="10CBE78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（7）无人机像素：≥4800万</w:t>
      </w:r>
    </w:p>
    <w:p w14:paraId="05A69AA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（8）测距精度：±（0.2+0.0015×D）</w:t>
      </w:r>
    </w:p>
    <w:p w14:paraId="4D8668C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（9）配件：电池：≥3块，含智能充电管家及保险。</w:t>
      </w:r>
    </w:p>
    <w:p w14:paraId="7E360859">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⑦</w:t>
      </w:r>
      <w:r>
        <w:rPr>
          <w:rFonts w:hint="eastAsia" w:ascii="仿宋" w:hAnsi="仿宋" w:eastAsia="仿宋" w:cs="仿宋"/>
          <w:b/>
          <w:bCs/>
          <w:color w:val="000000"/>
          <w:kern w:val="0"/>
          <w:sz w:val="28"/>
          <w:szCs w:val="28"/>
          <w:highlight w:val="none"/>
          <w:lang w:val="en-US" w:eastAsia="zh-CN" w:bidi="ar"/>
        </w:rPr>
        <w:t>生物多样性标本（1套）</w:t>
      </w:r>
    </w:p>
    <w:p w14:paraId="52408EB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（1）内容：鸟类、昆虫、哺乳动物等生物物种仿真标本；</w:t>
      </w:r>
    </w:p>
    <w:p w14:paraId="42F78BE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（2）类型：实物、高仿、3D打印等；</w:t>
      </w:r>
    </w:p>
    <w:p w14:paraId="5893CC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（3）材质：不限。但需要根据真实个体形态学特征，利用皮毛、骨骼、塑料等材料，做逼真性还原。</w:t>
      </w:r>
    </w:p>
    <w:p w14:paraId="4B93F8B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（4）数量：鸟类物种数不低于15种、两栖爬行类不低于2种、蝴蝶及昆虫不低于50种。</w:t>
      </w:r>
    </w:p>
    <w:p w14:paraId="12716088">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⑧智能展示终端（2台）</w:t>
      </w:r>
    </w:p>
    <w:p w14:paraId="2F09688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（1）显示分辨率：≥2.8K；</w:t>
      </w:r>
    </w:p>
    <w:p w14:paraId="4F87D5A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（2）高刷新频：144Hz；</w:t>
      </w:r>
    </w:p>
    <w:p w14:paraId="14C1B63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（3）运行内存：16GB；</w:t>
      </w:r>
    </w:p>
    <w:p w14:paraId="303E5DC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（4）存储容量：1TB；</w:t>
      </w:r>
    </w:p>
    <w:p w14:paraId="611AA88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（5）屏幕尺寸：≥14寸。</w:t>
      </w:r>
    </w:p>
    <w:p w14:paraId="3FC15F18">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⑨生物多样性观测站宣教展示终端（1台）</w:t>
      </w:r>
    </w:p>
    <w:p w14:paraId="5E8562A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（1）尺寸：≥65寸；</w:t>
      </w:r>
    </w:p>
    <w:p w14:paraId="4CC1F89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（2）运行内存：≥3GB；</w:t>
      </w:r>
    </w:p>
    <w:p w14:paraId="505F06C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（3）分辨率：4K；</w:t>
      </w:r>
    </w:p>
    <w:p w14:paraId="10B9C64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（4）能效等级：一级。</w:t>
      </w:r>
    </w:p>
    <w:p w14:paraId="13DED77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1"/>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（二）热点区域环境DNA鱼类监测</w:t>
      </w:r>
    </w:p>
    <w:p w14:paraId="269C3AA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利用环境DNA技术，以徐州大洞山森林生物多样性观测站及其周边热点区域（包括但不限于潘安湖、龙吟湖、小南湖、解忧湖、清泉湖、不老湖、不老河），开展鱼类群落环境DNA监测分析，包括江苏省主要流域常见鲤科、鳅科、雅罗鱼亚科、鲶科、刺鳅科、虾虎鱼科、鳢科等种类。每季度对7处生物多样性热点区域进行一次常态化监测，旨在全面、精准地厘清鱼类群落在不同季度以及生态岛建设期间的动态变化特征，为区域鱼类生态保护与生物多样性管理提供科学依据。</w:t>
      </w:r>
    </w:p>
    <w:p w14:paraId="4CB6C42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1、调查区域</w:t>
      </w:r>
    </w:p>
    <w:p w14:paraId="2D3B9E2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潘安湖、龙吟湖、小南湖、解忧湖、清泉湖、不老湖、不老河等7处生物多样性热点区域（具体调查地点，以采购方最终核准确认为准）。</w:t>
      </w:r>
    </w:p>
    <w:p w14:paraId="7BD237A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2、调查指标</w:t>
      </w:r>
    </w:p>
    <w:p w14:paraId="355B176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鱼类群落环境DNA监测分析，包括江苏省主要流域常见鲤科、鳅科、雅罗鱼亚科、鲶科、刺鳅科、虾虎鱼科、鳢科等种类。</w:t>
      </w:r>
    </w:p>
    <w:p w14:paraId="47A4FE0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3、开展频次</w:t>
      </w:r>
    </w:p>
    <w:p w14:paraId="1989292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每季度一次，为期一年。</w:t>
      </w:r>
    </w:p>
    <w:p w14:paraId="65D5890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4、点位数量</w:t>
      </w:r>
    </w:p>
    <w:p w14:paraId="0208BA0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每个生物多样性热点区域点位数不低于3个，总数量不低于84个。</w:t>
      </w:r>
    </w:p>
    <w:p w14:paraId="33B7C1D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1"/>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（三）生物多样性观测样地建设</w:t>
      </w:r>
    </w:p>
    <w:p w14:paraId="0856B5A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根据生态类型、观测对象、观测覆盖范围以及区域内生物多样性的典型性和生态系统的代表性，设置观测样地，并在样地内建立固定样方、样线和样点等，以满足长期的观测需求，反映观测区域内生物多样性特征和变化规律，保证观测数据的可靠性和可比性。对观测样地统一设置标识牌，主要包括名称、编号、介绍内容、建设单位等信息。</w:t>
      </w:r>
    </w:p>
    <w:p w14:paraId="447194D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1、样地大小</w:t>
      </w:r>
    </w:p>
    <w:p w14:paraId="0235743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样地为1公顷。</w:t>
      </w:r>
    </w:p>
    <w:p w14:paraId="03AE997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2、样地类型</w:t>
      </w:r>
    </w:p>
    <w:p w14:paraId="111CA1B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森林生态系统。</w:t>
      </w:r>
    </w:p>
    <w:p w14:paraId="318A6B7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3、工作内容</w:t>
      </w:r>
    </w:p>
    <w:p w14:paraId="194B62B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以观测样地为载体，针对陆生维管植物、鸟类、哺乳类、两栖动物、爬行动物以及陆生昆虫等生物类群，开展系统、全面且长期的监测工作。</w:t>
      </w:r>
    </w:p>
    <w:p w14:paraId="1E49FF9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3.1样地建设</w:t>
      </w:r>
    </w:p>
    <w:p w14:paraId="3487F55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根据《生物多样性观测技术导则》（HJ 710）等相关技术规范要求，在贾汪大洞山区域选择合适位置，完成1公顷标准样地建设，主要包括样桩、样线布设，样地标牌设置等。</w:t>
      </w:r>
    </w:p>
    <w:p w14:paraId="5EDB1BE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样地样方设置：由坐标原点出发，用无人机、GPS定位仪和全站仪组合精确向北和东每隔 20 m 设置一个控制点，逐步趋近样地的其他三个顶点，最后回测到起点。所设置的控制点作为样地边界和大样方（20 m×20 m）的顶点。在样地周边醒目处设置铭牌，注明样地编号、地理坐标等信息。</w:t>
      </w:r>
    </w:p>
    <w:p w14:paraId="16CB952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界桩和中心桩布设：样地和样方测量完成后，在每个 20 m×20 m 大样方的四个顶点布设界桩（水泥或 PVC 管材质），并悬挂界桩标牌；在每个 20 m×20 m 大样方的中心点布设PVC 管材质的中心桩（水泥或 PVC 管材质），并悬挂中心桩标牌。</w:t>
      </w:r>
    </w:p>
    <w:p w14:paraId="4A89C7A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乔木挂牌标记：对每株胸径≥1.0 cm 的乔木个体挂牌标记。</w:t>
      </w:r>
    </w:p>
    <w:p w14:paraId="26D171D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3.2样地群落监测</w:t>
      </w:r>
    </w:p>
    <w:p w14:paraId="09AEFD6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按照《生物多样性观测技术导则》（HJ710）开展陆生维管束植物、哺乳类、鸟类、两栖爬行类、昆虫等生物多样性监测调查，并按照要求按时完成数据汇总与提交。</w:t>
      </w:r>
    </w:p>
    <w:p w14:paraId="0500917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（1）植物群落</w:t>
      </w:r>
    </w:p>
    <w:p w14:paraId="01D86A8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乔木层：参照《生物多样性观测技术导则 陆生维管植物》(HJ 710.1-2014)、“美国史密森热带研究所热带森林研究中心调查技术规范”开展乔木调查。乔木起测径级为 1.0 cm。测量胸径（离地面 1.3m 处）、坐标、高度、枝下高、冠幅（长、宽）等。树高小于 1.3 m 并大于 0.25 m 或者胸径小于 1.0 cm 的乔木植物种的个体视为幼树；高度低于 0.25 m 的乔木植物种的个体则视为幼苗。幼树和幼苗分别同灌木层或草本层一起调查。调查时完成乔木层植物多样性调查记录表。</w:t>
      </w:r>
    </w:p>
    <w:p w14:paraId="667A912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灌木层：在每个 20 m× 20 m 样方内随机或系统设置一个 5 m×5 m 样方，用于灌木层植物观测，边界用塑料绳临时标记。记录种名（中文名和拉丁名）、株数（丛数）、平均高度、平均基径、盖度、物候期、生活型、生活力等。高等植物的多度用 Drude 划分的多度级来表示，且操作中都使用代码。</w:t>
      </w:r>
    </w:p>
    <w:p w14:paraId="071F918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草本层：在每个 20 m× 20 m 样方内随机或系统设置一个 1 m×1 m 样方，用于草本层植物观测，边界用塑料绳临时标记。记录种名（中文名和拉丁名）、株数（丛数）或多度、盖度、种群高度、物候期、生活型等。</w:t>
      </w:r>
    </w:p>
    <w:p w14:paraId="611E213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层间植物：木质藤本按乔木层的方法进行。草质藤本在 1 m×1 m 样方中进行调查。记录种名（中文名和拉丁名）、株数（丛数）或多度、基径、1.3 m 处的粗度、估计长度、物候期、生活型、生活力等。</w:t>
      </w:r>
    </w:p>
    <w:p w14:paraId="5005CBB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根据现场需要，在样地周边区域，开展维管植物群落的补充调查，如蕨类植物等，客观反映植物群落状况。</w:t>
      </w:r>
    </w:p>
    <w:p w14:paraId="0965E24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（2）动物群落</w:t>
      </w:r>
    </w:p>
    <w:p w14:paraId="24A6CF1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哺乳类：根据哺乳类的栖息地类型、活动范围、生态习性等因素，在项目区样地内及周边范围内设置调查样线（不少于3条）。样线法调查时，调查人员沿样线行进，全面搜索哺乳类实体及活动痕迹（如粪便、卧迹、足迹链等）。物种鉴定依据《中国哺乳类野外手册》，分类系统依据 Catalogue of Life 网站，区系型参考《中国动物地理》。</w:t>
      </w:r>
    </w:p>
    <w:p w14:paraId="2E6313D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鸟类：根据鸟类的栖息地类型、活动范围、生态习性等因素，在项目区及周边全域设置调查样线（不少于3条）和样点（不少于4个）。在样线上采取直接观察的方法，全面调查、鉴定样线两侧周围见到的所有鸟类，同时拍摄相关照片。对于每条样线，记录其生境概况、鸟类名称、距离、数量等信息。对于每个样点，记录其生境概况，包括：观察点的经纬度和海拔、调查起讫时间、天气、生态系统类型、人类活动状况及干扰等。对于见到的每一群鸟（应为同一种），记录其中文名、所处方位角、距观察者的距离、数量、观察依据。 物种鉴定依据《中国鸟类野外手册》《中国鸟类图鉴》，分类系统依据 Bird Life International 网站，区系型参考《中国动物地理》。</w:t>
      </w:r>
    </w:p>
    <w:p w14:paraId="29FC4C2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两栖爬行类：根据两栖爬行类的栖息地类型、活动范围、生态习性等因素，在项目区全域设置调查样线（不少于3条）。沿样线开展调查，仔细搜索样线两侧栖息地和覆盖物。记录发现的两栖爬行类名称、数量、地理位置、栖息地类型、影像等信息。在划定的样方中，调查人员同时从样方四边向样方中心行进，仔细搜索并记录发现的动物名称、动物数量、栖息地类型及影像等信息。可利用鸣叫识别法进行综合调查。根据观测区内的物种情况设置陷阱深度，每天需要进行 1 次检查。物种鉴定依据《中国动物志—两栖纲》《中国动物志—爬行纲》，分类系统依据 Catalogue of Life 网站，区系型参考《中国动物地理》。</w:t>
      </w:r>
    </w:p>
    <w:p w14:paraId="4F0297D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蝶类：设置蝴蝶类调查样线不少于3条，观测时沿样线缓慢匀速前行，速度 1-1.5 km/h。记录样线左右 2.5 m、上方 5 m、前方 5 m 范围内见到的所有蝴蝶的种类和数量。不重复计数同一只个体和身后的蝴蝶。在悬崖或水边，可沿样线记录一侧宽度为 5 m 范围内的数据，观测范围之外见到的种类，可写入备注栏中。当场不能鉴定的物种，可将其捕获并带回室内完成鉴定。</w:t>
      </w:r>
    </w:p>
    <w:p w14:paraId="237F194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其他类昆虫：采用灯诱等方法监测样地内其他昆虫多样性。当场不能鉴定的物种，可将其捕获并带回室内完成鉴定。</w:t>
      </w:r>
    </w:p>
    <w:p w14:paraId="1C54690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2"/>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4、调查频次</w:t>
      </w:r>
    </w:p>
    <w:p w14:paraId="40C57CF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调查周期为1年。调查详细情况如下所示：</w:t>
      </w:r>
    </w:p>
    <w:p w14:paraId="2209B87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4.1植物群落调查频次不低于1次，为植物生长季。</w:t>
      </w:r>
    </w:p>
    <w:p w14:paraId="2D83964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4.2哺乳类调查频次不低于3次，为春季、秋季和冬季内各进行不少于1次的调查。</w:t>
      </w:r>
    </w:p>
    <w:p w14:paraId="72B2F7D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4.3鸟类调查频次不少于4次。为春季迁徙期（3-5月）1次、夏季繁殖期（6-8月）1次，秋季迁徙期（9-11月）1次，冬季越冬期（12-2月）1次。</w:t>
      </w:r>
    </w:p>
    <w:p w14:paraId="6D1EB14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4.4两栖爬行类调查频次不低于 3 次，涵盖繁殖期和非繁殖期。</w:t>
      </w:r>
    </w:p>
    <w:p w14:paraId="05A2426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4.5蝶类调查频次不低于 4 次。</w:t>
      </w:r>
    </w:p>
    <w:p w14:paraId="6C86533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4.6其他昆虫类调查频次不低于3次，为春季1次、夏季2次；补充灯诱法开展监测。</w:t>
      </w:r>
    </w:p>
    <w:p w14:paraId="378003E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1"/>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（四）生态系统格局指标监测</w:t>
      </w:r>
    </w:p>
    <w:p w14:paraId="1B45A8E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基于大洞山生态岛试验区建设指标体系，采用遥感技术，结合地面调查技术，开展生态岛试验区生态系统格局指标测算，包括自然生境占比、生境质量指数、重要生态空间连通度指数、新增生态碳汇量以及陆域开发强度，为贾汪生态岛试验区期末指标考核提供有力支撑。具体指标测算要求如下：</w:t>
      </w:r>
    </w:p>
    <w:p w14:paraId="21D84EF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1、自然生境占比：依据《区域生态质量评价办法（试行）》文件要求，结合第三次国土调查和卫星遥感数据（亚米级），测算大洞山生态岛试验区自然生境占比和生态用地面积比指数。</w:t>
      </w:r>
    </w:p>
    <w:p w14:paraId="0B18D5E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2、生境质量指数：依据《区域生态质量评价办法（试行）》文件要求，结合第三次国土调查和卫星遥感数据（亚米级），测算大洞山生态岛试验区生境质量指数。</w:t>
      </w:r>
    </w:p>
    <w:p w14:paraId="2678B86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3、重要生态空间连通度指数：依据《区域生态质量评价办法（试行）》文件要求，结合第三次国土调查和卫星遥感数据（亚米级），测算大洞山生态岛试验区重要生态空间连通度指数。</w:t>
      </w:r>
    </w:p>
    <w:p w14:paraId="1225E76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4、新增生态碳汇量：利用InVEST等碳计算模型，结合贾汪区土地利用类型数据，开展大洞山生态岛试验区碳储量计算。</w:t>
      </w:r>
    </w:p>
    <w:p w14:paraId="2CBD2E3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5、陆域开发强度：依据《区域生态质量评价办法（试行）》文件要求，结合第三次国土调查和卫星遥感数据（亚米级），测算大洞山生态岛试验区陆域开发强度。</w:t>
      </w:r>
    </w:p>
    <w:p w14:paraId="18373BB8">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0"/>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四、维保要求</w:t>
      </w:r>
    </w:p>
    <w:p w14:paraId="5080477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提供2名专职技术人员，协助开展徐州大洞山森林生物多样性观测站（二期）运行维护及保障相关工作。</w:t>
      </w:r>
      <w:r>
        <w:rPr>
          <w:rFonts w:hint="eastAsia" w:ascii="仿宋" w:hAnsi="仿宋" w:eastAsia="仿宋" w:cs="仿宋"/>
          <w:color w:val="000000"/>
          <w:kern w:val="0"/>
          <w:sz w:val="28"/>
          <w:szCs w:val="28"/>
          <w:highlight w:val="none"/>
          <w:lang w:val="en-US" w:eastAsia="zh-CN" w:bidi="ar"/>
        </w:rPr>
        <w:t>自合同签订生效之日起不少于3年。</w:t>
      </w:r>
    </w:p>
    <w:p w14:paraId="4EDB5340">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0"/>
        <w:rPr>
          <w:rFonts w:hint="eastAsia" w:ascii="仿宋" w:hAnsi="仿宋" w:eastAsia="仿宋" w:cs="仿宋"/>
          <w:b/>
          <w:bCs/>
          <w:color w:val="000000"/>
          <w:kern w:val="0"/>
          <w:sz w:val="28"/>
          <w:szCs w:val="28"/>
          <w:highlight w:val="none"/>
          <w:lang w:val="en-US" w:eastAsia="zh-CN" w:bidi="ar"/>
        </w:rPr>
      </w:pPr>
      <w:bookmarkStart w:id="1" w:name="_Toc98150889"/>
      <w:r>
        <w:rPr>
          <w:rFonts w:hint="eastAsia" w:ascii="仿宋" w:hAnsi="仿宋" w:eastAsia="仿宋" w:cs="仿宋"/>
          <w:b/>
          <w:bCs/>
          <w:color w:val="000000"/>
          <w:kern w:val="0"/>
          <w:sz w:val="28"/>
          <w:szCs w:val="28"/>
          <w:highlight w:val="none"/>
          <w:lang w:val="en-US" w:eastAsia="zh-CN" w:bidi="ar"/>
        </w:rPr>
        <w:t>五、提交成果</w:t>
      </w:r>
    </w:p>
    <w:p w14:paraId="4337B1A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1、徐州大洞山森林生物多样性观测站（二期）建设报告1份；</w:t>
      </w:r>
    </w:p>
    <w:p w14:paraId="58463FC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2、热点区域环境DNA鱼类监测分析报告1份；</w:t>
      </w:r>
    </w:p>
    <w:p w14:paraId="44FA447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3、生物多样性样地观测数据集1套；</w:t>
      </w:r>
    </w:p>
    <w:p w14:paraId="18715DE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4、生物多样性观测样地物种名录1份；</w:t>
      </w:r>
    </w:p>
    <w:p w14:paraId="37FF601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5、生态系统格局指标测算报告1份；</w:t>
      </w:r>
    </w:p>
    <w:p w14:paraId="4F0B542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6.相关数据接入省级生物多样性综合监测平台。</w:t>
      </w:r>
    </w:p>
    <w:p w14:paraId="7B20B897">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0"/>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六、验收标准</w:t>
      </w:r>
    </w:p>
    <w:p w14:paraId="50CD00E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由采购方组织、投标人配合，对项目进行验收。</w:t>
      </w:r>
    </w:p>
    <w:bookmarkEnd w:id="1"/>
    <w:p w14:paraId="523978B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8" w:leftChars="0" w:firstLine="562" w:firstLineChars="0"/>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七、其他</w:t>
      </w:r>
    </w:p>
    <w:p w14:paraId="491EEA6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1、服务期到期后，设备所有权无偿归采购人所有，配合采购人办理并完成交接手续。</w:t>
      </w:r>
    </w:p>
    <w:p w14:paraId="70D0CE0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2、其他内容详见招标文件第五章《拟签订的合同文本》。</w:t>
      </w:r>
    </w:p>
    <w:p w14:paraId="2D17FC67">
      <w:pPr>
        <w:pStyle w:val="42"/>
        <w:pageBreakBefore w:val="0"/>
        <w:widowControl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w:t>
      </w:r>
    </w:p>
    <w:p w14:paraId="20E17620">
      <w:pPr>
        <w:pStyle w:val="42"/>
        <w:pageBreakBefore w:val="0"/>
        <w:widowControl w:val="0"/>
        <w:spacing w:line="360" w:lineRule="auto"/>
        <w:jc w:val="center"/>
        <w:rPr>
          <w:rFonts w:hint="eastAsia" w:ascii="仿宋" w:hAnsi="仿宋" w:eastAsia="仿宋" w:cs="仿宋"/>
          <w:highlight w:val="none"/>
        </w:rPr>
      </w:pPr>
    </w:p>
    <w:p w14:paraId="35EA397A">
      <w:pPr>
        <w:keepNext w:val="0"/>
        <w:keepLines w:val="0"/>
        <w:pageBreakBefore w:val="0"/>
        <w:kinsoku/>
        <w:wordWrap/>
        <w:overflowPunct/>
        <w:topLinePunct w:val="0"/>
        <w:autoSpaceDE/>
        <w:autoSpaceDN/>
        <w:bidi w:val="0"/>
        <w:snapToGrid w:val="0"/>
        <w:spacing w:line="288" w:lineRule="auto"/>
        <w:ind w:firstLine="420" w:firstLineChars="200"/>
        <w:textAlignment w:val="auto"/>
        <w:rPr>
          <w:rFonts w:hint="default"/>
          <w:highlight w:val="none"/>
          <w:lang w:val="en-US"/>
        </w:rPr>
      </w:pPr>
    </w:p>
    <w:sectPr>
      <w:headerReference r:id="rId3" w:type="default"/>
      <w:footerReference r:id="rId4"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DA4B">
    <w:pPr>
      <w:pStyle w:val="6"/>
      <w:jc w:val="center"/>
      <w:rPr>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F609A">
                          <w:pPr>
                            <w:pStyle w:val="6"/>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w:t>
                          </w:r>
                          <w:r>
                            <w:rPr>
                              <w:rFonts w:ascii="Times New Roman" w:hAnsi="Times New Roman" w:eastAsia="方正仿宋_GBK" w:cs="Times New Roman"/>
                              <w:sz w:val="24"/>
                              <w:szCs w:val="24"/>
                            </w:rPr>
                            <w:fldChar w:fldCharType="begin"/>
                          </w:r>
                          <w:r>
                            <w:rPr>
                              <w:rFonts w:ascii="Times New Roman" w:hAnsi="Times New Roman" w:eastAsia="方正仿宋_GBK" w:cs="Times New Roman"/>
                              <w:sz w:val="24"/>
                              <w:szCs w:val="24"/>
                            </w:rPr>
                            <w:instrText xml:space="preserve"> PAGE  \* MERGEFORMAT </w:instrText>
                          </w:r>
                          <w:r>
                            <w:rPr>
                              <w:rFonts w:ascii="Times New Roman" w:hAnsi="Times New Roman" w:eastAsia="方正仿宋_GBK" w:cs="Times New Roman"/>
                              <w:sz w:val="24"/>
                              <w:szCs w:val="24"/>
                            </w:rPr>
                            <w:fldChar w:fldCharType="separate"/>
                          </w:r>
                          <w:r>
                            <w:rPr>
                              <w:rFonts w:ascii="Times New Roman" w:hAnsi="Times New Roman" w:eastAsia="方正仿宋_GBK" w:cs="Times New Roman"/>
                              <w:sz w:val="24"/>
                              <w:szCs w:val="24"/>
                            </w:rPr>
                            <w:t>1</w:t>
                          </w:r>
                          <w:r>
                            <w:rPr>
                              <w:rFonts w:ascii="Times New Roman" w:hAnsi="Times New Roman" w:eastAsia="方正仿宋_GBK" w:cs="Times New Roman"/>
                              <w:sz w:val="24"/>
                              <w:szCs w:val="24"/>
                            </w:rPr>
                            <w:fldChar w:fldCharType="end"/>
                          </w:r>
                          <w:r>
                            <w:rPr>
                              <w:rFonts w:ascii="Times New Roman" w:hAnsi="Times New Roman" w:eastAsia="方正仿宋_GBK"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EF609A">
                    <w:pPr>
                      <w:pStyle w:val="6"/>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w:t>
                    </w:r>
                    <w:r>
                      <w:rPr>
                        <w:rFonts w:ascii="Times New Roman" w:hAnsi="Times New Roman" w:eastAsia="方正仿宋_GBK" w:cs="Times New Roman"/>
                        <w:sz w:val="24"/>
                        <w:szCs w:val="24"/>
                      </w:rPr>
                      <w:fldChar w:fldCharType="begin"/>
                    </w:r>
                    <w:r>
                      <w:rPr>
                        <w:rFonts w:ascii="Times New Roman" w:hAnsi="Times New Roman" w:eastAsia="方正仿宋_GBK" w:cs="Times New Roman"/>
                        <w:sz w:val="24"/>
                        <w:szCs w:val="24"/>
                      </w:rPr>
                      <w:instrText xml:space="preserve"> PAGE  \* MERGEFORMAT </w:instrText>
                    </w:r>
                    <w:r>
                      <w:rPr>
                        <w:rFonts w:ascii="Times New Roman" w:hAnsi="Times New Roman" w:eastAsia="方正仿宋_GBK" w:cs="Times New Roman"/>
                        <w:sz w:val="24"/>
                        <w:szCs w:val="24"/>
                      </w:rPr>
                      <w:fldChar w:fldCharType="separate"/>
                    </w:r>
                    <w:r>
                      <w:rPr>
                        <w:rFonts w:ascii="Times New Roman" w:hAnsi="Times New Roman" w:eastAsia="方正仿宋_GBK" w:cs="Times New Roman"/>
                        <w:sz w:val="24"/>
                        <w:szCs w:val="24"/>
                      </w:rPr>
                      <w:t>1</w:t>
                    </w:r>
                    <w:r>
                      <w:rPr>
                        <w:rFonts w:ascii="Times New Roman" w:hAnsi="Times New Roman" w:eastAsia="方正仿宋_GBK" w:cs="Times New Roman"/>
                        <w:sz w:val="24"/>
                        <w:szCs w:val="24"/>
                      </w:rPr>
                      <w:fldChar w:fldCharType="end"/>
                    </w:r>
                    <w:r>
                      <w:rPr>
                        <w:rFonts w:ascii="Times New Roman" w:hAnsi="Times New Roman" w:eastAsia="方正仿宋_GBK" w:cs="Times New Roman"/>
                        <w:sz w:val="24"/>
                        <w:szCs w:val="24"/>
                      </w:rPr>
                      <w:t xml:space="preserve"> —</w:t>
                    </w:r>
                  </w:p>
                </w:txbxContent>
              </v:textbox>
            </v:shape>
          </w:pict>
        </mc:Fallback>
      </mc:AlternateContent>
    </w:r>
  </w:p>
  <w:p w14:paraId="0B187CD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C201">
    <w:pPr>
      <w:pBdr>
        <w:bottom w:val="single" w:color="auto" w:sz="4" w:space="0"/>
      </w:pBdr>
      <w:jc w:val="right"/>
      <w:rPr>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NTM4NjMwOGQyZGExOWNlNGY5MDgzZTZkMzJhZjkifQ=="/>
  </w:docVars>
  <w:rsids>
    <w:rsidRoot w:val="B7F76138"/>
    <w:rsid w:val="000101EA"/>
    <w:rsid w:val="00016695"/>
    <w:rsid w:val="00023F2E"/>
    <w:rsid w:val="000B4191"/>
    <w:rsid w:val="000C2C57"/>
    <w:rsid w:val="000D03BF"/>
    <w:rsid w:val="000D5908"/>
    <w:rsid w:val="000D7DCF"/>
    <w:rsid w:val="000E69E5"/>
    <w:rsid w:val="00136F14"/>
    <w:rsid w:val="001A18DF"/>
    <w:rsid w:val="001F5BA0"/>
    <w:rsid w:val="00232768"/>
    <w:rsid w:val="0028061B"/>
    <w:rsid w:val="00297A5A"/>
    <w:rsid w:val="002C7B39"/>
    <w:rsid w:val="002D558C"/>
    <w:rsid w:val="002E7B6A"/>
    <w:rsid w:val="003114E8"/>
    <w:rsid w:val="00327559"/>
    <w:rsid w:val="00333A2A"/>
    <w:rsid w:val="003955DE"/>
    <w:rsid w:val="003D37CE"/>
    <w:rsid w:val="003F5C07"/>
    <w:rsid w:val="00400AED"/>
    <w:rsid w:val="0040183F"/>
    <w:rsid w:val="0045241A"/>
    <w:rsid w:val="00454CA0"/>
    <w:rsid w:val="0045701B"/>
    <w:rsid w:val="004C6C1D"/>
    <w:rsid w:val="005117E4"/>
    <w:rsid w:val="00577132"/>
    <w:rsid w:val="005B5B6E"/>
    <w:rsid w:val="005F2509"/>
    <w:rsid w:val="006228FF"/>
    <w:rsid w:val="006451D1"/>
    <w:rsid w:val="006523F7"/>
    <w:rsid w:val="006B3925"/>
    <w:rsid w:val="006C2259"/>
    <w:rsid w:val="006E4B96"/>
    <w:rsid w:val="00721D43"/>
    <w:rsid w:val="00755F34"/>
    <w:rsid w:val="00766670"/>
    <w:rsid w:val="007D1A1C"/>
    <w:rsid w:val="007E2730"/>
    <w:rsid w:val="00812DDB"/>
    <w:rsid w:val="0086176F"/>
    <w:rsid w:val="008642F2"/>
    <w:rsid w:val="00872DB1"/>
    <w:rsid w:val="008862BA"/>
    <w:rsid w:val="008A4846"/>
    <w:rsid w:val="008B303E"/>
    <w:rsid w:val="008B7AA7"/>
    <w:rsid w:val="008C6067"/>
    <w:rsid w:val="009006C2"/>
    <w:rsid w:val="009109C5"/>
    <w:rsid w:val="00912E09"/>
    <w:rsid w:val="0092031F"/>
    <w:rsid w:val="00936913"/>
    <w:rsid w:val="00985A4A"/>
    <w:rsid w:val="00997956"/>
    <w:rsid w:val="009C2606"/>
    <w:rsid w:val="009E530A"/>
    <w:rsid w:val="00A33479"/>
    <w:rsid w:val="00A371BC"/>
    <w:rsid w:val="00A94F9B"/>
    <w:rsid w:val="00AE3DF4"/>
    <w:rsid w:val="00B01EC1"/>
    <w:rsid w:val="00B847D4"/>
    <w:rsid w:val="00B93E93"/>
    <w:rsid w:val="00C32DCD"/>
    <w:rsid w:val="00C6036C"/>
    <w:rsid w:val="00C656DA"/>
    <w:rsid w:val="00C77079"/>
    <w:rsid w:val="00CB09C9"/>
    <w:rsid w:val="00CB2BEC"/>
    <w:rsid w:val="00CC2F8C"/>
    <w:rsid w:val="00CD63EB"/>
    <w:rsid w:val="00CE01BF"/>
    <w:rsid w:val="00D130FF"/>
    <w:rsid w:val="00D26DB1"/>
    <w:rsid w:val="00D901A9"/>
    <w:rsid w:val="00DB4E24"/>
    <w:rsid w:val="00DC4C01"/>
    <w:rsid w:val="00E16C8A"/>
    <w:rsid w:val="00E20B69"/>
    <w:rsid w:val="00E43E0C"/>
    <w:rsid w:val="00E90AB8"/>
    <w:rsid w:val="00ED28AB"/>
    <w:rsid w:val="00ED79AE"/>
    <w:rsid w:val="00F52A8D"/>
    <w:rsid w:val="00F53CEA"/>
    <w:rsid w:val="00F56019"/>
    <w:rsid w:val="00F77AEE"/>
    <w:rsid w:val="00FD7B44"/>
    <w:rsid w:val="0136732D"/>
    <w:rsid w:val="014337F8"/>
    <w:rsid w:val="01AE15BA"/>
    <w:rsid w:val="01AE3368"/>
    <w:rsid w:val="02897931"/>
    <w:rsid w:val="02DA4630"/>
    <w:rsid w:val="03126CBC"/>
    <w:rsid w:val="03830824"/>
    <w:rsid w:val="038D51FF"/>
    <w:rsid w:val="03914CEF"/>
    <w:rsid w:val="042F4508"/>
    <w:rsid w:val="045A1757"/>
    <w:rsid w:val="046E76D5"/>
    <w:rsid w:val="04AE7B23"/>
    <w:rsid w:val="050339CA"/>
    <w:rsid w:val="05101AED"/>
    <w:rsid w:val="052E6856"/>
    <w:rsid w:val="05573D16"/>
    <w:rsid w:val="05806785"/>
    <w:rsid w:val="0633208D"/>
    <w:rsid w:val="066761DB"/>
    <w:rsid w:val="06693D01"/>
    <w:rsid w:val="06B732AC"/>
    <w:rsid w:val="071C0D73"/>
    <w:rsid w:val="07407600"/>
    <w:rsid w:val="08202AE5"/>
    <w:rsid w:val="091E5277"/>
    <w:rsid w:val="09810A02"/>
    <w:rsid w:val="09E87633"/>
    <w:rsid w:val="0A283998"/>
    <w:rsid w:val="0A8530D4"/>
    <w:rsid w:val="0AEC3153"/>
    <w:rsid w:val="0BA852CC"/>
    <w:rsid w:val="0BA92BF4"/>
    <w:rsid w:val="0C5D0E4C"/>
    <w:rsid w:val="0C95560D"/>
    <w:rsid w:val="0D12205E"/>
    <w:rsid w:val="0D891AC2"/>
    <w:rsid w:val="0E3746E5"/>
    <w:rsid w:val="0E3E0404"/>
    <w:rsid w:val="0E52151F"/>
    <w:rsid w:val="0E8A622B"/>
    <w:rsid w:val="0EFB5712"/>
    <w:rsid w:val="0FDF508C"/>
    <w:rsid w:val="10046849"/>
    <w:rsid w:val="100F3B6B"/>
    <w:rsid w:val="104B3D82"/>
    <w:rsid w:val="10B030D3"/>
    <w:rsid w:val="11253BB8"/>
    <w:rsid w:val="11632A68"/>
    <w:rsid w:val="118967F5"/>
    <w:rsid w:val="12034D5E"/>
    <w:rsid w:val="12386C7D"/>
    <w:rsid w:val="12906AB9"/>
    <w:rsid w:val="12FE3D46"/>
    <w:rsid w:val="132C233E"/>
    <w:rsid w:val="13781A27"/>
    <w:rsid w:val="13F82B68"/>
    <w:rsid w:val="1448764C"/>
    <w:rsid w:val="14BC5944"/>
    <w:rsid w:val="15082937"/>
    <w:rsid w:val="151C7F6C"/>
    <w:rsid w:val="155913E5"/>
    <w:rsid w:val="15744470"/>
    <w:rsid w:val="15844963"/>
    <w:rsid w:val="15995D8D"/>
    <w:rsid w:val="15B12FCF"/>
    <w:rsid w:val="15F5110D"/>
    <w:rsid w:val="16893F4C"/>
    <w:rsid w:val="16DA4D3E"/>
    <w:rsid w:val="16DD24F6"/>
    <w:rsid w:val="16E178E4"/>
    <w:rsid w:val="16F969DB"/>
    <w:rsid w:val="17440187"/>
    <w:rsid w:val="182F467F"/>
    <w:rsid w:val="18491BE4"/>
    <w:rsid w:val="18AF0EF4"/>
    <w:rsid w:val="18B2236D"/>
    <w:rsid w:val="190B50EC"/>
    <w:rsid w:val="193957B5"/>
    <w:rsid w:val="19874772"/>
    <w:rsid w:val="198F3627"/>
    <w:rsid w:val="1A1721A9"/>
    <w:rsid w:val="1A200723"/>
    <w:rsid w:val="1ABF1CEA"/>
    <w:rsid w:val="1AD35795"/>
    <w:rsid w:val="1AF71484"/>
    <w:rsid w:val="1B0A560A"/>
    <w:rsid w:val="1B6A10E0"/>
    <w:rsid w:val="1B7C407F"/>
    <w:rsid w:val="1B861628"/>
    <w:rsid w:val="1BDD0451"/>
    <w:rsid w:val="1C296277"/>
    <w:rsid w:val="1C844F99"/>
    <w:rsid w:val="1CCF1563"/>
    <w:rsid w:val="1D440BCC"/>
    <w:rsid w:val="1D8D60CF"/>
    <w:rsid w:val="1DC13FCB"/>
    <w:rsid w:val="1DE2466D"/>
    <w:rsid w:val="1DEE077E"/>
    <w:rsid w:val="1E123928"/>
    <w:rsid w:val="1E6B5B60"/>
    <w:rsid w:val="1EFB52BB"/>
    <w:rsid w:val="1F3802BD"/>
    <w:rsid w:val="1F477FE0"/>
    <w:rsid w:val="1FA52CA6"/>
    <w:rsid w:val="1FC87893"/>
    <w:rsid w:val="1FD04999"/>
    <w:rsid w:val="1FD56AB4"/>
    <w:rsid w:val="1FFF9637"/>
    <w:rsid w:val="20C73087"/>
    <w:rsid w:val="217C68FB"/>
    <w:rsid w:val="21A3F5D3"/>
    <w:rsid w:val="2218288A"/>
    <w:rsid w:val="223E777F"/>
    <w:rsid w:val="22824044"/>
    <w:rsid w:val="22937B16"/>
    <w:rsid w:val="22C500B9"/>
    <w:rsid w:val="2351532B"/>
    <w:rsid w:val="23657AA0"/>
    <w:rsid w:val="239D2DE4"/>
    <w:rsid w:val="23BF69C6"/>
    <w:rsid w:val="23C12C60"/>
    <w:rsid w:val="23E7405F"/>
    <w:rsid w:val="241412F8"/>
    <w:rsid w:val="24253506"/>
    <w:rsid w:val="249C309C"/>
    <w:rsid w:val="249D7540"/>
    <w:rsid w:val="25180974"/>
    <w:rsid w:val="254774AC"/>
    <w:rsid w:val="257A33DD"/>
    <w:rsid w:val="25B44364"/>
    <w:rsid w:val="25C61809"/>
    <w:rsid w:val="260053A6"/>
    <w:rsid w:val="268E480D"/>
    <w:rsid w:val="26D7485F"/>
    <w:rsid w:val="26E36D60"/>
    <w:rsid w:val="26EA6A3A"/>
    <w:rsid w:val="26ED15DC"/>
    <w:rsid w:val="27312272"/>
    <w:rsid w:val="27C135C1"/>
    <w:rsid w:val="27DA0163"/>
    <w:rsid w:val="28A30E9D"/>
    <w:rsid w:val="29181DA8"/>
    <w:rsid w:val="29787C34"/>
    <w:rsid w:val="299D3B3E"/>
    <w:rsid w:val="29A36A11"/>
    <w:rsid w:val="2A28561B"/>
    <w:rsid w:val="2A473AAA"/>
    <w:rsid w:val="2A7F1496"/>
    <w:rsid w:val="2ADE77BD"/>
    <w:rsid w:val="2AEB2687"/>
    <w:rsid w:val="2B6C7844"/>
    <w:rsid w:val="2B772F8A"/>
    <w:rsid w:val="2B7E3EED"/>
    <w:rsid w:val="2BC96570"/>
    <w:rsid w:val="2BE23A8A"/>
    <w:rsid w:val="2C0F096A"/>
    <w:rsid w:val="2C2D76BD"/>
    <w:rsid w:val="2C2E0A7D"/>
    <w:rsid w:val="2C2E4F21"/>
    <w:rsid w:val="2C840FE5"/>
    <w:rsid w:val="2CBB74E7"/>
    <w:rsid w:val="2D5B7F98"/>
    <w:rsid w:val="2DABC58E"/>
    <w:rsid w:val="2F7FA410"/>
    <w:rsid w:val="2F866E22"/>
    <w:rsid w:val="2FE0410B"/>
    <w:rsid w:val="2FE41F36"/>
    <w:rsid w:val="2FF576A5"/>
    <w:rsid w:val="2FF71E63"/>
    <w:rsid w:val="303B1215"/>
    <w:rsid w:val="303F76FD"/>
    <w:rsid w:val="30C45E54"/>
    <w:rsid w:val="30ED258F"/>
    <w:rsid w:val="31692558"/>
    <w:rsid w:val="318F2B68"/>
    <w:rsid w:val="31D10829"/>
    <w:rsid w:val="31F61B87"/>
    <w:rsid w:val="31F92D57"/>
    <w:rsid w:val="31FF205C"/>
    <w:rsid w:val="335E60EC"/>
    <w:rsid w:val="336A2CE3"/>
    <w:rsid w:val="33AE06F6"/>
    <w:rsid w:val="343C7B86"/>
    <w:rsid w:val="34504BAB"/>
    <w:rsid w:val="345468F4"/>
    <w:rsid w:val="34BE4161"/>
    <w:rsid w:val="34BF4A10"/>
    <w:rsid w:val="350607E9"/>
    <w:rsid w:val="353B1AC4"/>
    <w:rsid w:val="355552CD"/>
    <w:rsid w:val="35814314"/>
    <w:rsid w:val="358A766C"/>
    <w:rsid w:val="360C62D3"/>
    <w:rsid w:val="362648CF"/>
    <w:rsid w:val="36B17579"/>
    <w:rsid w:val="37106557"/>
    <w:rsid w:val="375C79A4"/>
    <w:rsid w:val="37FE39FA"/>
    <w:rsid w:val="381A45AC"/>
    <w:rsid w:val="385F643D"/>
    <w:rsid w:val="38972403"/>
    <w:rsid w:val="38A24CCD"/>
    <w:rsid w:val="38C34C43"/>
    <w:rsid w:val="38D17360"/>
    <w:rsid w:val="38F66DC7"/>
    <w:rsid w:val="38FA6AC4"/>
    <w:rsid w:val="3962986D"/>
    <w:rsid w:val="39900FC9"/>
    <w:rsid w:val="39BD1573"/>
    <w:rsid w:val="39D32C64"/>
    <w:rsid w:val="3AE07D2F"/>
    <w:rsid w:val="3B612E2C"/>
    <w:rsid w:val="3B8F2504"/>
    <w:rsid w:val="3BB7B2C6"/>
    <w:rsid w:val="3BE645F9"/>
    <w:rsid w:val="3BEE0229"/>
    <w:rsid w:val="3C4F5748"/>
    <w:rsid w:val="3CE7B95B"/>
    <w:rsid w:val="3D000214"/>
    <w:rsid w:val="3D374762"/>
    <w:rsid w:val="3DAE7C70"/>
    <w:rsid w:val="3DBF3C2B"/>
    <w:rsid w:val="3DD97A46"/>
    <w:rsid w:val="3E2970EB"/>
    <w:rsid w:val="3E8804C1"/>
    <w:rsid w:val="3EB61701"/>
    <w:rsid w:val="3EDF271E"/>
    <w:rsid w:val="3EED0F5B"/>
    <w:rsid w:val="3F122481"/>
    <w:rsid w:val="3F26568B"/>
    <w:rsid w:val="3F750E13"/>
    <w:rsid w:val="3F85325E"/>
    <w:rsid w:val="3FA3EE97"/>
    <w:rsid w:val="3FCB5038"/>
    <w:rsid w:val="3FD7CABC"/>
    <w:rsid w:val="3FDA2F9E"/>
    <w:rsid w:val="3FEE0232"/>
    <w:rsid w:val="402406BD"/>
    <w:rsid w:val="4028409E"/>
    <w:rsid w:val="409018AF"/>
    <w:rsid w:val="40B134B7"/>
    <w:rsid w:val="40B3559D"/>
    <w:rsid w:val="40D479EE"/>
    <w:rsid w:val="40D774DE"/>
    <w:rsid w:val="411302D3"/>
    <w:rsid w:val="4159162B"/>
    <w:rsid w:val="41826BB1"/>
    <w:rsid w:val="41F30347"/>
    <w:rsid w:val="422867CD"/>
    <w:rsid w:val="42460DBF"/>
    <w:rsid w:val="42D34FAF"/>
    <w:rsid w:val="440F6F8F"/>
    <w:rsid w:val="448D337E"/>
    <w:rsid w:val="44BF203E"/>
    <w:rsid w:val="44CE6E4A"/>
    <w:rsid w:val="44F468B0"/>
    <w:rsid w:val="4541761C"/>
    <w:rsid w:val="45815C6A"/>
    <w:rsid w:val="459E681C"/>
    <w:rsid w:val="45A35BE1"/>
    <w:rsid w:val="46511AE0"/>
    <w:rsid w:val="465B470D"/>
    <w:rsid w:val="465D66D7"/>
    <w:rsid w:val="46AC31BB"/>
    <w:rsid w:val="472965B9"/>
    <w:rsid w:val="47974A06"/>
    <w:rsid w:val="47F92430"/>
    <w:rsid w:val="484C6A03"/>
    <w:rsid w:val="485D78B2"/>
    <w:rsid w:val="4879380B"/>
    <w:rsid w:val="48CA3A74"/>
    <w:rsid w:val="48FF3A76"/>
    <w:rsid w:val="48FF5824"/>
    <w:rsid w:val="490B3DC5"/>
    <w:rsid w:val="49332FD1"/>
    <w:rsid w:val="49AC2D8E"/>
    <w:rsid w:val="49C72F9F"/>
    <w:rsid w:val="4A3D4856"/>
    <w:rsid w:val="4A431740"/>
    <w:rsid w:val="4ABA5EA6"/>
    <w:rsid w:val="4ACE3513"/>
    <w:rsid w:val="4B6F4868"/>
    <w:rsid w:val="4B95335B"/>
    <w:rsid w:val="4BAE583F"/>
    <w:rsid w:val="4BBC7D76"/>
    <w:rsid w:val="4C0E6D95"/>
    <w:rsid w:val="4C87000A"/>
    <w:rsid w:val="4C9269AF"/>
    <w:rsid w:val="4CE03BBE"/>
    <w:rsid w:val="4D4252D9"/>
    <w:rsid w:val="4D9549A9"/>
    <w:rsid w:val="4DF94E97"/>
    <w:rsid w:val="4E143B1F"/>
    <w:rsid w:val="4EE7F6A3"/>
    <w:rsid w:val="4EF10E1A"/>
    <w:rsid w:val="4F1C2A86"/>
    <w:rsid w:val="4F7ED61A"/>
    <w:rsid w:val="4FE92D2A"/>
    <w:rsid w:val="4FFDD8B1"/>
    <w:rsid w:val="50616DC4"/>
    <w:rsid w:val="507C59AC"/>
    <w:rsid w:val="50E53551"/>
    <w:rsid w:val="51AB479B"/>
    <w:rsid w:val="51C413B8"/>
    <w:rsid w:val="5233653E"/>
    <w:rsid w:val="525B3C71"/>
    <w:rsid w:val="52A87CA4"/>
    <w:rsid w:val="54010087"/>
    <w:rsid w:val="540D5BAD"/>
    <w:rsid w:val="54177EC5"/>
    <w:rsid w:val="54841126"/>
    <w:rsid w:val="549A4653"/>
    <w:rsid w:val="54EF04CB"/>
    <w:rsid w:val="551B39E5"/>
    <w:rsid w:val="55760C1C"/>
    <w:rsid w:val="55BA1450"/>
    <w:rsid w:val="55DF4589"/>
    <w:rsid w:val="5613255B"/>
    <w:rsid w:val="56B365F2"/>
    <w:rsid w:val="56DA3237"/>
    <w:rsid w:val="56E2706C"/>
    <w:rsid w:val="570D25AD"/>
    <w:rsid w:val="57281234"/>
    <w:rsid w:val="57BFAD5F"/>
    <w:rsid w:val="57FE314A"/>
    <w:rsid w:val="57FE63ED"/>
    <w:rsid w:val="58E16CF4"/>
    <w:rsid w:val="59266DFD"/>
    <w:rsid w:val="5929341A"/>
    <w:rsid w:val="595E20F3"/>
    <w:rsid w:val="598976A2"/>
    <w:rsid w:val="598F49A2"/>
    <w:rsid w:val="59993355"/>
    <w:rsid w:val="599F1B4C"/>
    <w:rsid w:val="5A6574B1"/>
    <w:rsid w:val="5A657A64"/>
    <w:rsid w:val="5A7616BE"/>
    <w:rsid w:val="5A820063"/>
    <w:rsid w:val="5B01367D"/>
    <w:rsid w:val="5B3E13DB"/>
    <w:rsid w:val="5B9938B6"/>
    <w:rsid w:val="5BF70897"/>
    <w:rsid w:val="5C974299"/>
    <w:rsid w:val="5CFE6A36"/>
    <w:rsid w:val="5D1B794C"/>
    <w:rsid w:val="5D325D70"/>
    <w:rsid w:val="5D633D8D"/>
    <w:rsid w:val="5D7F87D6"/>
    <w:rsid w:val="5D83037A"/>
    <w:rsid w:val="5E042FF1"/>
    <w:rsid w:val="5E547F68"/>
    <w:rsid w:val="5E8E6FD6"/>
    <w:rsid w:val="5E96608B"/>
    <w:rsid w:val="5EAA5DDA"/>
    <w:rsid w:val="5EE26372"/>
    <w:rsid w:val="5F074FDA"/>
    <w:rsid w:val="5F1D2186"/>
    <w:rsid w:val="5F385194"/>
    <w:rsid w:val="5F3D3A6C"/>
    <w:rsid w:val="5F553F98"/>
    <w:rsid w:val="5FA6034F"/>
    <w:rsid w:val="5FD426F4"/>
    <w:rsid w:val="5FFBDDC7"/>
    <w:rsid w:val="60380615"/>
    <w:rsid w:val="608A530F"/>
    <w:rsid w:val="60A32AE1"/>
    <w:rsid w:val="60BF18BA"/>
    <w:rsid w:val="60CA4511"/>
    <w:rsid w:val="617F52FC"/>
    <w:rsid w:val="62103817"/>
    <w:rsid w:val="62154EC7"/>
    <w:rsid w:val="6260337A"/>
    <w:rsid w:val="62CD2097"/>
    <w:rsid w:val="62D13935"/>
    <w:rsid w:val="62EB65DC"/>
    <w:rsid w:val="63400ABB"/>
    <w:rsid w:val="63627FC9"/>
    <w:rsid w:val="63ED479F"/>
    <w:rsid w:val="65363F24"/>
    <w:rsid w:val="653C5491"/>
    <w:rsid w:val="653F727C"/>
    <w:rsid w:val="658402DE"/>
    <w:rsid w:val="65FE7137"/>
    <w:rsid w:val="664408C2"/>
    <w:rsid w:val="66A23F66"/>
    <w:rsid w:val="66A37A92"/>
    <w:rsid w:val="66AB26EF"/>
    <w:rsid w:val="66F56D70"/>
    <w:rsid w:val="67277FC8"/>
    <w:rsid w:val="673426E5"/>
    <w:rsid w:val="675F9587"/>
    <w:rsid w:val="67BBF72E"/>
    <w:rsid w:val="67CB3049"/>
    <w:rsid w:val="687018D0"/>
    <w:rsid w:val="687F3E33"/>
    <w:rsid w:val="68DB22B2"/>
    <w:rsid w:val="68E36170"/>
    <w:rsid w:val="68EE77D1"/>
    <w:rsid w:val="69076303"/>
    <w:rsid w:val="690A7BA1"/>
    <w:rsid w:val="697F2CBD"/>
    <w:rsid w:val="69C935B8"/>
    <w:rsid w:val="69E14DA6"/>
    <w:rsid w:val="69F60125"/>
    <w:rsid w:val="6A206360"/>
    <w:rsid w:val="6AD14E1A"/>
    <w:rsid w:val="6ADA35A3"/>
    <w:rsid w:val="6B1C736F"/>
    <w:rsid w:val="6CD56CCD"/>
    <w:rsid w:val="6CDC7AA6"/>
    <w:rsid w:val="6D236158"/>
    <w:rsid w:val="6D5533B5"/>
    <w:rsid w:val="6DA700B4"/>
    <w:rsid w:val="6DC13E90"/>
    <w:rsid w:val="6E334AAB"/>
    <w:rsid w:val="6E49116B"/>
    <w:rsid w:val="6E4D4CF2"/>
    <w:rsid w:val="6E700CF9"/>
    <w:rsid w:val="6E90563A"/>
    <w:rsid w:val="6EA463A2"/>
    <w:rsid w:val="6EC10D02"/>
    <w:rsid w:val="6F997ED1"/>
    <w:rsid w:val="6FDB5DF3"/>
    <w:rsid w:val="6FFCCCD6"/>
    <w:rsid w:val="6FFD9904"/>
    <w:rsid w:val="7019691C"/>
    <w:rsid w:val="703025E3"/>
    <w:rsid w:val="70A57E9C"/>
    <w:rsid w:val="70A94143"/>
    <w:rsid w:val="70E74F99"/>
    <w:rsid w:val="71194B86"/>
    <w:rsid w:val="713F0604"/>
    <w:rsid w:val="71427D35"/>
    <w:rsid w:val="71485781"/>
    <w:rsid w:val="71682F3F"/>
    <w:rsid w:val="71775FF0"/>
    <w:rsid w:val="71946BA2"/>
    <w:rsid w:val="72226E86"/>
    <w:rsid w:val="724F0D1A"/>
    <w:rsid w:val="7289553F"/>
    <w:rsid w:val="72F84F0E"/>
    <w:rsid w:val="732D2E0A"/>
    <w:rsid w:val="734B132E"/>
    <w:rsid w:val="73A82490"/>
    <w:rsid w:val="73BD04E0"/>
    <w:rsid w:val="73FFFA3B"/>
    <w:rsid w:val="74006DF5"/>
    <w:rsid w:val="74423CC5"/>
    <w:rsid w:val="74734B77"/>
    <w:rsid w:val="74962C31"/>
    <w:rsid w:val="74DE62CB"/>
    <w:rsid w:val="75094EE1"/>
    <w:rsid w:val="75157FF9"/>
    <w:rsid w:val="752A2F14"/>
    <w:rsid w:val="75CE5AB7"/>
    <w:rsid w:val="75D4756D"/>
    <w:rsid w:val="76804721"/>
    <w:rsid w:val="770C0F88"/>
    <w:rsid w:val="771C5CA9"/>
    <w:rsid w:val="77716D7E"/>
    <w:rsid w:val="77784870"/>
    <w:rsid w:val="77E86C88"/>
    <w:rsid w:val="781520BE"/>
    <w:rsid w:val="7852484E"/>
    <w:rsid w:val="785D5F3F"/>
    <w:rsid w:val="78CD2E9C"/>
    <w:rsid w:val="795F1331"/>
    <w:rsid w:val="796055BB"/>
    <w:rsid w:val="79AF5B41"/>
    <w:rsid w:val="79BE0C60"/>
    <w:rsid w:val="7AD95B45"/>
    <w:rsid w:val="7ADE2BE8"/>
    <w:rsid w:val="7AF35261"/>
    <w:rsid w:val="7B0C01F4"/>
    <w:rsid w:val="7B332F87"/>
    <w:rsid w:val="7C30452F"/>
    <w:rsid w:val="7C330D65"/>
    <w:rsid w:val="7C6F7FEF"/>
    <w:rsid w:val="7CCA3477"/>
    <w:rsid w:val="7CEB38F0"/>
    <w:rsid w:val="7D0F532E"/>
    <w:rsid w:val="7D545931"/>
    <w:rsid w:val="7D7EEE07"/>
    <w:rsid w:val="7D847ACA"/>
    <w:rsid w:val="7DF75BF5"/>
    <w:rsid w:val="7E17498A"/>
    <w:rsid w:val="7E372D8F"/>
    <w:rsid w:val="7E5E1BDC"/>
    <w:rsid w:val="7EDF7D15"/>
    <w:rsid w:val="7EE226B8"/>
    <w:rsid w:val="7EFF8564"/>
    <w:rsid w:val="7F1FD53B"/>
    <w:rsid w:val="7F3F57C0"/>
    <w:rsid w:val="7F6F6DC3"/>
    <w:rsid w:val="7F7F6DE8"/>
    <w:rsid w:val="7F9F4232"/>
    <w:rsid w:val="7FBD4A70"/>
    <w:rsid w:val="7FBFB59C"/>
    <w:rsid w:val="7FCE0E63"/>
    <w:rsid w:val="7FDD2126"/>
    <w:rsid w:val="7FEBD752"/>
    <w:rsid w:val="7FEF3663"/>
    <w:rsid w:val="7FEFAC32"/>
    <w:rsid w:val="7FF650BF"/>
    <w:rsid w:val="7FFA4001"/>
    <w:rsid w:val="7FFFC956"/>
    <w:rsid w:val="876292EB"/>
    <w:rsid w:val="87FF26E5"/>
    <w:rsid w:val="8F6B9B63"/>
    <w:rsid w:val="94FD2EF0"/>
    <w:rsid w:val="953BF453"/>
    <w:rsid w:val="99FB6DB9"/>
    <w:rsid w:val="99FD0771"/>
    <w:rsid w:val="9CB75FD1"/>
    <w:rsid w:val="9F1D7161"/>
    <w:rsid w:val="9F7F66B3"/>
    <w:rsid w:val="AF7F884D"/>
    <w:rsid w:val="AFDF329C"/>
    <w:rsid w:val="AFFB4877"/>
    <w:rsid w:val="B53BF017"/>
    <w:rsid w:val="B7BE0A2B"/>
    <w:rsid w:val="B7F76138"/>
    <w:rsid w:val="B9F9C820"/>
    <w:rsid w:val="BBC7A2A3"/>
    <w:rsid w:val="BBFB76EC"/>
    <w:rsid w:val="BDAD94B3"/>
    <w:rsid w:val="BEF98786"/>
    <w:rsid w:val="BEFE8496"/>
    <w:rsid w:val="C379CE00"/>
    <w:rsid w:val="C9FF9472"/>
    <w:rsid w:val="CF67636A"/>
    <w:rsid w:val="CFF76CB8"/>
    <w:rsid w:val="D1CF2C16"/>
    <w:rsid w:val="D6DBA5ED"/>
    <w:rsid w:val="DB75DE2D"/>
    <w:rsid w:val="DBF7FC27"/>
    <w:rsid w:val="DED73200"/>
    <w:rsid w:val="DEDA628E"/>
    <w:rsid w:val="DF7F1028"/>
    <w:rsid w:val="DFDCF5BB"/>
    <w:rsid w:val="DFE7C044"/>
    <w:rsid w:val="E5FFE7D3"/>
    <w:rsid w:val="E6739593"/>
    <w:rsid w:val="E6FF738F"/>
    <w:rsid w:val="E7FF7A36"/>
    <w:rsid w:val="EAD7EAD3"/>
    <w:rsid w:val="EF4F2DD4"/>
    <w:rsid w:val="EF6F9490"/>
    <w:rsid w:val="EF7925DB"/>
    <w:rsid w:val="EFDFD529"/>
    <w:rsid w:val="F3DD7E0A"/>
    <w:rsid w:val="F5FB2A99"/>
    <w:rsid w:val="F7A55188"/>
    <w:rsid w:val="F7DF302C"/>
    <w:rsid w:val="F7EF7349"/>
    <w:rsid w:val="F7F9A4A7"/>
    <w:rsid w:val="F8FD0E12"/>
    <w:rsid w:val="FA285E73"/>
    <w:rsid w:val="FCFF43A0"/>
    <w:rsid w:val="FDFF3DEC"/>
    <w:rsid w:val="FDFFE332"/>
    <w:rsid w:val="FE5383F2"/>
    <w:rsid w:val="FEF7B58B"/>
    <w:rsid w:val="FF7BF4C5"/>
    <w:rsid w:val="FFDF5F97"/>
    <w:rsid w:val="FFEFBD92"/>
    <w:rsid w:val="FFF34526"/>
    <w:rsid w:val="FFF64EE5"/>
    <w:rsid w:val="FFF6CA85"/>
    <w:rsid w:val="FFF7EA23"/>
    <w:rsid w:val="FFFF0031"/>
    <w:rsid w:val="FFFFE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next w:val="1"/>
    <w:unhideWhenUsed/>
    <w:qFormat/>
    <w:uiPriority w:val="99"/>
    <w:pPr>
      <w:adjustRightInd w:val="0"/>
      <w:snapToGrid w:val="0"/>
      <w:spacing w:line="560" w:lineRule="exact"/>
      <w:ind w:firstLine="643" w:firstLineChars="200"/>
    </w:pPr>
    <w:rPr>
      <w:rFonts w:eastAsia="方正仿宋_GB2312" w:cs="宋体"/>
      <w:color w:val="000000"/>
      <w:sz w:val="32"/>
      <w:szCs w:val="32"/>
    </w:rPr>
  </w:style>
  <w:style w:type="paragraph" w:styleId="5">
    <w:name w:val="Body Text Indent"/>
    <w:basedOn w:val="1"/>
    <w:next w:val="3"/>
    <w:unhideWhenUsed/>
    <w:qFormat/>
    <w:uiPriority w:val="99"/>
    <w:pPr>
      <w:spacing w:before="100" w:beforeAutospacing="1" w:after="120"/>
      <w:ind w:left="420" w:leftChars="200"/>
    </w:pPr>
  </w:style>
  <w:style w:type="paragraph" w:styleId="6">
    <w:name w:val="footer"/>
    <w:basedOn w:val="1"/>
    <w:link w:val="35"/>
    <w:qFormat/>
    <w:uiPriority w:val="99"/>
    <w:pPr>
      <w:tabs>
        <w:tab w:val="center" w:pos="4153"/>
        <w:tab w:val="right" w:pos="8306"/>
      </w:tabs>
      <w:snapToGrid w:val="0"/>
      <w:jc w:val="left"/>
    </w:pPr>
    <w:rPr>
      <w:sz w:val="18"/>
      <w:szCs w:val="18"/>
    </w:rPr>
  </w:style>
  <w:style w:type="paragraph" w:styleId="7">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Body Text 2"/>
    <w:basedOn w:val="1"/>
    <w:next w:val="10"/>
    <w:qFormat/>
    <w:uiPriority w:val="0"/>
    <w:pPr>
      <w:ind w:firstLine="1840"/>
    </w:pPr>
  </w:style>
  <w:style w:type="paragraph" w:styleId="10">
    <w:name w:val="Body Text First Indent 2"/>
    <w:basedOn w:val="5"/>
    <w:next w:val="1"/>
    <w:unhideWhenUsed/>
    <w:qFormat/>
    <w:uiPriority w:val="99"/>
    <w:pPr>
      <w:ind w:firstLine="420"/>
    </w:p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qFormat/>
    <w:uiPriority w:val="0"/>
    <w:pPr>
      <w:spacing w:line="360" w:lineRule="auto"/>
      <w:ind w:firstLine="200"/>
    </w:pPr>
    <w:rPr>
      <w:rFonts w:ascii="方正仿宋_GB2312"/>
      <w:bCs/>
      <w:sz w:val="30"/>
    </w:rPr>
  </w:style>
  <w:style w:type="character" w:styleId="15">
    <w:name w:val="Strong"/>
    <w:basedOn w:val="14"/>
    <w:qFormat/>
    <w:uiPriority w:val="0"/>
    <w:rPr>
      <w:b/>
    </w:rPr>
  </w:style>
  <w:style w:type="character" w:styleId="16">
    <w:name w:val="Emphasis"/>
    <w:basedOn w:val="14"/>
    <w:qFormat/>
    <w:uiPriority w:val="20"/>
    <w:rPr>
      <w:i/>
      <w:iCs/>
    </w:rPr>
  </w:style>
  <w:style w:type="paragraph" w:customStyle="1" w:styleId="17">
    <w:name w:val="正文1"/>
    <w:basedOn w:val="18"/>
    <w:next w:val="19"/>
    <w:qFormat/>
    <w:uiPriority w:val="0"/>
    <w:pPr>
      <w:spacing w:line="360" w:lineRule="auto"/>
      <w:ind w:firstLine="482"/>
    </w:pPr>
    <w:rPr>
      <w:sz w:val="24"/>
    </w:rPr>
  </w:style>
  <w:style w:type="paragraph" w:customStyle="1" w:styleId="18">
    <w:name w:val="正文111"/>
    <w:next w:val="1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9">
    <w:name w:val="正文文本1"/>
    <w:basedOn w:val="17"/>
    <w:next w:val="20"/>
    <w:qFormat/>
    <w:uiPriority w:val="0"/>
    <w:pPr>
      <w:spacing w:after="120"/>
    </w:pPr>
    <w:rPr>
      <w:lang w:eastAsia="en-US"/>
    </w:rPr>
  </w:style>
  <w:style w:type="paragraph" w:customStyle="1" w:styleId="20">
    <w:name w:val="一级条标题"/>
    <w:basedOn w:val="21"/>
    <w:next w:val="2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1">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2">
    <w:name w:val="段"/>
    <w:basedOn w:val="23"/>
    <w:next w:val="1"/>
    <w:qFormat/>
    <w:uiPriority w:val="0"/>
    <w:pPr>
      <w:ind w:firstLine="200"/>
    </w:pPr>
    <w:rPr>
      <w:rFonts w:hint="eastAsia" w:ascii="宋体"/>
    </w:rPr>
  </w:style>
  <w:style w:type="paragraph" w:customStyle="1" w:styleId="23">
    <w:name w:val="正文11"/>
    <w:next w:val="24"/>
    <w:qFormat/>
    <w:uiPriority w:val="0"/>
    <w:pPr>
      <w:jc w:val="both"/>
    </w:pPr>
    <w:rPr>
      <w:rFonts w:ascii="Times New Roman" w:hAnsi="Times New Roman" w:eastAsia="宋体" w:cs="Times New Roman"/>
      <w:lang w:val="en-US" w:eastAsia="zh-CN" w:bidi="ar-SA"/>
    </w:rPr>
  </w:style>
  <w:style w:type="paragraph" w:customStyle="1" w:styleId="24">
    <w:name w:val="文本块1"/>
    <w:basedOn w:val="18"/>
    <w:next w:val="25"/>
    <w:qFormat/>
    <w:uiPriority w:val="0"/>
    <w:pPr>
      <w:ind w:left="256" w:right="6" w:firstLine="624"/>
    </w:pPr>
    <w:rPr>
      <w:rFonts w:eastAsia="仿宋_GB2312"/>
      <w:sz w:val="28"/>
      <w:szCs w:val="20"/>
    </w:rPr>
  </w:style>
  <w:style w:type="paragraph" w:customStyle="1" w:styleId="25">
    <w:name w:val="标题 41"/>
    <w:basedOn w:val="17"/>
    <w:next w:val="23"/>
    <w:qFormat/>
    <w:uiPriority w:val="0"/>
    <w:pPr>
      <w:keepNext/>
      <w:keepLines/>
      <w:spacing w:before="280" w:after="290" w:line="376" w:lineRule="auto"/>
      <w:outlineLvl w:val="3"/>
    </w:pPr>
    <w:rPr>
      <w:rFonts w:ascii="Arial" w:hAnsi="Arial" w:eastAsia="黑体"/>
      <w:b/>
      <w:bCs/>
      <w:sz w:val="28"/>
      <w:szCs w:val="28"/>
    </w:rPr>
  </w:style>
  <w:style w:type="paragraph" w:customStyle="1" w:styleId="26">
    <w:name w:val="标题1"/>
    <w:basedOn w:val="1"/>
    <w:next w:val="27"/>
    <w:qFormat/>
    <w:uiPriority w:val="10"/>
    <w:pPr>
      <w:spacing w:before="300" w:after="200"/>
      <w:contextualSpacing/>
    </w:pPr>
    <w:rPr>
      <w:sz w:val="48"/>
      <w:szCs w:val="48"/>
    </w:rPr>
  </w:style>
  <w:style w:type="paragraph" w:customStyle="1" w:styleId="27">
    <w:name w:val="纯文本1"/>
    <w:basedOn w:val="28"/>
    <w:qFormat/>
    <w:uiPriority w:val="0"/>
    <w:rPr>
      <w:rFonts w:ascii="宋体" w:hAnsi="Courier New"/>
      <w:szCs w:val="21"/>
    </w:rPr>
  </w:style>
  <w:style w:type="paragraph" w:customStyle="1" w:styleId="28">
    <w:name w:val="正文12"/>
    <w:next w:val="29"/>
    <w:qFormat/>
    <w:uiPriority w:val="0"/>
    <w:pPr>
      <w:widowControl w:val="0"/>
      <w:jc w:val="both"/>
    </w:pPr>
    <w:rPr>
      <w:rFonts w:ascii="Calibri" w:hAnsi="Calibri" w:eastAsia="宋体" w:cs="Times New Roman"/>
      <w:sz w:val="21"/>
      <w:szCs w:val="24"/>
      <w:lang w:val="en-US" w:eastAsia="zh-CN" w:bidi="ar-SA"/>
    </w:rPr>
  </w:style>
  <w:style w:type="paragraph" w:customStyle="1" w:styleId="29">
    <w:name w:val="脚注文本1"/>
    <w:basedOn w:val="23"/>
    <w:next w:val="30"/>
    <w:qFormat/>
    <w:uiPriority w:val="0"/>
    <w:rPr>
      <w:sz w:val="18"/>
      <w:szCs w:val="18"/>
    </w:rPr>
  </w:style>
  <w:style w:type="paragraph" w:customStyle="1" w:styleId="30">
    <w:name w:val="索引 51"/>
    <w:basedOn w:val="28"/>
    <w:next w:val="17"/>
    <w:qFormat/>
    <w:uiPriority w:val="0"/>
    <w:pPr>
      <w:ind w:left="798"/>
      <w:jc w:val="left"/>
    </w:pPr>
  </w:style>
  <w:style w:type="paragraph" w:customStyle="1" w:styleId="31">
    <w:name w:val="正文文本缩进1"/>
    <w:basedOn w:val="23"/>
    <w:next w:val="32"/>
    <w:qFormat/>
    <w:uiPriority w:val="0"/>
    <w:pPr>
      <w:spacing w:after="120"/>
      <w:ind w:left="420"/>
    </w:pPr>
  </w:style>
  <w:style w:type="paragraph" w:customStyle="1" w:styleId="32">
    <w:name w:val="寄信人地址1"/>
    <w:basedOn w:val="23"/>
    <w:qFormat/>
    <w:uiPriority w:val="0"/>
    <w:rPr>
      <w:rFonts w:ascii="Arial" w:hAnsi="Arial"/>
    </w:rPr>
  </w:style>
  <w:style w:type="paragraph" w:styleId="33">
    <w:name w:val="List Paragraph"/>
    <w:basedOn w:val="1"/>
    <w:qFormat/>
    <w:uiPriority w:val="34"/>
    <w:pPr>
      <w:ind w:firstLine="420" w:firstLineChars="200"/>
    </w:pPr>
  </w:style>
  <w:style w:type="character" w:customStyle="1" w:styleId="34">
    <w:name w:val="页眉 字符"/>
    <w:basedOn w:val="14"/>
    <w:link w:val="7"/>
    <w:qFormat/>
    <w:uiPriority w:val="0"/>
    <w:rPr>
      <w:rFonts w:asciiTheme="minorHAnsi" w:hAnsiTheme="minorHAnsi" w:eastAsiaTheme="minorEastAsia" w:cstheme="minorBidi"/>
      <w:kern w:val="2"/>
      <w:sz w:val="18"/>
      <w:szCs w:val="18"/>
    </w:rPr>
  </w:style>
  <w:style w:type="character" w:customStyle="1" w:styleId="35">
    <w:name w:val="页脚 字符"/>
    <w:basedOn w:val="14"/>
    <w:link w:val="6"/>
    <w:qFormat/>
    <w:uiPriority w:val="99"/>
    <w:rPr>
      <w:rFonts w:asciiTheme="minorHAnsi" w:hAnsiTheme="minorHAnsi" w:eastAsiaTheme="minorEastAsia" w:cstheme="minorBidi"/>
      <w:kern w:val="2"/>
      <w:sz w:val="18"/>
      <w:szCs w:val="18"/>
    </w:rPr>
  </w:style>
  <w:style w:type="paragraph" w:customStyle="1" w:styleId="36">
    <w:name w:val="Body text|1"/>
    <w:basedOn w:val="1"/>
    <w:qFormat/>
    <w:uiPriority w:val="0"/>
    <w:pPr>
      <w:spacing w:line="408" w:lineRule="auto"/>
      <w:ind w:firstLine="400"/>
    </w:pPr>
    <w:rPr>
      <w:rFonts w:ascii="宋体" w:hAnsi="宋体" w:eastAsia="宋体" w:cs="宋体"/>
      <w:sz w:val="30"/>
      <w:szCs w:val="30"/>
      <w:lang w:val="zh-TW" w:eastAsia="zh-TW" w:bidi="zh-TW"/>
    </w:rPr>
  </w:style>
  <w:style w:type="paragraph" w:customStyle="1" w:styleId="37">
    <w:name w:val="无间隔1"/>
    <w:qFormat/>
    <w:uiPriority w:val="0"/>
    <w:rPr>
      <w:rFonts w:ascii="Calibri" w:hAnsi="Calibri" w:eastAsia="宋体" w:cs="Times New Roman"/>
      <w:sz w:val="22"/>
      <w:lang w:val="en-US" w:eastAsia="zh-CN" w:bidi="ar-SA"/>
    </w:rPr>
  </w:style>
  <w:style w:type="paragraph" w:customStyle="1" w:styleId="38">
    <w:name w:val="目录 11"/>
    <w:basedOn w:val="28"/>
    <w:next w:val="17"/>
    <w:qFormat/>
    <w:uiPriority w:val="0"/>
    <w:pPr>
      <w:spacing w:before="120" w:after="120"/>
      <w:jc w:val="left"/>
    </w:pPr>
    <w:rPr>
      <w:b/>
      <w:bCs/>
      <w:caps/>
      <w:sz w:val="20"/>
      <w:szCs w:val="20"/>
    </w:rPr>
  </w:style>
  <w:style w:type="paragraph" w:customStyle="1" w:styleId="39">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_3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缩进_2"/>
    <w:basedOn w:val="39"/>
    <w:next w:val="39"/>
    <w:unhideWhenUsed/>
    <w:qFormat/>
    <w:uiPriority w:val="0"/>
    <w:pPr>
      <w:widowControl/>
      <w:ind w:firstLine="420"/>
      <w:jc w:val="left"/>
    </w:pPr>
    <w:rPr>
      <w:rFonts w:ascii="Times New Roman" w:hAnsi="Times New Roman"/>
      <w:sz w:val="20"/>
      <w:szCs w:val="24"/>
    </w:rPr>
  </w:style>
  <w:style w:type="paragraph" w:customStyle="1" w:styleId="42">
    <w:name w:val="标题 111"/>
    <w:basedOn w:val="1"/>
    <w:next w:val="1"/>
    <w:qFormat/>
    <w:uiPriority w:val="9"/>
    <w:pPr>
      <w:keepNext/>
      <w:keepLines/>
      <w:spacing w:line="578" w:lineRule="auto"/>
      <w:jc w:val="center"/>
      <w:outlineLvl w:val="0"/>
    </w:pPr>
    <w:rPr>
      <w:rFonts w:eastAsia="新宋体"/>
      <w:b/>
      <w:bCs/>
      <w:sz w:val="30"/>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1298</Words>
  <Characters>1370</Characters>
  <Lines>23</Lines>
  <Paragraphs>6</Paragraphs>
  <TotalTime>1</TotalTime>
  <ScaleCrop>false</ScaleCrop>
  <LinksUpToDate>false</LinksUpToDate>
  <CharactersWithSpaces>1371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2023-10-23T07:27:00Z</dcterms:created>
  <dc:creator>牛</dc:creator>
  <cp:lastModifiedBy>BOBO</cp:lastModifiedBy>
  <cp:lastPrinted>2025-02-05T03:55:00Z</cp:lastPrinted>
  <dcterms:modified xsi:type="dcterms:W3CDTF">2025-12-16T08:05:43Z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F7CCAB8DCF594D57B9A7F8E075580A36_13</vt:lpwstr>
  </property>
  <property fmtid="{D5CDD505-2E9C-101B-9397-08002B2CF9AE}" pid="4" name="KSOTemplateDocerSaveRecord">
    <vt:lpwstr>eyJoZGlkIjoiMDljYzUzMWQ4OWI0YzBkYjYzMDRhZTY5ZjZkYmFmYTgiLCJ1c2VySWQiOiIxMzc1NTQ2OTE2In0=</vt:lpwstr>
  </property>
</Properties>
</file>