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AAED0">
      <w:pPr>
        <w:spacing w:line="312" w:lineRule="auto"/>
        <w:contextualSpacing/>
        <w:jc w:val="left"/>
        <w:rPr>
          <w:rFonts w:hint="eastAsia" w:ascii="宋体" w:hAnsi="宋体" w:eastAsia="宋体" w:cs="Times New Roman"/>
          <w:kern w:val="0"/>
          <w:sz w:val="28"/>
          <w:szCs w:val="28"/>
          <w:lang w:eastAsia="zh-CN"/>
        </w:rPr>
      </w:pPr>
      <w:r>
        <w:rPr>
          <w:rFonts w:hint="eastAsia" w:ascii="宋体" w:hAnsi="宋体" w:eastAsia="宋体" w:cs="Times New Roman"/>
          <w:kern w:val="0"/>
          <w:sz w:val="28"/>
          <w:szCs w:val="28"/>
        </w:rPr>
        <w:t>如有建议或意见，请以书面形式并加盖公章、注明联系人、联系方式，于</w:t>
      </w:r>
      <w:r>
        <w:rPr>
          <w:rFonts w:hint="eastAsia" w:ascii="宋体" w:hAnsi="宋体" w:eastAsia="宋体" w:cs="Times New Roman"/>
          <w:kern w:val="0"/>
          <w:sz w:val="28"/>
          <w:szCs w:val="28"/>
          <w:highlight w:val="none"/>
        </w:rPr>
        <w:t>202</w:t>
      </w:r>
      <w:r>
        <w:rPr>
          <w:rFonts w:hint="eastAsia" w:ascii="宋体" w:hAnsi="宋体" w:eastAsia="宋体" w:cs="Times New Roman"/>
          <w:kern w:val="0"/>
          <w:sz w:val="28"/>
          <w:szCs w:val="28"/>
          <w:highlight w:val="none"/>
          <w:lang w:val="en-US" w:eastAsia="zh-CN"/>
        </w:rPr>
        <w:t>5</w:t>
      </w:r>
      <w:r>
        <w:rPr>
          <w:rFonts w:hint="eastAsia" w:ascii="宋体" w:hAnsi="宋体" w:eastAsia="宋体" w:cs="Times New Roman"/>
          <w:kern w:val="0"/>
          <w:sz w:val="28"/>
          <w:szCs w:val="28"/>
          <w:highlight w:val="none"/>
        </w:rPr>
        <w:t>年</w:t>
      </w:r>
      <w:r>
        <w:rPr>
          <w:rFonts w:hint="eastAsia" w:ascii="宋体" w:hAnsi="宋体" w:eastAsia="宋体" w:cs="Times New Roman"/>
          <w:kern w:val="0"/>
          <w:sz w:val="28"/>
          <w:szCs w:val="28"/>
          <w:highlight w:val="none"/>
          <w:lang w:val="en-US" w:eastAsia="zh-CN"/>
        </w:rPr>
        <w:t>12</w:t>
      </w:r>
      <w:r>
        <w:rPr>
          <w:rFonts w:hint="eastAsia" w:ascii="宋体" w:hAnsi="宋体" w:eastAsia="宋体" w:cs="Times New Roman"/>
          <w:kern w:val="0"/>
          <w:sz w:val="28"/>
          <w:szCs w:val="28"/>
          <w:highlight w:val="none"/>
        </w:rPr>
        <w:t>月</w:t>
      </w:r>
      <w:r>
        <w:rPr>
          <w:rFonts w:hint="eastAsia" w:ascii="宋体" w:hAnsi="宋体" w:eastAsia="宋体" w:cs="Times New Roman"/>
          <w:kern w:val="0"/>
          <w:sz w:val="28"/>
          <w:szCs w:val="28"/>
          <w:highlight w:val="none"/>
          <w:lang w:val="en-US" w:eastAsia="zh-CN"/>
        </w:rPr>
        <w:t>8</w:t>
      </w:r>
      <w:r>
        <w:rPr>
          <w:rFonts w:hint="eastAsia" w:ascii="宋体" w:hAnsi="宋体" w:eastAsia="宋体" w:cs="Times New Roman"/>
          <w:kern w:val="0"/>
          <w:sz w:val="28"/>
          <w:szCs w:val="28"/>
          <w:highlight w:val="none"/>
        </w:rPr>
        <w:t>日17:00之前送至我单位，逾期不受理（如邮寄，202</w:t>
      </w:r>
      <w:r>
        <w:rPr>
          <w:rFonts w:hint="eastAsia" w:ascii="宋体" w:hAnsi="宋体" w:eastAsia="宋体" w:cs="Times New Roman"/>
          <w:kern w:val="0"/>
          <w:sz w:val="28"/>
          <w:szCs w:val="28"/>
          <w:highlight w:val="none"/>
          <w:lang w:val="en-US" w:eastAsia="zh-CN"/>
        </w:rPr>
        <w:t>5</w:t>
      </w:r>
      <w:r>
        <w:rPr>
          <w:rFonts w:hint="eastAsia" w:ascii="宋体" w:hAnsi="宋体" w:eastAsia="宋体" w:cs="Times New Roman"/>
          <w:kern w:val="0"/>
          <w:sz w:val="28"/>
          <w:szCs w:val="28"/>
          <w:highlight w:val="none"/>
        </w:rPr>
        <w:t>年</w:t>
      </w:r>
      <w:r>
        <w:rPr>
          <w:rFonts w:hint="eastAsia" w:ascii="宋体" w:hAnsi="宋体" w:eastAsia="宋体" w:cs="Times New Roman"/>
          <w:kern w:val="0"/>
          <w:sz w:val="28"/>
          <w:szCs w:val="28"/>
          <w:highlight w:val="none"/>
          <w:lang w:val="en-US" w:eastAsia="zh-CN"/>
        </w:rPr>
        <w:t>12</w:t>
      </w:r>
      <w:r>
        <w:rPr>
          <w:rFonts w:hint="eastAsia" w:ascii="宋体" w:hAnsi="宋体" w:eastAsia="宋体" w:cs="Times New Roman"/>
          <w:kern w:val="0"/>
          <w:sz w:val="28"/>
          <w:szCs w:val="28"/>
          <w:highlight w:val="none"/>
        </w:rPr>
        <w:t>月</w:t>
      </w:r>
      <w:r>
        <w:rPr>
          <w:rFonts w:hint="eastAsia" w:ascii="宋体" w:hAnsi="宋体" w:eastAsia="宋体" w:cs="Times New Roman"/>
          <w:kern w:val="0"/>
          <w:sz w:val="28"/>
          <w:szCs w:val="28"/>
          <w:highlight w:val="none"/>
          <w:lang w:val="en-US" w:eastAsia="zh-CN"/>
        </w:rPr>
        <w:t>8</w:t>
      </w:r>
      <w:r>
        <w:rPr>
          <w:rFonts w:hint="eastAsia" w:ascii="宋体" w:hAnsi="宋体" w:eastAsia="宋体" w:cs="Times New Roman"/>
          <w:kern w:val="0"/>
          <w:sz w:val="28"/>
          <w:szCs w:val="28"/>
          <w:highlight w:val="none"/>
        </w:rPr>
        <w:t>日17:00之</w:t>
      </w:r>
      <w:r>
        <w:rPr>
          <w:rFonts w:hint="eastAsia" w:ascii="宋体" w:hAnsi="宋体" w:eastAsia="宋体" w:cs="Times New Roman"/>
          <w:kern w:val="0"/>
          <w:sz w:val="28"/>
          <w:szCs w:val="28"/>
        </w:rPr>
        <w:t>后到达本单位的邮</w:t>
      </w:r>
      <w:bookmarkStart w:id="0" w:name="_GoBack"/>
      <w:bookmarkEnd w:id="0"/>
      <w:r>
        <w:rPr>
          <w:rFonts w:hint="eastAsia" w:ascii="宋体" w:hAnsi="宋体" w:eastAsia="宋体" w:cs="Times New Roman"/>
          <w:kern w:val="0"/>
          <w:sz w:val="28"/>
          <w:szCs w:val="28"/>
        </w:rPr>
        <w:t>件将不再受理）</w:t>
      </w:r>
      <w:r>
        <w:rPr>
          <w:rFonts w:hint="eastAsia" w:ascii="宋体" w:hAnsi="宋体" w:eastAsia="宋体" w:cs="Times New Roman"/>
          <w:kern w:val="0"/>
          <w:sz w:val="28"/>
          <w:szCs w:val="28"/>
          <w:lang w:eastAsia="zh-CN"/>
        </w:rPr>
        <w:t>。</w:t>
      </w:r>
    </w:p>
    <w:p w14:paraId="736E7B01">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仿宋" w:hAnsi="仿宋" w:eastAsia="仿宋" w:cs="仿宋"/>
          <w:b/>
          <w:bCs/>
          <w:color w:val="auto"/>
          <w:sz w:val="40"/>
          <w:szCs w:val="56"/>
        </w:rPr>
        <w:sectPr>
          <w:pgSz w:w="11906" w:h="16838"/>
          <w:pgMar w:top="1440" w:right="1800" w:bottom="1440" w:left="1800" w:header="851" w:footer="992" w:gutter="0"/>
          <w:cols w:space="425" w:num="1"/>
          <w:docGrid w:type="lines" w:linePitch="312" w:charSpace="0"/>
        </w:sectPr>
      </w:pPr>
    </w:p>
    <w:p w14:paraId="5C75AF5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仿宋" w:hAnsi="仿宋" w:eastAsia="仿宋" w:cs="仿宋"/>
          <w:b/>
          <w:bCs/>
          <w:color w:val="auto"/>
          <w:sz w:val="40"/>
          <w:szCs w:val="56"/>
        </w:rPr>
      </w:pPr>
      <w:r>
        <w:rPr>
          <w:rFonts w:hint="eastAsia" w:ascii="仿宋" w:hAnsi="仿宋" w:eastAsia="仿宋" w:cs="仿宋"/>
          <w:b/>
          <w:bCs/>
          <w:color w:val="auto"/>
          <w:sz w:val="40"/>
          <w:szCs w:val="56"/>
        </w:rPr>
        <w:t>采购需求</w:t>
      </w:r>
    </w:p>
    <w:p w14:paraId="3F247FB0">
      <w:pPr>
        <w:spacing w:line="360" w:lineRule="auto"/>
        <w:ind w:firstLine="561"/>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一、本项目不接受超过</w:t>
      </w:r>
      <w:r>
        <w:rPr>
          <w:rFonts w:hint="eastAsia" w:ascii="仿宋" w:hAnsi="仿宋" w:eastAsia="仿宋" w:cs="仿宋"/>
          <w:b/>
          <w:bCs/>
          <w:color w:val="auto"/>
          <w:kern w:val="0"/>
          <w:sz w:val="28"/>
          <w:szCs w:val="28"/>
          <w:lang w:val="en-US" w:eastAsia="zh-CN"/>
        </w:rPr>
        <w:t>98</w:t>
      </w:r>
      <w:r>
        <w:rPr>
          <w:rFonts w:hint="eastAsia" w:ascii="仿宋" w:hAnsi="仿宋" w:eastAsia="仿宋" w:cs="仿宋"/>
          <w:b/>
          <w:bCs/>
          <w:color w:val="auto"/>
          <w:kern w:val="0"/>
          <w:sz w:val="28"/>
          <w:szCs w:val="28"/>
        </w:rPr>
        <w:t>万元人民币（采购项目预算金额）的投标报价。</w:t>
      </w:r>
    </w:p>
    <w:p w14:paraId="26450F01">
      <w:pPr>
        <w:pBdr>
          <w:top w:val="none" w:color="000000" w:sz="0" w:space="0"/>
          <w:left w:val="none" w:color="000000" w:sz="0" w:space="0"/>
          <w:bottom w:val="none" w:color="000000" w:sz="0" w:space="0"/>
          <w:right w:val="none" w:color="000000" w:sz="0" w:space="0"/>
        </w:pBdr>
        <w:spacing w:line="360" w:lineRule="auto"/>
        <w:ind w:firstLine="562"/>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二、项目说明</w:t>
      </w:r>
    </w:p>
    <w:p w14:paraId="14556F9A">
      <w:pPr>
        <w:pBdr>
          <w:top w:val="none" w:color="000000" w:sz="0" w:space="0"/>
          <w:left w:val="none" w:color="000000" w:sz="0" w:space="0"/>
          <w:bottom w:val="none" w:color="000000" w:sz="0" w:space="0"/>
          <w:right w:val="none" w:color="000000" w:sz="0" w:space="0"/>
        </w:pBdr>
        <w:spacing w:line="360" w:lineRule="auto"/>
        <w:ind w:firstLine="560"/>
        <w:rPr>
          <w:rFonts w:hint="eastAsia"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rPr>
        <w:t>（一）采购人：</w:t>
      </w:r>
      <w:r>
        <w:rPr>
          <w:rFonts w:hint="eastAsia" w:ascii="仿宋" w:hAnsi="仿宋" w:eastAsia="仿宋" w:cs="仿宋"/>
          <w:bCs/>
          <w:color w:val="auto"/>
          <w:kern w:val="0"/>
          <w:sz w:val="28"/>
          <w:szCs w:val="28"/>
          <w:lang w:val="en-US" w:eastAsia="zh-CN"/>
        </w:rPr>
        <w:t>沛县自然资源和规划局</w:t>
      </w:r>
    </w:p>
    <w:p w14:paraId="35ECAD2C">
      <w:pPr>
        <w:pBdr>
          <w:top w:val="none" w:color="000000" w:sz="0" w:space="0"/>
          <w:left w:val="none" w:color="000000" w:sz="0" w:space="0"/>
          <w:bottom w:val="none" w:color="000000" w:sz="0" w:space="0"/>
          <w:right w:val="none" w:color="000000" w:sz="0" w:space="0"/>
        </w:pBdr>
        <w:spacing w:line="360" w:lineRule="auto"/>
        <w:ind w:firstLine="560"/>
        <w:rPr>
          <w:rFonts w:hint="eastAsia"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rPr>
        <w:t>（二）项目名称：</w:t>
      </w:r>
      <w:r>
        <w:rPr>
          <w:rFonts w:hint="eastAsia" w:ascii="仿宋" w:hAnsi="仿宋" w:eastAsia="仿宋" w:cs="仿宋"/>
          <w:bCs/>
          <w:color w:val="auto"/>
          <w:kern w:val="0"/>
          <w:sz w:val="28"/>
          <w:szCs w:val="28"/>
          <w:lang w:eastAsia="zh-CN"/>
        </w:rPr>
        <w:t>沛县自然资源和规划局综合档案管理平台国产化升级改造（标段一）</w:t>
      </w:r>
    </w:p>
    <w:p w14:paraId="0B275C6D">
      <w:pPr>
        <w:spacing w:line="360" w:lineRule="auto"/>
        <w:ind w:firstLine="560" w:firstLineChars="200"/>
        <w:jc w:val="both"/>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（三）采购标的：实现档案管理系统全面国产化，构建一个安全可靠、高效便捷、功能完备且具有良好扩展性的档案管理平台，满足单位档案管理工作的各项需求，提升档案管理的信息化水平和服务能力。</w:t>
      </w:r>
    </w:p>
    <w:p w14:paraId="5C4D3373">
      <w:pPr>
        <w:pBdr>
          <w:top w:val="none" w:color="000000" w:sz="0" w:space="0"/>
          <w:left w:val="none" w:color="000000" w:sz="0" w:space="0"/>
          <w:bottom w:val="none" w:color="000000" w:sz="0" w:space="0"/>
          <w:right w:val="none" w:color="000000" w:sz="0" w:space="0"/>
        </w:pBdr>
        <w:spacing w:line="360" w:lineRule="auto"/>
        <w:ind w:firstLine="562"/>
        <w:rPr>
          <w:rFonts w:hint="default" w:ascii="仿宋" w:hAnsi="仿宋" w:eastAsia="仿宋" w:cs="仿宋"/>
          <w:bCs/>
          <w:color w:val="auto"/>
          <w:kern w:val="0"/>
          <w:sz w:val="28"/>
          <w:szCs w:val="28"/>
          <w:lang w:val="en-US" w:eastAsia="zh-CN"/>
        </w:rPr>
      </w:pPr>
      <w:r>
        <w:rPr>
          <w:rFonts w:hint="eastAsia" w:ascii="仿宋" w:hAnsi="仿宋" w:eastAsia="仿宋" w:cs="仿宋"/>
          <w:b/>
          <w:color w:val="auto"/>
          <w:kern w:val="0"/>
          <w:sz w:val="28"/>
          <w:szCs w:val="28"/>
          <w:lang w:val="en-US" w:eastAsia="zh-CN"/>
        </w:rPr>
        <w:t>三、履约期限：</w:t>
      </w:r>
      <w:r>
        <w:rPr>
          <w:rFonts w:hint="eastAsia" w:ascii="仿宋" w:hAnsi="仿宋" w:eastAsia="仿宋" w:cs="仿宋"/>
          <w:bCs/>
          <w:color w:val="auto"/>
          <w:kern w:val="0"/>
          <w:sz w:val="28"/>
          <w:szCs w:val="28"/>
          <w:lang w:val="en-US" w:eastAsia="zh-CN"/>
        </w:rPr>
        <w:t>自合同签订之日起6个月内完成。</w:t>
      </w:r>
    </w:p>
    <w:p w14:paraId="0BE5110C">
      <w:pPr>
        <w:pBdr>
          <w:top w:val="none" w:color="000000" w:sz="0" w:space="0"/>
          <w:left w:val="none" w:color="000000" w:sz="0" w:space="0"/>
          <w:bottom w:val="none" w:color="000000" w:sz="0" w:space="0"/>
          <w:right w:val="none" w:color="000000" w:sz="0" w:space="0"/>
        </w:pBdr>
        <w:spacing w:line="360" w:lineRule="auto"/>
        <w:ind w:firstLine="562"/>
        <w:rPr>
          <w:rFonts w:hint="eastAsia" w:ascii="仿宋" w:hAnsi="仿宋" w:eastAsia="仿宋" w:cs="仿宋"/>
          <w:b/>
          <w:color w:val="auto"/>
          <w:kern w:val="0"/>
          <w:sz w:val="28"/>
          <w:szCs w:val="28"/>
          <w:lang w:val="en-US" w:eastAsia="zh-CN"/>
        </w:rPr>
      </w:pPr>
      <w:r>
        <w:rPr>
          <w:rFonts w:hint="eastAsia" w:ascii="仿宋" w:hAnsi="仿宋" w:eastAsia="仿宋" w:cs="仿宋"/>
          <w:b/>
          <w:color w:val="auto"/>
          <w:kern w:val="0"/>
          <w:sz w:val="28"/>
          <w:szCs w:val="28"/>
          <w:lang w:val="en-US" w:eastAsia="zh-CN"/>
        </w:rPr>
        <w:t>三、建设目标</w:t>
      </w:r>
    </w:p>
    <w:p w14:paraId="58B4331B">
      <w:pPr>
        <w:spacing w:line="360" w:lineRule="auto"/>
        <w:ind w:firstLine="560" w:firstLineChars="200"/>
        <w:jc w:val="both"/>
        <w:rPr>
          <w:rFonts w:hint="eastAsia"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lang w:val="en-US" w:eastAsia="zh-CN"/>
        </w:rPr>
        <w:t>1.安全可信：实现核心技术自主可控，保障档案数据与信息安全，满足国家网络安全等级保护和分级保护要求。</w:t>
      </w:r>
    </w:p>
    <w:p w14:paraId="3A630DF4">
      <w:pPr>
        <w:spacing w:line="360" w:lineRule="auto"/>
        <w:ind w:firstLine="560" w:firstLineChars="200"/>
        <w:jc w:val="both"/>
        <w:rPr>
          <w:rFonts w:hint="eastAsia"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lang w:val="en-US" w:eastAsia="zh-CN"/>
        </w:rPr>
        <w:t>2.全面兼容：完成从底层基础设施到上层应用软件的全栈国产化适配与替代。</w:t>
      </w:r>
    </w:p>
    <w:p w14:paraId="5B36CFF6">
      <w:pPr>
        <w:spacing w:line="360" w:lineRule="auto"/>
        <w:ind w:firstLine="560" w:firstLineChars="200"/>
        <w:jc w:val="both"/>
        <w:rPr>
          <w:rFonts w:hint="eastAsia"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lang w:val="en-US" w:eastAsia="zh-CN"/>
        </w:rPr>
        <w:t>3.平滑迁移：确保原有系统的档案数据、元数据、用户权限等能够完整、准确、安全地迁移至新系统。</w:t>
      </w:r>
    </w:p>
    <w:p w14:paraId="4A504642">
      <w:pPr>
        <w:spacing w:line="360" w:lineRule="auto"/>
        <w:ind w:firstLine="560" w:firstLineChars="200"/>
        <w:jc w:val="both"/>
        <w:rPr>
          <w:rFonts w:hint="eastAsia"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lang w:val="en-US" w:eastAsia="zh-CN"/>
        </w:rPr>
        <w:t>4.功能增强：在实现替代的基础上，利用新技术优化用户体验，提升档案管理智能化水平。</w:t>
      </w:r>
    </w:p>
    <w:p w14:paraId="56793DB5">
      <w:pPr>
        <w:spacing w:line="360" w:lineRule="auto"/>
        <w:ind w:firstLine="560" w:firstLineChars="200"/>
        <w:jc w:val="both"/>
        <w:rPr>
          <w:rFonts w:hint="eastAsia"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lang w:val="en-US" w:eastAsia="zh-CN"/>
        </w:rPr>
        <w:t>5.合规管理：严格遵循《中华人民共和国档案法》、《电子文件归档与电子档案管理规范》（GB/T 18894）等法律法规与标准规范。</w:t>
      </w:r>
    </w:p>
    <w:p w14:paraId="48087D7B">
      <w:pPr>
        <w:pBdr>
          <w:top w:val="none" w:color="000000" w:sz="0" w:space="0"/>
          <w:left w:val="none" w:color="000000" w:sz="0" w:space="0"/>
          <w:bottom w:val="none" w:color="000000" w:sz="0" w:space="0"/>
          <w:right w:val="none" w:color="000000" w:sz="0" w:space="0"/>
        </w:pBdr>
        <w:spacing w:line="360" w:lineRule="auto"/>
        <w:ind w:firstLine="562"/>
        <w:rPr>
          <w:rFonts w:hint="eastAsia" w:ascii="仿宋" w:hAnsi="仿宋" w:eastAsia="仿宋" w:cs="仿宋"/>
          <w:b/>
          <w:color w:val="auto"/>
          <w:kern w:val="0"/>
          <w:sz w:val="28"/>
          <w:szCs w:val="28"/>
          <w:lang w:val="en-US" w:eastAsia="zh-CN"/>
        </w:rPr>
      </w:pPr>
      <w:r>
        <w:rPr>
          <w:rFonts w:hint="eastAsia" w:ascii="仿宋" w:hAnsi="仿宋" w:eastAsia="仿宋" w:cs="仿宋"/>
          <w:b/>
          <w:color w:val="auto"/>
          <w:kern w:val="0"/>
          <w:sz w:val="28"/>
          <w:szCs w:val="28"/>
          <w:lang w:val="en-US" w:eastAsia="zh-CN"/>
        </w:rPr>
        <w:t>三、工作内容</w:t>
      </w:r>
    </w:p>
    <w:tbl>
      <w:tblPr>
        <w:tblStyle w:val="7"/>
        <w:tblW w:w="89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2"/>
        <w:gridCol w:w="1417"/>
        <w:gridCol w:w="1701"/>
        <w:gridCol w:w="5102"/>
      </w:tblGrid>
      <w:tr w14:paraId="5B88E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9513B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6C626F">
            <w:pPr>
              <w:keepNext w:val="0"/>
              <w:keepLines w:val="0"/>
              <w:widowControl/>
              <w:suppressLineNumbers w:val="0"/>
              <w:jc w:val="center"/>
              <w:textAlignment w:val="center"/>
              <w:rPr>
                <w:rFonts w:hint="eastAsia" w:ascii="仿宋" w:hAnsi="仿宋" w:eastAsia="仿宋" w:cs="仿宋"/>
                <w:b/>
                <w:bCs/>
                <w:i w:val="0"/>
                <w:iCs w:val="0"/>
                <w:color w:val="0F1115"/>
                <w:sz w:val="24"/>
                <w:szCs w:val="24"/>
                <w:u w:val="none"/>
              </w:rPr>
            </w:pPr>
            <w:r>
              <w:rPr>
                <w:rFonts w:hint="eastAsia" w:ascii="仿宋" w:hAnsi="仿宋" w:eastAsia="仿宋" w:cs="仿宋"/>
                <w:b/>
                <w:bCs/>
                <w:i w:val="0"/>
                <w:iCs w:val="0"/>
                <w:color w:val="0F1115"/>
                <w:kern w:val="0"/>
                <w:sz w:val="24"/>
                <w:szCs w:val="24"/>
                <w:u w:val="none"/>
                <w:lang w:val="en-US" w:eastAsia="zh-CN" w:bidi="ar"/>
              </w:rPr>
              <w:t>模块</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068D79">
            <w:pPr>
              <w:keepNext w:val="0"/>
              <w:keepLines w:val="0"/>
              <w:widowControl/>
              <w:suppressLineNumbers w:val="0"/>
              <w:jc w:val="center"/>
              <w:textAlignment w:val="center"/>
              <w:rPr>
                <w:rFonts w:hint="eastAsia" w:ascii="仿宋" w:hAnsi="仿宋" w:eastAsia="仿宋" w:cs="仿宋"/>
                <w:b/>
                <w:bCs/>
                <w:i w:val="0"/>
                <w:iCs w:val="0"/>
                <w:color w:val="0F1115"/>
                <w:sz w:val="24"/>
                <w:szCs w:val="24"/>
                <w:u w:val="none"/>
              </w:rPr>
            </w:pPr>
            <w:r>
              <w:rPr>
                <w:rFonts w:hint="eastAsia" w:ascii="仿宋" w:hAnsi="仿宋" w:eastAsia="仿宋" w:cs="仿宋"/>
                <w:b/>
                <w:bCs/>
                <w:i w:val="0"/>
                <w:iCs w:val="0"/>
                <w:color w:val="0F1115"/>
                <w:kern w:val="0"/>
                <w:sz w:val="24"/>
                <w:szCs w:val="24"/>
                <w:u w:val="none"/>
                <w:lang w:val="en-US" w:eastAsia="zh-CN" w:bidi="ar"/>
              </w:rPr>
              <w:t>功能点</w:t>
            </w:r>
          </w:p>
        </w:tc>
        <w:tc>
          <w:tcPr>
            <w:tcW w:w="51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90B6CE">
            <w:pPr>
              <w:keepNext w:val="0"/>
              <w:keepLines w:val="0"/>
              <w:widowControl/>
              <w:suppressLineNumbers w:val="0"/>
              <w:jc w:val="center"/>
              <w:textAlignment w:val="center"/>
              <w:rPr>
                <w:rFonts w:hint="eastAsia" w:ascii="仿宋" w:hAnsi="仿宋" w:eastAsia="仿宋" w:cs="仿宋"/>
                <w:b/>
                <w:bCs/>
                <w:i w:val="0"/>
                <w:iCs w:val="0"/>
                <w:color w:val="0F1115"/>
                <w:sz w:val="24"/>
                <w:szCs w:val="24"/>
                <w:u w:val="none"/>
              </w:rPr>
            </w:pPr>
            <w:r>
              <w:rPr>
                <w:rFonts w:hint="eastAsia" w:ascii="仿宋" w:hAnsi="仿宋" w:eastAsia="仿宋" w:cs="仿宋"/>
                <w:b/>
                <w:bCs/>
                <w:i w:val="0"/>
                <w:iCs w:val="0"/>
                <w:color w:val="0F1115"/>
                <w:kern w:val="0"/>
                <w:sz w:val="24"/>
                <w:szCs w:val="24"/>
                <w:u w:val="none"/>
                <w:lang w:val="en-US" w:eastAsia="zh-CN" w:bidi="ar"/>
              </w:rPr>
              <w:t>国产化改造具体要求与说明</w:t>
            </w:r>
          </w:p>
        </w:tc>
      </w:tr>
      <w:tr w14:paraId="37A71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DEFD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A22678">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基础设施层适配</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468111">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硬件兼容性</w:t>
            </w:r>
          </w:p>
        </w:tc>
        <w:tc>
          <w:tcPr>
            <w:tcW w:w="51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710A0F">
            <w:pPr>
              <w:keepNext w:val="0"/>
              <w:keepLines w:val="0"/>
              <w:widowControl/>
              <w:suppressLineNumbers w:val="0"/>
              <w:jc w:val="both"/>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确保系统能在国产CPU服务器上稳定运行，性能满足要求。</w:t>
            </w:r>
          </w:p>
        </w:tc>
      </w:tr>
      <w:tr w14:paraId="0E217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395423">
            <w:pPr>
              <w:jc w:val="center"/>
              <w:rPr>
                <w:rFonts w:hint="eastAsia" w:ascii="仿宋" w:hAnsi="仿宋" w:eastAsia="仿宋" w:cs="仿宋"/>
                <w:i w:val="0"/>
                <w:iCs w:val="0"/>
                <w:color w:val="000000"/>
                <w:sz w:val="24"/>
                <w:szCs w:val="24"/>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D39699">
            <w:pPr>
              <w:jc w:val="center"/>
              <w:rPr>
                <w:rFonts w:hint="eastAsia" w:ascii="仿宋" w:hAnsi="仿宋" w:eastAsia="仿宋" w:cs="仿宋"/>
                <w:i w:val="0"/>
                <w:iCs w:val="0"/>
                <w:color w:val="0F1115"/>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479A6C">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操作系统兼容性</w:t>
            </w:r>
          </w:p>
        </w:tc>
        <w:tc>
          <w:tcPr>
            <w:tcW w:w="51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5844A9">
            <w:pPr>
              <w:keepNext w:val="0"/>
              <w:keepLines w:val="0"/>
              <w:widowControl/>
              <w:suppressLineNumbers w:val="0"/>
              <w:jc w:val="both"/>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完成在国产Linux发行版上的部署、调试，解决依赖库、驱动等兼容性问题。</w:t>
            </w:r>
          </w:p>
        </w:tc>
      </w:tr>
      <w:tr w14:paraId="7DFD3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9358C2">
            <w:pPr>
              <w:jc w:val="center"/>
              <w:rPr>
                <w:rFonts w:hint="eastAsia" w:ascii="仿宋" w:hAnsi="仿宋" w:eastAsia="仿宋" w:cs="仿宋"/>
                <w:i w:val="0"/>
                <w:iCs w:val="0"/>
                <w:color w:val="000000"/>
                <w:sz w:val="24"/>
                <w:szCs w:val="24"/>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8EBD18">
            <w:pPr>
              <w:jc w:val="center"/>
              <w:rPr>
                <w:rFonts w:hint="eastAsia" w:ascii="仿宋" w:hAnsi="仿宋" w:eastAsia="仿宋" w:cs="仿宋"/>
                <w:i w:val="0"/>
                <w:iCs w:val="0"/>
                <w:color w:val="0F1115"/>
                <w:sz w:val="24"/>
                <w:szCs w:val="24"/>
                <w:u w:val="none"/>
              </w:rPr>
            </w:pP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6F3756">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数据库迁移与适配</w:t>
            </w:r>
          </w:p>
        </w:tc>
        <w:tc>
          <w:tcPr>
            <w:tcW w:w="51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A6CB7D">
            <w:pPr>
              <w:keepNext w:val="0"/>
              <w:keepLines w:val="0"/>
              <w:widowControl/>
              <w:suppressLineNumbers w:val="0"/>
              <w:jc w:val="both"/>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数据迁移：开发迁移脚本，将原数据库数据无损迁移至国产数据库。</w:t>
            </w:r>
          </w:p>
        </w:tc>
      </w:tr>
      <w:tr w14:paraId="1E0F4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AEE8BA">
            <w:pPr>
              <w:jc w:val="center"/>
              <w:rPr>
                <w:rFonts w:hint="eastAsia" w:ascii="仿宋" w:hAnsi="仿宋" w:eastAsia="仿宋" w:cs="仿宋"/>
                <w:i w:val="0"/>
                <w:iCs w:val="0"/>
                <w:color w:val="000000"/>
                <w:sz w:val="24"/>
                <w:szCs w:val="24"/>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DB2DF4">
            <w:pPr>
              <w:jc w:val="center"/>
              <w:rPr>
                <w:rFonts w:hint="eastAsia" w:ascii="仿宋" w:hAnsi="仿宋" w:eastAsia="仿宋" w:cs="仿宋"/>
                <w:i w:val="0"/>
                <w:iCs w:val="0"/>
                <w:color w:val="0F1115"/>
                <w:sz w:val="24"/>
                <w:szCs w:val="24"/>
                <w:u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8365AE">
            <w:pPr>
              <w:jc w:val="center"/>
              <w:rPr>
                <w:rFonts w:hint="eastAsia" w:ascii="仿宋" w:hAnsi="仿宋" w:eastAsia="仿宋" w:cs="仿宋"/>
                <w:i w:val="0"/>
                <w:iCs w:val="0"/>
                <w:color w:val="0F1115"/>
                <w:sz w:val="24"/>
                <w:szCs w:val="24"/>
                <w:u w:val="none"/>
              </w:rPr>
            </w:pPr>
          </w:p>
        </w:tc>
        <w:tc>
          <w:tcPr>
            <w:tcW w:w="51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DECD63">
            <w:pPr>
              <w:keepNext w:val="0"/>
              <w:keepLines w:val="0"/>
              <w:widowControl/>
              <w:suppressLineNumbers w:val="0"/>
              <w:jc w:val="both"/>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SQL适配：修改不兼容的SQL语法、函数、分页查询等。</w:t>
            </w:r>
          </w:p>
        </w:tc>
      </w:tr>
      <w:tr w14:paraId="4C86E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5F2C71">
            <w:pPr>
              <w:jc w:val="center"/>
              <w:rPr>
                <w:rFonts w:hint="eastAsia" w:ascii="仿宋" w:hAnsi="仿宋" w:eastAsia="仿宋" w:cs="仿宋"/>
                <w:i w:val="0"/>
                <w:iCs w:val="0"/>
                <w:color w:val="000000"/>
                <w:sz w:val="24"/>
                <w:szCs w:val="24"/>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C0B29F">
            <w:pPr>
              <w:jc w:val="center"/>
              <w:rPr>
                <w:rFonts w:hint="eastAsia" w:ascii="仿宋" w:hAnsi="仿宋" w:eastAsia="仿宋" w:cs="仿宋"/>
                <w:i w:val="0"/>
                <w:iCs w:val="0"/>
                <w:color w:val="0F1115"/>
                <w:sz w:val="24"/>
                <w:szCs w:val="24"/>
                <w:u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3E803E">
            <w:pPr>
              <w:jc w:val="center"/>
              <w:rPr>
                <w:rFonts w:hint="eastAsia" w:ascii="仿宋" w:hAnsi="仿宋" w:eastAsia="仿宋" w:cs="仿宋"/>
                <w:i w:val="0"/>
                <w:iCs w:val="0"/>
                <w:color w:val="0F1115"/>
                <w:sz w:val="24"/>
                <w:szCs w:val="24"/>
                <w:u w:val="none"/>
              </w:rPr>
            </w:pPr>
          </w:p>
        </w:tc>
        <w:tc>
          <w:tcPr>
            <w:tcW w:w="51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9E9204">
            <w:pPr>
              <w:keepNext w:val="0"/>
              <w:keepLines w:val="0"/>
              <w:widowControl/>
              <w:suppressLineNumbers w:val="0"/>
              <w:jc w:val="both"/>
              <w:textAlignment w:val="center"/>
              <w:rPr>
                <w:rFonts w:hint="eastAsia" w:ascii="仿宋" w:hAnsi="仿宋" w:eastAsia="仿宋" w:cs="仿宋"/>
                <w:i w:val="0"/>
                <w:iCs w:val="0"/>
                <w:color w:val="0F1115"/>
                <w:sz w:val="24"/>
                <w:szCs w:val="24"/>
                <w:u w:val="none"/>
                <w:lang w:val="en-US"/>
              </w:rPr>
            </w:pPr>
            <w:r>
              <w:rPr>
                <w:rFonts w:hint="eastAsia" w:ascii="仿宋" w:hAnsi="仿宋" w:eastAsia="仿宋" w:cs="仿宋"/>
                <w:i w:val="0"/>
                <w:iCs w:val="0"/>
                <w:color w:val="0F1115"/>
                <w:kern w:val="0"/>
                <w:sz w:val="24"/>
                <w:szCs w:val="24"/>
                <w:u w:val="none"/>
                <w:lang w:val="en-US" w:eastAsia="zh-CN" w:bidi="ar"/>
              </w:rPr>
              <w:t xml:space="preserve">性能优化：针对国产数据库特性，重新优化索引、表结构、查询语句。 </w:t>
            </w:r>
          </w:p>
        </w:tc>
      </w:tr>
      <w:tr w14:paraId="5ADAE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1E7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A4E2CA">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档案业务管理</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C1BC5B">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收集整编</w:t>
            </w:r>
          </w:p>
        </w:tc>
        <w:tc>
          <w:tcPr>
            <w:tcW w:w="51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398A4F">
            <w:pPr>
              <w:keepNext w:val="0"/>
              <w:keepLines w:val="0"/>
              <w:widowControl/>
              <w:suppressLineNumbers w:val="0"/>
              <w:jc w:val="both"/>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支持对接国产办公软件（如WPS），自动捕获文件元数据；生成符合国家标准的OFD格式归档文件。</w:t>
            </w:r>
          </w:p>
        </w:tc>
      </w:tr>
      <w:tr w14:paraId="3DF02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11D50E">
            <w:pPr>
              <w:jc w:val="center"/>
              <w:rPr>
                <w:rFonts w:hint="eastAsia" w:ascii="仿宋" w:hAnsi="仿宋" w:eastAsia="仿宋" w:cs="仿宋"/>
                <w:i w:val="0"/>
                <w:iCs w:val="0"/>
                <w:color w:val="000000"/>
                <w:sz w:val="24"/>
                <w:szCs w:val="24"/>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B5347A">
            <w:pPr>
              <w:jc w:val="center"/>
              <w:rPr>
                <w:rFonts w:hint="eastAsia" w:ascii="仿宋" w:hAnsi="仿宋" w:eastAsia="仿宋" w:cs="仿宋"/>
                <w:i w:val="0"/>
                <w:iCs w:val="0"/>
                <w:color w:val="0F1115"/>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B0BF72">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分类管理</w:t>
            </w:r>
          </w:p>
        </w:tc>
        <w:tc>
          <w:tcPr>
            <w:tcW w:w="51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80639C">
            <w:pPr>
              <w:keepNext w:val="0"/>
              <w:keepLines w:val="0"/>
              <w:widowControl/>
              <w:suppressLineNumbers w:val="0"/>
              <w:jc w:val="both"/>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适配《档案分类标引规则》等国家标准，预置标准分类模板。</w:t>
            </w:r>
          </w:p>
        </w:tc>
      </w:tr>
      <w:tr w14:paraId="25E9B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7A1F8A">
            <w:pPr>
              <w:jc w:val="center"/>
              <w:rPr>
                <w:rFonts w:hint="eastAsia" w:ascii="仿宋" w:hAnsi="仿宋" w:eastAsia="仿宋" w:cs="仿宋"/>
                <w:i w:val="0"/>
                <w:iCs w:val="0"/>
                <w:color w:val="000000"/>
                <w:sz w:val="24"/>
                <w:szCs w:val="24"/>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E68150">
            <w:pPr>
              <w:jc w:val="center"/>
              <w:rPr>
                <w:rFonts w:hint="eastAsia" w:ascii="仿宋" w:hAnsi="仿宋" w:eastAsia="仿宋" w:cs="仿宋"/>
                <w:i w:val="0"/>
                <w:iCs w:val="0"/>
                <w:color w:val="0F1115"/>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55B75A">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鉴定处置</w:t>
            </w:r>
          </w:p>
        </w:tc>
        <w:tc>
          <w:tcPr>
            <w:tcW w:w="51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09C34A">
            <w:pPr>
              <w:keepNext w:val="0"/>
              <w:keepLines w:val="0"/>
              <w:widowControl/>
              <w:suppressLineNumbers w:val="0"/>
              <w:jc w:val="both"/>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流程引擎需适配国产中间件。</w:t>
            </w:r>
          </w:p>
        </w:tc>
      </w:tr>
      <w:tr w14:paraId="66B3C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57D9F">
            <w:pPr>
              <w:jc w:val="center"/>
              <w:rPr>
                <w:rFonts w:hint="eastAsia" w:ascii="仿宋" w:hAnsi="仿宋" w:eastAsia="仿宋" w:cs="仿宋"/>
                <w:i w:val="0"/>
                <w:iCs w:val="0"/>
                <w:color w:val="000000"/>
                <w:sz w:val="24"/>
                <w:szCs w:val="24"/>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2E6C43">
            <w:pPr>
              <w:jc w:val="center"/>
              <w:rPr>
                <w:rFonts w:hint="eastAsia" w:ascii="仿宋" w:hAnsi="仿宋" w:eastAsia="仿宋" w:cs="仿宋"/>
                <w:i w:val="0"/>
                <w:iCs w:val="0"/>
                <w:color w:val="0F1115"/>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35A4B2">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存储保管</w:t>
            </w:r>
          </w:p>
        </w:tc>
        <w:tc>
          <w:tcPr>
            <w:tcW w:w="51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D16BF9">
            <w:pPr>
              <w:keepNext w:val="0"/>
              <w:keepLines w:val="0"/>
              <w:widowControl/>
              <w:suppressLineNumbers w:val="0"/>
              <w:jc w:val="both"/>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支持与国产存储设备集成；加密存储需使用国密算法。</w:t>
            </w:r>
          </w:p>
        </w:tc>
      </w:tr>
      <w:tr w14:paraId="0285C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81973">
            <w:pPr>
              <w:jc w:val="center"/>
              <w:rPr>
                <w:rFonts w:hint="eastAsia" w:ascii="仿宋" w:hAnsi="仿宋" w:eastAsia="仿宋" w:cs="仿宋"/>
                <w:i w:val="0"/>
                <w:iCs w:val="0"/>
                <w:color w:val="000000"/>
                <w:sz w:val="24"/>
                <w:szCs w:val="24"/>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D89E6B">
            <w:pPr>
              <w:jc w:val="center"/>
              <w:rPr>
                <w:rFonts w:hint="eastAsia" w:ascii="仿宋" w:hAnsi="仿宋" w:eastAsia="仿宋" w:cs="仿宋"/>
                <w:i w:val="0"/>
                <w:iCs w:val="0"/>
                <w:color w:val="0F1115"/>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A4A01D">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统计报表</w:t>
            </w:r>
          </w:p>
        </w:tc>
        <w:tc>
          <w:tcPr>
            <w:tcW w:w="51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ECAE64">
            <w:pPr>
              <w:keepNext w:val="0"/>
              <w:keepLines w:val="0"/>
              <w:widowControl/>
              <w:suppressLineNumbers w:val="0"/>
              <w:jc w:val="both"/>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报表引擎可兼容国产数据库，支持复杂查询。</w:t>
            </w:r>
          </w:p>
        </w:tc>
      </w:tr>
      <w:tr w14:paraId="10240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jc w:val="center"/>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4E31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F612CE">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安全管理体系</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13741D">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权限管理</w:t>
            </w:r>
          </w:p>
        </w:tc>
        <w:tc>
          <w:tcPr>
            <w:tcW w:w="51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FE46F9">
            <w:pPr>
              <w:keepNext w:val="0"/>
              <w:keepLines w:val="0"/>
              <w:widowControl/>
              <w:suppressLineNumbers w:val="0"/>
              <w:jc w:val="both"/>
              <w:textAlignment w:val="center"/>
              <w:rPr>
                <w:rFonts w:hint="eastAsia" w:ascii="仿宋" w:hAnsi="仿宋" w:eastAsia="仿宋" w:cs="仿宋"/>
                <w:i w:val="0"/>
                <w:iCs w:val="0"/>
                <w:color w:val="0F1115"/>
                <w:kern w:val="0"/>
                <w:sz w:val="24"/>
                <w:szCs w:val="24"/>
                <w:u w:val="none"/>
                <w:lang w:val="en-US" w:eastAsia="zh-CN" w:bidi="ar"/>
              </w:rPr>
            </w:pPr>
            <w:r>
              <w:rPr>
                <w:rFonts w:hint="eastAsia" w:ascii="仿宋" w:hAnsi="仿宋" w:eastAsia="仿宋" w:cs="仿宋"/>
                <w:i w:val="0"/>
                <w:iCs w:val="0"/>
                <w:color w:val="0F1115"/>
                <w:kern w:val="0"/>
                <w:sz w:val="24"/>
                <w:szCs w:val="24"/>
                <w:u w:val="none"/>
                <w:lang w:val="en-US" w:eastAsia="zh-CN" w:bidi="ar"/>
              </w:rPr>
              <w:t>提供符合“三员管理”（系统管理员、安全管理员、安全审计员）要求的权限分离与审计功能。</w:t>
            </w:r>
          </w:p>
        </w:tc>
      </w:tr>
      <w:tr w14:paraId="3E172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FD1FE7">
            <w:pPr>
              <w:jc w:val="center"/>
              <w:rPr>
                <w:rFonts w:hint="eastAsia" w:ascii="仿宋" w:hAnsi="仿宋" w:eastAsia="仿宋" w:cs="仿宋"/>
                <w:i w:val="0"/>
                <w:iCs w:val="0"/>
                <w:color w:val="000000"/>
                <w:sz w:val="24"/>
                <w:szCs w:val="24"/>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CA170C">
            <w:pPr>
              <w:jc w:val="center"/>
              <w:rPr>
                <w:rFonts w:hint="eastAsia" w:ascii="仿宋" w:hAnsi="仿宋" w:eastAsia="仿宋" w:cs="仿宋"/>
                <w:i w:val="0"/>
                <w:iCs w:val="0"/>
                <w:color w:val="0F1115"/>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36E2E2">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安全审计</w:t>
            </w:r>
          </w:p>
        </w:tc>
        <w:tc>
          <w:tcPr>
            <w:tcW w:w="51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E74B0B">
            <w:pPr>
              <w:keepNext w:val="0"/>
              <w:keepLines w:val="0"/>
              <w:widowControl/>
              <w:suppressLineNumbers w:val="0"/>
              <w:jc w:val="both"/>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记录所有用户操作日志，并提供不可篡改、可追溯的审计功能，日志库需国产化。</w:t>
            </w:r>
          </w:p>
        </w:tc>
      </w:tr>
      <w:tr w14:paraId="4E7E5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B31E15">
            <w:pPr>
              <w:jc w:val="center"/>
              <w:rPr>
                <w:rFonts w:hint="eastAsia" w:ascii="仿宋" w:hAnsi="仿宋" w:eastAsia="仿宋" w:cs="仿宋"/>
                <w:i w:val="0"/>
                <w:iCs w:val="0"/>
                <w:color w:val="000000"/>
                <w:sz w:val="24"/>
                <w:szCs w:val="24"/>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1F10DC">
            <w:pPr>
              <w:jc w:val="center"/>
              <w:rPr>
                <w:rFonts w:hint="eastAsia" w:ascii="仿宋" w:hAnsi="仿宋" w:eastAsia="仿宋" w:cs="仿宋"/>
                <w:i w:val="0"/>
                <w:iCs w:val="0"/>
                <w:color w:val="0F1115"/>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2586CF">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密码服务</w:t>
            </w:r>
          </w:p>
        </w:tc>
        <w:tc>
          <w:tcPr>
            <w:tcW w:w="51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573C19">
            <w:pPr>
              <w:keepNext w:val="0"/>
              <w:keepLines w:val="0"/>
              <w:widowControl/>
              <w:suppressLineNumbers w:val="0"/>
              <w:jc w:val="both"/>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集成国家密码管理局认证的商用密码产品，实现传输加密、存储加密。</w:t>
            </w:r>
          </w:p>
        </w:tc>
      </w:tr>
      <w:tr w14:paraId="46866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9E91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CFF00E">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查询利用服务</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CB989D">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全文检索</w:t>
            </w:r>
          </w:p>
        </w:tc>
        <w:tc>
          <w:tcPr>
            <w:tcW w:w="51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9D5BA8">
            <w:pPr>
              <w:keepNext w:val="0"/>
              <w:keepLines w:val="0"/>
              <w:widowControl/>
              <w:suppressLineNumbers w:val="0"/>
              <w:jc w:val="both"/>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检索引擎需适配国产化环境，支持对OFD、TXT、DOC等格式文件的全文检索。</w:t>
            </w:r>
          </w:p>
        </w:tc>
      </w:tr>
      <w:tr w14:paraId="558A6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6A8BE4">
            <w:pPr>
              <w:jc w:val="center"/>
              <w:rPr>
                <w:rFonts w:hint="eastAsia" w:ascii="仿宋" w:hAnsi="仿宋" w:eastAsia="仿宋" w:cs="仿宋"/>
                <w:i w:val="0"/>
                <w:iCs w:val="0"/>
                <w:color w:val="000000"/>
                <w:sz w:val="24"/>
                <w:szCs w:val="24"/>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4B8B30">
            <w:pPr>
              <w:jc w:val="center"/>
              <w:rPr>
                <w:rFonts w:hint="eastAsia" w:ascii="仿宋" w:hAnsi="仿宋" w:eastAsia="仿宋" w:cs="仿宋"/>
                <w:i w:val="0"/>
                <w:iCs w:val="0"/>
                <w:color w:val="0F1115"/>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F26A20">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在线预览</w:t>
            </w:r>
          </w:p>
        </w:tc>
        <w:tc>
          <w:tcPr>
            <w:tcW w:w="51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B00996">
            <w:pPr>
              <w:keepNext w:val="0"/>
              <w:keepLines w:val="0"/>
              <w:widowControl/>
              <w:suppressLineNumbers w:val="0"/>
              <w:jc w:val="both"/>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集成国产OFD、流式文档、图片、视频等文件的在线预览组件，无需安装本地软件。</w:t>
            </w:r>
          </w:p>
        </w:tc>
      </w:tr>
      <w:tr w14:paraId="3C017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4971E1">
            <w:pPr>
              <w:jc w:val="center"/>
              <w:rPr>
                <w:rFonts w:hint="eastAsia" w:ascii="仿宋" w:hAnsi="仿宋" w:eastAsia="仿宋" w:cs="仿宋"/>
                <w:i w:val="0"/>
                <w:iCs w:val="0"/>
                <w:color w:val="000000"/>
                <w:sz w:val="24"/>
                <w:szCs w:val="24"/>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8A057C">
            <w:pPr>
              <w:jc w:val="center"/>
              <w:rPr>
                <w:rFonts w:hint="eastAsia" w:ascii="仿宋" w:hAnsi="仿宋" w:eastAsia="仿宋" w:cs="仿宋"/>
                <w:i w:val="0"/>
                <w:iCs w:val="0"/>
                <w:color w:val="0F1115"/>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0CDE92">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借阅管理</w:t>
            </w:r>
          </w:p>
        </w:tc>
        <w:tc>
          <w:tcPr>
            <w:tcW w:w="51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213E29">
            <w:pPr>
              <w:keepNext w:val="0"/>
              <w:keepLines w:val="0"/>
              <w:widowControl/>
              <w:suppressLineNumbers w:val="0"/>
              <w:jc w:val="both"/>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电子借阅流程需集成电子签章（国密算法），实现全程数字化。</w:t>
            </w:r>
          </w:p>
        </w:tc>
      </w:tr>
      <w:tr w14:paraId="6812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209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80056B">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系统管理</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5BB169">
            <w:pPr>
              <w:keepNext w:val="0"/>
              <w:keepLines w:val="0"/>
              <w:widowControl/>
              <w:suppressLineNumbers w:val="0"/>
              <w:jc w:val="center"/>
              <w:textAlignment w:val="center"/>
              <w:rPr>
                <w:rFonts w:hint="eastAsia" w:ascii="仿宋" w:hAnsi="仿宋" w:eastAsia="仿宋" w:cs="仿宋"/>
                <w:i w:val="0"/>
                <w:iCs w:val="0"/>
                <w:color w:val="0F1115"/>
                <w:kern w:val="2"/>
                <w:sz w:val="24"/>
                <w:szCs w:val="24"/>
                <w:u w:val="none"/>
                <w:lang w:val="en-US" w:eastAsia="zh-CN" w:bidi="ar-SA"/>
              </w:rPr>
            </w:pPr>
            <w:r>
              <w:rPr>
                <w:rFonts w:hint="eastAsia" w:ascii="仿宋" w:hAnsi="仿宋" w:eastAsia="仿宋" w:cs="仿宋"/>
                <w:i w:val="0"/>
                <w:iCs w:val="0"/>
                <w:color w:val="0F1115"/>
                <w:kern w:val="0"/>
                <w:sz w:val="24"/>
                <w:szCs w:val="24"/>
                <w:u w:val="none"/>
                <w:lang w:val="en-US" w:eastAsia="zh-CN" w:bidi="ar"/>
              </w:rPr>
              <w:t>日志管理</w:t>
            </w:r>
          </w:p>
        </w:tc>
        <w:tc>
          <w:tcPr>
            <w:tcW w:w="51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85A821">
            <w:pPr>
              <w:keepNext w:val="0"/>
              <w:keepLines w:val="0"/>
              <w:widowControl/>
              <w:suppressLineNumbers w:val="0"/>
              <w:jc w:val="both"/>
              <w:textAlignment w:val="center"/>
              <w:rPr>
                <w:rFonts w:hint="eastAsia" w:ascii="仿宋" w:hAnsi="仿宋" w:eastAsia="仿宋" w:cs="仿宋"/>
                <w:i w:val="0"/>
                <w:iCs w:val="0"/>
                <w:color w:val="0F1115"/>
                <w:kern w:val="2"/>
                <w:sz w:val="24"/>
                <w:szCs w:val="24"/>
                <w:u w:val="none"/>
                <w:lang w:val="en-US" w:eastAsia="zh-CN" w:bidi="ar-SA"/>
              </w:rPr>
            </w:pPr>
            <w:r>
              <w:rPr>
                <w:rFonts w:hint="eastAsia" w:ascii="仿宋" w:hAnsi="仿宋" w:eastAsia="仿宋" w:cs="仿宋"/>
                <w:i w:val="0"/>
                <w:iCs w:val="0"/>
                <w:color w:val="0F1115"/>
                <w:kern w:val="0"/>
                <w:sz w:val="24"/>
                <w:szCs w:val="24"/>
                <w:u w:val="none"/>
                <w:lang w:val="en-US" w:eastAsia="zh-CN" w:bidi="ar"/>
              </w:rPr>
              <w:t>所有系统日志存储于国产数据库中，并提供分析工具。</w:t>
            </w:r>
          </w:p>
        </w:tc>
      </w:tr>
      <w:tr w14:paraId="1D4BF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11B8AA">
            <w:pPr>
              <w:jc w:val="center"/>
              <w:rPr>
                <w:rFonts w:hint="eastAsia" w:ascii="仿宋" w:hAnsi="仿宋" w:eastAsia="仿宋" w:cs="仿宋"/>
                <w:i w:val="0"/>
                <w:iCs w:val="0"/>
                <w:color w:val="000000"/>
                <w:sz w:val="24"/>
                <w:szCs w:val="24"/>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14E0CE">
            <w:pPr>
              <w:jc w:val="center"/>
              <w:rPr>
                <w:rFonts w:hint="eastAsia" w:ascii="仿宋" w:hAnsi="仿宋" w:eastAsia="仿宋" w:cs="仿宋"/>
                <w:i w:val="0"/>
                <w:iCs w:val="0"/>
                <w:color w:val="0F1115"/>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D7DDB1">
            <w:pPr>
              <w:keepNext w:val="0"/>
              <w:keepLines w:val="0"/>
              <w:widowControl/>
              <w:suppressLineNumbers w:val="0"/>
              <w:jc w:val="center"/>
              <w:textAlignment w:val="center"/>
              <w:rPr>
                <w:rFonts w:hint="eastAsia" w:ascii="仿宋" w:hAnsi="仿宋" w:eastAsia="仿宋" w:cs="仿宋"/>
                <w:i w:val="0"/>
                <w:iCs w:val="0"/>
                <w:color w:val="0F1115"/>
                <w:kern w:val="2"/>
                <w:sz w:val="24"/>
                <w:szCs w:val="24"/>
                <w:u w:val="none"/>
                <w:lang w:val="en-US" w:eastAsia="zh-CN" w:bidi="ar-SA"/>
              </w:rPr>
            </w:pPr>
            <w:r>
              <w:rPr>
                <w:rFonts w:hint="eastAsia" w:ascii="仿宋" w:hAnsi="仿宋" w:eastAsia="仿宋" w:cs="仿宋"/>
                <w:i w:val="0"/>
                <w:iCs w:val="0"/>
                <w:color w:val="0F1115"/>
                <w:kern w:val="0"/>
                <w:sz w:val="24"/>
                <w:szCs w:val="24"/>
                <w:u w:val="none"/>
                <w:lang w:val="en-US" w:eastAsia="zh-CN" w:bidi="ar"/>
              </w:rPr>
              <w:t>备份恢复</w:t>
            </w:r>
          </w:p>
        </w:tc>
        <w:tc>
          <w:tcPr>
            <w:tcW w:w="51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089F31">
            <w:pPr>
              <w:keepNext w:val="0"/>
              <w:keepLines w:val="0"/>
              <w:widowControl/>
              <w:suppressLineNumbers w:val="0"/>
              <w:jc w:val="both"/>
              <w:textAlignment w:val="center"/>
              <w:rPr>
                <w:rFonts w:hint="eastAsia" w:ascii="仿宋" w:hAnsi="仿宋" w:eastAsia="仿宋" w:cs="仿宋"/>
                <w:i w:val="0"/>
                <w:iCs w:val="0"/>
                <w:color w:val="0F1115"/>
                <w:kern w:val="2"/>
                <w:sz w:val="24"/>
                <w:szCs w:val="24"/>
                <w:u w:val="none"/>
                <w:lang w:val="en-US" w:eastAsia="zh-CN" w:bidi="ar-SA"/>
              </w:rPr>
            </w:pPr>
            <w:r>
              <w:rPr>
                <w:rFonts w:hint="eastAsia" w:ascii="仿宋" w:hAnsi="仿宋" w:eastAsia="仿宋" w:cs="仿宋"/>
                <w:i w:val="0"/>
                <w:iCs w:val="0"/>
                <w:color w:val="0F1115"/>
                <w:kern w:val="0"/>
                <w:sz w:val="24"/>
                <w:szCs w:val="24"/>
                <w:u w:val="none"/>
                <w:lang w:val="en-US" w:eastAsia="zh-CN" w:bidi="ar"/>
              </w:rPr>
              <w:t>备份策略和工具需兼容国产操作系统和数据库，确保可恢复性。</w:t>
            </w:r>
          </w:p>
        </w:tc>
      </w:tr>
      <w:tr w14:paraId="169B0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227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54D03A">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数据迁移工具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668D85">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数据导出</w:t>
            </w:r>
          </w:p>
        </w:tc>
        <w:tc>
          <w:tcPr>
            <w:tcW w:w="51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150BA0">
            <w:pPr>
              <w:keepNext w:val="0"/>
              <w:keepLines w:val="0"/>
              <w:widowControl/>
              <w:suppressLineNumbers w:val="0"/>
              <w:jc w:val="both"/>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从原系统准确导出所有结构化数据（元数据、目录树）和非结构化数据（电子文件原文）。</w:t>
            </w:r>
          </w:p>
        </w:tc>
      </w:tr>
      <w:tr w14:paraId="040C6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3E5844">
            <w:pPr>
              <w:jc w:val="center"/>
              <w:rPr>
                <w:rFonts w:hint="eastAsia" w:ascii="仿宋" w:hAnsi="仿宋" w:eastAsia="仿宋" w:cs="仿宋"/>
                <w:i w:val="0"/>
                <w:iCs w:val="0"/>
                <w:color w:val="000000"/>
                <w:sz w:val="24"/>
                <w:szCs w:val="24"/>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66F6E7">
            <w:pPr>
              <w:jc w:val="center"/>
              <w:rPr>
                <w:rFonts w:hint="eastAsia" w:ascii="仿宋" w:hAnsi="仿宋" w:eastAsia="仿宋" w:cs="仿宋"/>
                <w:i w:val="0"/>
                <w:iCs w:val="0"/>
                <w:color w:val="0F1115"/>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0C7D20">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数据清洗与转换</w:t>
            </w:r>
          </w:p>
        </w:tc>
        <w:tc>
          <w:tcPr>
            <w:tcW w:w="51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CC905F">
            <w:pPr>
              <w:keepNext w:val="0"/>
              <w:keepLines w:val="0"/>
              <w:widowControl/>
              <w:suppressLineNumbers w:val="0"/>
              <w:jc w:val="both"/>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对导出的数据进行格式校验、内容清洗（如文件名规范）、格式转换（PDF转OFD）。</w:t>
            </w:r>
          </w:p>
        </w:tc>
      </w:tr>
      <w:tr w14:paraId="0A60C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28A314">
            <w:pPr>
              <w:jc w:val="center"/>
              <w:rPr>
                <w:rFonts w:hint="eastAsia" w:ascii="仿宋" w:hAnsi="仿宋" w:eastAsia="仿宋" w:cs="仿宋"/>
                <w:i w:val="0"/>
                <w:iCs w:val="0"/>
                <w:color w:val="000000"/>
                <w:sz w:val="24"/>
                <w:szCs w:val="24"/>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04E535">
            <w:pPr>
              <w:jc w:val="center"/>
              <w:rPr>
                <w:rFonts w:hint="eastAsia" w:ascii="仿宋" w:hAnsi="仿宋" w:eastAsia="仿宋" w:cs="仿宋"/>
                <w:i w:val="0"/>
                <w:iCs w:val="0"/>
                <w:color w:val="0F1115"/>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D85D2C">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数据导入</w:t>
            </w:r>
          </w:p>
        </w:tc>
        <w:tc>
          <w:tcPr>
            <w:tcW w:w="51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18B681">
            <w:pPr>
              <w:keepNext w:val="0"/>
              <w:keepLines w:val="0"/>
              <w:widowControl/>
              <w:suppressLineNumbers w:val="0"/>
              <w:jc w:val="both"/>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将清洗转换后的数据批量、准确地导入新的国产化档案系统中，并保证数据的完整性和关联性。</w:t>
            </w:r>
          </w:p>
        </w:tc>
      </w:tr>
      <w:tr w14:paraId="6F882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7A4B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43506B">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标准规范符合性</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2B1293">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元数据标准</w:t>
            </w:r>
          </w:p>
        </w:tc>
        <w:tc>
          <w:tcPr>
            <w:tcW w:w="51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538DB7">
            <w:pPr>
              <w:keepNext w:val="0"/>
              <w:keepLines w:val="0"/>
              <w:widowControl/>
              <w:suppressLineNumbers w:val="0"/>
              <w:jc w:val="both"/>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严格遵循《文书类电子文件元数据方案》（DA/T 46-2009）等行业标准。</w:t>
            </w:r>
          </w:p>
        </w:tc>
      </w:tr>
      <w:tr w14:paraId="67436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49486">
            <w:pPr>
              <w:jc w:val="center"/>
              <w:rPr>
                <w:rFonts w:hint="eastAsia" w:ascii="仿宋" w:hAnsi="仿宋" w:eastAsia="仿宋" w:cs="仿宋"/>
                <w:i w:val="0"/>
                <w:iCs w:val="0"/>
                <w:color w:val="000000"/>
                <w:sz w:val="24"/>
                <w:szCs w:val="24"/>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9C7B9E">
            <w:pPr>
              <w:jc w:val="center"/>
              <w:rPr>
                <w:rFonts w:hint="eastAsia" w:ascii="仿宋" w:hAnsi="仿宋" w:eastAsia="仿宋" w:cs="仿宋"/>
                <w:i w:val="0"/>
                <w:iCs w:val="0"/>
                <w:color w:val="0F1115"/>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46C484">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接口规范</w:t>
            </w:r>
          </w:p>
        </w:tc>
        <w:tc>
          <w:tcPr>
            <w:tcW w:w="51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E7E5B9">
            <w:pPr>
              <w:keepNext w:val="0"/>
              <w:keepLines w:val="0"/>
              <w:widowControl/>
              <w:suppressLineNumbers w:val="0"/>
              <w:jc w:val="both"/>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提供标准</w:t>
            </w:r>
            <w:r>
              <w:rPr>
                <w:rFonts w:hint="eastAsia" w:ascii="仿宋" w:hAnsi="仿宋" w:eastAsia="仿宋" w:cs="仿宋"/>
                <w:i w:val="0"/>
                <w:iCs w:val="0"/>
                <w:color w:val="000000"/>
                <w:kern w:val="0"/>
                <w:sz w:val="24"/>
                <w:szCs w:val="24"/>
                <w:u w:val="none"/>
                <w:lang w:val="en-US" w:eastAsia="zh-CN" w:bidi="ar"/>
              </w:rPr>
              <w:t>API</w:t>
            </w:r>
            <w:r>
              <w:rPr>
                <w:rFonts w:hint="eastAsia" w:ascii="仿宋" w:hAnsi="仿宋" w:eastAsia="仿宋" w:cs="仿宋"/>
                <w:i w:val="0"/>
                <w:iCs w:val="0"/>
                <w:color w:val="0F1115"/>
                <w:kern w:val="0"/>
                <w:sz w:val="24"/>
                <w:szCs w:val="24"/>
                <w:u w:val="none"/>
                <w:lang w:val="en-US" w:eastAsia="zh-CN" w:bidi="ar"/>
              </w:rPr>
              <w:t>接口，支持与国产</w:t>
            </w:r>
            <w:r>
              <w:rPr>
                <w:rFonts w:hint="eastAsia" w:ascii="仿宋" w:hAnsi="仿宋" w:eastAsia="仿宋" w:cs="仿宋"/>
                <w:i w:val="0"/>
                <w:iCs w:val="0"/>
                <w:color w:val="000000"/>
                <w:kern w:val="0"/>
                <w:sz w:val="24"/>
                <w:szCs w:val="24"/>
                <w:u w:val="none"/>
                <w:lang w:val="en-US" w:eastAsia="zh-CN" w:bidi="ar"/>
              </w:rPr>
              <w:t>OA</w:t>
            </w:r>
            <w:r>
              <w:rPr>
                <w:rFonts w:hint="eastAsia" w:ascii="仿宋" w:hAnsi="仿宋" w:eastAsia="仿宋" w:cs="仿宋"/>
                <w:i w:val="0"/>
                <w:iCs w:val="0"/>
                <w:color w:val="0F1115"/>
                <w:kern w:val="0"/>
                <w:sz w:val="24"/>
                <w:szCs w:val="24"/>
                <w:u w:val="none"/>
                <w:lang w:val="en-US" w:eastAsia="zh-CN" w:bidi="ar"/>
              </w:rPr>
              <w:t>、局业务系统对接，接口数据配备国产加密。</w:t>
            </w:r>
          </w:p>
        </w:tc>
      </w:tr>
      <w:tr w14:paraId="4410A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2CDEBF">
            <w:pPr>
              <w:jc w:val="center"/>
              <w:rPr>
                <w:rFonts w:hint="eastAsia" w:ascii="仿宋" w:hAnsi="仿宋" w:eastAsia="仿宋" w:cs="仿宋"/>
                <w:i w:val="0"/>
                <w:iCs w:val="0"/>
                <w:color w:val="000000"/>
                <w:sz w:val="24"/>
                <w:szCs w:val="24"/>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8B527B">
            <w:pPr>
              <w:jc w:val="center"/>
              <w:rPr>
                <w:rFonts w:hint="eastAsia" w:ascii="仿宋" w:hAnsi="仿宋" w:eastAsia="仿宋" w:cs="仿宋"/>
                <w:i w:val="0"/>
                <w:iCs w:val="0"/>
                <w:color w:val="0F1115"/>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486D36">
            <w:pPr>
              <w:keepNext w:val="0"/>
              <w:keepLines w:val="0"/>
              <w:widowControl/>
              <w:suppressLineNumbers w:val="0"/>
              <w:jc w:val="center"/>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四性检测</w:t>
            </w:r>
          </w:p>
        </w:tc>
        <w:tc>
          <w:tcPr>
            <w:tcW w:w="51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67609C">
            <w:pPr>
              <w:keepNext w:val="0"/>
              <w:keepLines w:val="0"/>
              <w:widowControl/>
              <w:suppressLineNumbers w:val="0"/>
              <w:jc w:val="both"/>
              <w:textAlignment w:val="center"/>
              <w:rPr>
                <w:rFonts w:hint="eastAsia" w:ascii="仿宋" w:hAnsi="仿宋" w:eastAsia="仿宋" w:cs="仿宋"/>
                <w:i w:val="0"/>
                <w:iCs w:val="0"/>
                <w:color w:val="0F1115"/>
                <w:sz w:val="24"/>
                <w:szCs w:val="24"/>
                <w:u w:val="none"/>
              </w:rPr>
            </w:pPr>
            <w:r>
              <w:rPr>
                <w:rFonts w:hint="eastAsia" w:ascii="仿宋" w:hAnsi="仿宋" w:eastAsia="仿宋" w:cs="仿宋"/>
                <w:i w:val="0"/>
                <w:iCs w:val="0"/>
                <w:color w:val="0F1115"/>
                <w:kern w:val="0"/>
                <w:sz w:val="24"/>
                <w:szCs w:val="24"/>
                <w:u w:val="none"/>
                <w:lang w:val="en-US" w:eastAsia="zh-CN" w:bidi="ar"/>
              </w:rPr>
              <w:t>集成真实性、完整性、可用性、安全性检测功能，并在归档过程中自动执行。</w:t>
            </w:r>
          </w:p>
        </w:tc>
      </w:tr>
    </w:tbl>
    <w:p w14:paraId="358CF6A5">
      <w:pPr>
        <w:pBdr>
          <w:top w:val="none" w:color="000000" w:sz="0" w:space="0"/>
          <w:left w:val="none" w:color="000000" w:sz="0" w:space="0"/>
          <w:bottom w:val="none" w:color="000000" w:sz="0" w:space="0"/>
          <w:right w:val="none" w:color="000000" w:sz="0" w:space="0"/>
        </w:pBdr>
        <w:spacing w:line="360" w:lineRule="auto"/>
        <w:ind w:firstLine="562" w:firstLineChars="200"/>
        <w:rPr>
          <w:rFonts w:hint="eastAsia" w:ascii="仿宋" w:hAnsi="仿宋" w:eastAsia="仿宋" w:cs="仿宋"/>
          <w:b/>
          <w:color w:val="auto"/>
          <w:kern w:val="0"/>
          <w:sz w:val="28"/>
          <w:szCs w:val="28"/>
          <w:lang w:val="en-US" w:eastAsia="zh-CN"/>
        </w:rPr>
      </w:pPr>
      <w:r>
        <w:rPr>
          <w:rFonts w:hint="eastAsia" w:ascii="仿宋" w:hAnsi="仿宋" w:eastAsia="仿宋" w:cs="仿宋"/>
          <w:b/>
          <w:color w:val="auto"/>
          <w:kern w:val="0"/>
          <w:sz w:val="28"/>
          <w:szCs w:val="28"/>
          <w:lang w:val="en-US" w:eastAsia="zh-CN"/>
        </w:rPr>
        <w:t>四、保密要求</w:t>
      </w:r>
    </w:p>
    <w:p w14:paraId="022390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1.双方应严格保守在合作过程中所了解的对方的商业及技术机密，否则应对由此造成的损失承担赔偿。</w:t>
      </w:r>
    </w:p>
    <w:p w14:paraId="3F0286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2.任何一方不得出于除履行本合同以外的任何目的的披露、传播、复制或使用来自另一方的所有或者部分保密信息；不得在未经另一方书面明确同意的前提下向任何第三方披露本项目相关保密信息；本合同履行完毕后，任一方应当将所有涉及保密信息的载体交还另一方或自行做好管理。</w:t>
      </w:r>
    </w:p>
    <w:p w14:paraId="7FDC2C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3.中标人应严格遵循招标人各项安全保密制度，严禁私自复制、传输，完成建设任务后，中标人使用的用户信息等敏感数据必须物理清除。</w:t>
      </w:r>
    </w:p>
    <w:p w14:paraId="218DB5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4.中标人应保障平台运作过程中采集到的所有数据及信息的安全性；保证数据及信息不外泄，不另作他用。如果因数据及信息外泄或另作他用而引发的第三方投诉、追诉、要求赔偿等纠纷而造成招标人损失的，所有经济损失全部由中标人负责承担。</w:t>
      </w:r>
    </w:p>
    <w:p w14:paraId="24B5EB0B">
      <w:pPr>
        <w:pBdr>
          <w:top w:val="none" w:color="000000" w:sz="0" w:space="0"/>
          <w:left w:val="none" w:color="000000" w:sz="0" w:space="0"/>
          <w:bottom w:val="none" w:color="000000" w:sz="0" w:space="0"/>
          <w:right w:val="none" w:color="000000" w:sz="0" w:space="0"/>
        </w:pBdr>
        <w:spacing w:line="360" w:lineRule="auto"/>
        <w:ind w:firstLine="562" w:firstLineChars="200"/>
        <w:rPr>
          <w:rFonts w:hint="eastAsia" w:ascii="仿宋" w:hAnsi="仿宋" w:eastAsia="仿宋" w:cs="仿宋"/>
          <w:b/>
          <w:color w:val="auto"/>
          <w:kern w:val="0"/>
          <w:sz w:val="28"/>
          <w:szCs w:val="28"/>
          <w:lang w:val="en-US" w:eastAsia="zh-CN"/>
        </w:rPr>
      </w:pPr>
      <w:r>
        <w:rPr>
          <w:rFonts w:hint="eastAsia" w:ascii="仿宋" w:hAnsi="仿宋" w:eastAsia="仿宋" w:cs="仿宋"/>
          <w:b/>
          <w:color w:val="auto"/>
          <w:kern w:val="0"/>
          <w:sz w:val="28"/>
          <w:szCs w:val="28"/>
          <w:lang w:val="en-US" w:eastAsia="zh-CN"/>
        </w:rPr>
        <w:t>五、质量要求</w:t>
      </w:r>
    </w:p>
    <w:p w14:paraId="3E6055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1.投标人应确保产品质量，所有产品均需符合国家产品的有关技术规范、质量标准。</w:t>
      </w:r>
    </w:p>
    <w:p w14:paraId="2AC8F6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2.投标人须保证所提供的产品符合国家有关规定，应确保其产品的完整性、实用性，在使用期内各项功能、性能等指标能满足招标文件和招标人需求。</w:t>
      </w:r>
    </w:p>
    <w:p w14:paraId="2855C4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lang w:val="en-US" w:eastAsia="zh-CN"/>
        </w:rPr>
      </w:pPr>
    </w:p>
    <w:p w14:paraId="50FCBB79">
      <w:pPr>
        <w:pBdr>
          <w:top w:val="none" w:color="000000" w:sz="0" w:space="0"/>
          <w:left w:val="none" w:color="000000" w:sz="0" w:space="0"/>
          <w:bottom w:val="none" w:color="000000" w:sz="0" w:space="0"/>
          <w:right w:val="none" w:color="000000" w:sz="0" w:space="0"/>
        </w:pBdr>
        <w:spacing w:line="440" w:lineRule="exact"/>
        <w:ind w:firstLine="562"/>
        <w:rPr>
          <w:rFonts w:hint="eastAsia" w:ascii="仿宋" w:hAnsi="仿宋" w:eastAsia="仿宋" w:cs="仿宋"/>
          <w:b/>
          <w:color w:val="auto"/>
          <w:kern w:val="0"/>
          <w:sz w:val="28"/>
          <w:szCs w:val="28"/>
          <w:lang w:val="en-US" w:eastAsia="zh-CN"/>
        </w:rPr>
      </w:pPr>
    </w:p>
    <w:p w14:paraId="4F6871E5">
      <w:pPr>
        <w:ind w:firstLine="560" w:firstLineChars="200"/>
        <w:jc w:val="both"/>
        <w:rPr>
          <w:rFonts w:hint="eastAsia" w:ascii="仿宋" w:hAnsi="仿宋" w:eastAsia="仿宋" w:cs="仿宋"/>
          <w:bCs/>
          <w:color w:val="auto"/>
          <w:kern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7D4185"/>
    <w:rsid w:val="00125861"/>
    <w:rsid w:val="003E217E"/>
    <w:rsid w:val="033816ED"/>
    <w:rsid w:val="037E6D6A"/>
    <w:rsid w:val="04846602"/>
    <w:rsid w:val="057932E7"/>
    <w:rsid w:val="059B01F1"/>
    <w:rsid w:val="07F97F6E"/>
    <w:rsid w:val="0817778D"/>
    <w:rsid w:val="097D4185"/>
    <w:rsid w:val="0B955598"/>
    <w:rsid w:val="0D2B7147"/>
    <w:rsid w:val="0D3753A8"/>
    <w:rsid w:val="10F15E25"/>
    <w:rsid w:val="11696D4B"/>
    <w:rsid w:val="118A0CB4"/>
    <w:rsid w:val="11E3705D"/>
    <w:rsid w:val="14D871F3"/>
    <w:rsid w:val="152B0EED"/>
    <w:rsid w:val="16AA5AC7"/>
    <w:rsid w:val="1EA62B2F"/>
    <w:rsid w:val="205D1D27"/>
    <w:rsid w:val="20827A42"/>
    <w:rsid w:val="210F4B6E"/>
    <w:rsid w:val="21DF199A"/>
    <w:rsid w:val="22EC1ACE"/>
    <w:rsid w:val="24CA1365"/>
    <w:rsid w:val="25113A8A"/>
    <w:rsid w:val="2650413E"/>
    <w:rsid w:val="26E903E0"/>
    <w:rsid w:val="289D40B8"/>
    <w:rsid w:val="292E0650"/>
    <w:rsid w:val="2D6F000D"/>
    <w:rsid w:val="30FE1366"/>
    <w:rsid w:val="33161A93"/>
    <w:rsid w:val="361A0858"/>
    <w:rsid w:val="361C35B7"/>
    <w:rsid w:val="36B60A0D"/>
    <w:rsid w:val="3BB32D4D"/>
    <w:rsid w:val="430108F2"/>
    <w:rsid w:val="45280308"/>
    <w:rsid w:val="48A536D9"/>
    <w:rsid w:val="4AA5064D"/>
    <w:rsid w:val="4E82265C"/>
    <w:rsid w:val="4EA84268"/>
    <w:rsid w:val="521045FE"/>
    <w:rsid w:val="52642C0E"/>
    <w:rsid w:val="54064D82"/>
    <w:rsid w:val="541A5C08"/>
    <w:rsid w:val="555D6FB0"/>
    <w:rsid w:val="559B15AE"/>
    <w:rsid w:val="57802226"/>
    <w:rsid w:val="5B5233F1"/>
    <w:rsid w:val="5C6313D2"/>
    <w:rsid w:val="5D3C274B"/>
    <w:rsid w:val="62412C6F"/>
    <w:rsid w:val="666C36C0"/>
    <w:rsid w:val="6C4D0B55"/>
    <w:rsid w:val="6E0E3B7F"/>
    <w:rsid w:val="7285473C"/>
    <w:rsid w:val="74102317"/>
    <w:rsid w:val="761251F5"/>
    <w:rsid w:val="7D66318F"/>
    <w:rsid w:val="7E863A5D"/>
    <w:rsid w:val="7F517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1"/>
      <w:lang w:val="en-US" w:eastAsia="zh-CN" w:bidi="ar-SA"/>
    </w:rPr>
  </w:style>
  <w:style w:type="paragraph" w:styleId="2">
    <w:name w:val="heading 1"/>
    <w:basedOn w:val="1"/>
    <w:next w:val="1"/>
    <w:qFormat/>
    <w:uiPriority w:val="0"/>
    <w:pPr>
      <w:keepNext/>
      <w:keepLines/>
      <w:spacing w:before="50" w:beforeLines="50" w:beforeAutospacing="0" w:after="50" w:afterLines="50" w:afterAutospacing="0" w:line="360" w:lineRule="auto"/>
      <w:outlineLvl w:val="0"/>
    </w:pPr>
    <w:rPr>
      <w:rFonts w:eastAsia="仿宋"/>
      <w:b/>
      <w:kern w:val="44"/>
      <w:sz w:val="44"/>
    </w:rPr>
  </w:style>
  <w:style w:type="paragraph" w:styleId="3">
    <w:name w:val="heading 3"/>
    <w:basedOn w:val="1"/>
    <w:next w:val="4"/>
    <w:semiHidden/>
    <w:unhideWhenUsed/>
    <w:qFormat/>
    <w:uiPriority w:val="0"/>
    <w:pPr>
      <w:keepNext/>
      <w:keepLines/>
      <w:shd w:val="clear" w:color="auto" w:fill="FFFFFF"/>
      <w:tabs>
        <w:tab w:val="left" w:pos="2730"/>
      </w:tabs>
      <w:wordWrap w:val="0"/>
      <w:spacing w:before="50" w:beforeLines="50" w:after="50" w:afterLines="50" w:line="360" w:lineRule="auto"/>
      <w:outlineLvl w:val="2"/>
    </w:pPr>
    <w:rPr>
      <w:rFonts w:ascii="宋体" w:hAnsi="宋体" w:eastAsia="宋体" w:cs="Times New Roman"/>
      <w:b/>
      <w:shd w:val="clear" w:color="auto" w:fill="FFFFFF"/>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Indent"/>
    <w:basedOn w:val="1"/>
    <w:qFormat/>
    <w:uiPriority w:val="0"/>
    <w:pPr>
      <w:spacing w:after="120" w:afterLines="0" w:afterAutospacing="0"/>
      <w:ind w:left="420" w:leftChars="200"/>
    </w:pPr>
  </w:style>
  <w:style w:type="paragraph" w:styleId="6">
    <w:name w:val="Body Text First Indent 2"/>
    <w:basedOn w:val="5"/>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1806</Words>
  <Characters>1863</Characters>
  <Lines>0</Lines>
  <Paragraphs>0</Paragraphs>
  <TotalTime>1</TotalTime>
  <ScaleCrop>false</ScaleCrop>
  <LinksUpToDate>false</LinksUpToDate>
  <CharactersWithSpaces>1866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2025-11-18T03:40:00Z</dcterms:created>
  <dc:creator>WPS_1470809500</dc:creator>
  <cp:lastModifiedBy>幽默的莫拉特</cp:lastModifiedBy>
  <dcterms:modified xsi:type="dcterms:W3CDTF">2025-12-02T09:26:57Z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1491A5531E5243F6BB4EF0950BFF9AD4_11</vt:lpwstr>
  </property>
  <property fmtid="{D5CDD505-2E9C-101B-9397-08002B2CF9AE}" pid="4" name="KSOTemplateDocerSaveRecord">
    <vt:lpwstr>eyJoZGlkIjoiNGRiMjQ3MGNiNGRiNjc1MThjYTJlMTRmODU5YTA1NDciLCJ1c2VySWQiOiIyMzQxMTE1NDgifQ==</vt:lpwstr>
  </property>
</Properties>
</file>