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18D3EC">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如有建议或意见，请以书面形式并加盖公章、注明联系人、联系方式，于20</w:t>
      </w:r>
      <w:r>
        <w:rPr>
          <w:rFonts w:ascii="宋体" w:hAnsi="宋体" w:cs="宋体"/>
          <w:sz w:val="24"/>
          <w:highlight w:val="none"/>
        </w:rPr>
        <w:t>2</w:t>
      </w:r>
      <w:r>
        <w:rPr>
          <w:rFonts w:hint="eastAsia" w:ascii="宋体" w:hAnsi="宋体" w:cs="宋体"/>
          <w:sz w:val="24"/>
          <w:highlight w:val="none"/>
          <w:lang w:val="en-US" w:eastAsia="zh-CN"/>
        </w:rPr>
        <w:t>5</w:t>
      </w:r>
      <w:r>
        <w:rPr>
          <w:rFonts w:hint="eastAsia" w:ascii="宋体" w:hAnsi="宋体" w:cs="宋体"/>
          <w:sz w:val="24"/>
          <w:highlight w:val="none"/>
        </w:rPr>
        <w:t>年</w:t>
      </w:r>
      <w:r>
        <w:rPr>
          <w:rFonts w:hint="eastAsia" w:ascii="宋体" w:hAnsi="宋体" w:cs="宋体"/>
          <w:sz w:val="24"/>
          <w:highlight w:val="none"/>
          <w:lang w:val="en-US" w:eastAsia="zh-CN"/>
        </w:rPr>
        <w:t>10</w:t>
      </w:r>
      <w:r>
        <w:rPr>
          <w:rFonts w:hint="eastAsia" w:ascii="宋体" w:hAnsi="宋体" w:cs="宋体"/>
          <w:sz w:val="24"/>
          <w:highlight w:val="none"/>
        </w:rPr>
        <w:t>月</w:t>
      </w:r>
      <w:r>
        <w:rPr>
          <w:rFonts w:hint="eastAsia" w:ascii="宋体" w:hAnsi="宋体" w:cs="宋体"/>
          <w:sz w:val="24"/>
          <w:highlight w:val="none"/>
          <w:lang w:val="en-US" w:eastAsia="zh-CN"/>
        </w:rPr>
        <w:t>10</w:t>
      </w:r>
      <w:r>
        <w:rPr>
          <w:rFonts w:hint="eastAsia" w:ascii="宋体" w:hAnsi="宋体" w:cs="宋体"/>
          <w:sz w:val="24"/>
          <w:highlight w:val="none"/>
        </w:rPr>
        <w:t>日17:00之前送至我单位，逾期不受理（如邮寄，20</w:t>
      </w:r>
      <w:r>
        <w:rPr>
          <w:rFonts w:ascii="宋体" w:hAnsi="宋体" w:cs="宋体"/>
          <w:sz w:val="24"/>
          <w:highlight w:val="none"/>
        </w:rPr>
        <w:t>2</w:t>
      </w:r>
      <w:r>
        <w:rPr>
          <w:rFonts w:hint="eastAsia" w:ascii="宋体" w:hAnsi="宋体" w:cs="宋体"/>
          <w:sz w:val="24"/>
          <w:highlight w:val="none"/>
          <w:lang w:val="en-US" w:eastAsia="zh-CN"/>
        </w:rPr>
        <w:t>5</w:t>
      </w:r>
      <w:r>
        <w:rPr>
          <w:rFonts w:hint="eastAsia" w:ascii="宋体" w:hAnsi="宋体" w:cs="宋体"/>
          <w:sz w:val="24"/>
          <w:highlight w:val="none"/>
        </w:rPr>
        <w:t>年</w:t>
      </w:r>
      <w:r>
        <w:rPr>
          <w:rFonts w:hint="eastAsia" w:ascii="宋体" w:hAnsi="宋体" w:cs="宋体"/>
          <w:sz w:val="24"/>
          <w:highlight w:val="none"/>
          <w:lang w:val="en-US" w:eastAsia="zh-CN"/>
        </w:rPr>
        <w:t>10</w:t>
      </w:r>
      <w:r>
        <w:rPr>
          <w:rFonts w:hint="eastAsia" w:ascii="宋体" w:hAnsi="宋体" w:cs="宋体"/>
          <w:sz w:val="24"/>
          <w:highlight w:val="none"/>
        </w:rPr>
        <w:t>月</w:t>
      </w:r>
      <w:r>
        <w:rPr>
          <w:rFonts w:hint="eastAsia" w:ascii="宋体" w:hAnsi="宋体" w:cs="宋体"/>
          <w:sz w:val="24"/>
          <w:highlight w:val="none"/>
          <w:lang w:val="en-US" w:eastAsia="zh-CN"/>
        </w:rPr>
        <w:t>10</w:t>
      </w:r>
      <w:r>
        <w:rPr>
          <w:rFonts w:hint="eastAsia" w:ascii="宋体" w:hAnsi="宋体" w:cs="宋体"/>
          <w:sz w:val="24"/>
          <w:highlight w:val="none"/>
        </w:rPr>
        <w:t>日17:00之后到达本公司的邮件将不再受理）。</w:t>
      </w:r>
    </w:p>
    <w:p w14:paraId="2F069205">
      <w:pPr>
        <w:pStyle w:val="6"/>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120" w:afterAutospacing="0"/>
        <w:ind w:right="0" w:firstLine="480" w:firstLineChars="200"/>
        <w:jc w:val="both"/>
        <w:rPr>
          <w:rFonts w:hint="eastAsia" w:ascii="宋体" w:hAnsi="宋体" w:eastAsia="宋体" w:cs="宋体"/>
        </w:rPr>
      </w:pPr>
    </w:p>
    <w:p w14:paraId="683AD82E">
      <w:pPr>
        <w:spacing w:line="560" w:lineRule="exact"/>
        <w:rPr>
          <w:rFonts w:hint="eastAsia" w:ascii="宋体" w:hAnsi="宋体" w:eastAsia="宋体" w:cs="宋体"/>
          <w:b/>
          <w:bCs/>
          <w:color w:val="auto"/>
          <w:sz w:val="32"/>
          <w:szCs w:val="32"/>
          <w:highlight w:val="none"/>
          <w:lang w:val="en-US" w:eastAsia="zh-CN"/>
        </w:rPr>
      </w:pPr>
    </w:p>
    <w:p w14:paraId="11221107">
      <w:pPr>
        <w:spacing w:line="560" w:lineRule="exact"/>
        <w:rPr>
          <w:rFonts w:hint="eastAsia" w:ascii="宋体" w:hAnsi="宋体" w:eastAsia="宋体" w:cs="宋体"/>
          <w:b/>
          <w:bCs/>
          <w:color w:val="auto"/>
          <w:sz w:val="32"/>
          <w:szCs w:val="32"/>
          <w:highlight w:val="none"/>
          <w:lang w:val="en-US" w:eastAsia="zh-CN"/>
        </w:rPr>
      </w:pPr>
    </w:p>
    <w:p w14:paraId="5CDD70D0">
      <w:pPr>
        <w:spacing w:line="560" w:lineRule="exact"/>
        <w:rPr>
          <w:rFonts w:hint="eastAsia" w:ascii="宋体" w:hAnsi="宋体" w:eastAsia="宋体" w:cs="宋体"/>
          <w:b/>
          <w:bCs/>
          <w:color w:val="auto"/>
          <w:sz w:val="32"/>
          <w:szCs w:val="32"/>
          <w:highlight w:val="none"/>
          <w:lang w:val="en-US" w:eastAsia="zh-CN"/>
        </w:rPr>
      </w:pPr>
      <w:bookmarkStart w:id="5" w:name="_GoBack"/>
      <w:bookmarkEnd w:id="5"/>
    </w:p>
    <w:p w14:paraId="1B352ED6">
      <w:pPr>
        <w:spacing w:line="560" w:lineRule="exact"/>
        <w:rPr>
          <w:rFonts w:hint="eastAsia" w:ascii="宋体" w:hAnsi="宋体" w:eastAsia="宋体" w:cs="宋体"/>
          <w:b/>
          <w:bCs/>
          <w:color w:val="auto"/>
          <w:sz w:val="32"/>
          <w:szCs w:val="32"/>
          <w:highlight w:val="none"/>
          <w:lang w:val="en-US" w:eastAsia="zh-CN"/>
        </w:rPr>
      </w:pPr>
    </w:p>
    <w:p w14:paraId="3BDB98B1">
      <w:pPr>
        <w:spacing w:line="560" w:lineRule="exact"/>
        <w:rPr>
          <w:rFonts w:hint="eastAsia" w:ascii="宋体" w:hAnsi="宋体" w:eastAsia="宋体" w:cs="宋体"/>
          <w:b/>
          <w:bCs/>
          <w:color w:val="auto"/>
          <w:sz w:val="32"/>
          <w:szCs w:val="32"/>
          <w:highlight w:val="none"/>
          <w:lang w:val="en-US" w:eastAsia="zh-CN"/>
        </w:rPr>
      </w:pPr>
    </w:p>
    <w:p w14:paraId="79950BF4">
      <w:pPr>
        <w:spacing w:line="560" w:lineRule="exact"/>
        <w:rPr>
          <w:rFonts w:hint="eastAsia" w:ascii="宋体" w:hAnsi="宋体" w:eastAsia="宋体" w:cs="宋体"/>
          <w:b/>
          <w:bCs/>
          <w:color w:val="auto"/>
          <w:sz w:val="32"/>
          <w:szCs w:val="32"/>
          <w:highlight w:val="none"/>
          <w:lang w:val="en-US" w:eastAsia="zh-CN"/>
        </w:rPr>
      </w:pPr>
    </w:p>
    <w:p w14:paraId="3DE54ED5">
      <w:pPr>
        <w:spacing w:line="560" w:lineRule="exact"/>
        <w:rPr>
          <w:rFonts w:hint="eastAsia" w:ascii="宋体" w:hAnsi="宋体" w:eastAsia="宋体" w:cs="宋体"/>
          <w:b/>
          <w:bCs/>
          <w:color w:val="auto"/>
          <w:sz w:val="32"/>
          <w:szCs w:val="32"/>
          <w:highlight w:val="none"/>
          <w:lang w:val="en-US" w:eastAsia="zh-CN"/>
        </w:rPr>
      </w:pPr>
    </w:p>
    <w:p w14:paraId="40B01CE6">
      <w:pPr>
        <w:spacing w:line="560" w:lineRule="exact"/>
        <w:rPr>
          <w:rFonts w:hint="eastAsia" w:ascii="宋体" w:hAnsi="宋体" w:eastAsia="宋体" w:cs="宋体"/>
          <w:b/>
          <w:bCs/>
          <w:color w:val="auto"/>
          <w:sz w:val="32"/>
          <w:szCs w:val="32"/>
          <w:highlight w:val="none"/>
          <w:lang w:val="en-US" w:eastAsia="zh-CN"/>
        </w:rPr>
      </w:pPr>
    </w:p>
    <w:p w14:paraId="03A8C04B">
      <w:pPr>
        <w:spacing w:line="560" w:lineRule="exact"/>
        <w:rPr>
          <w:rFonts w:hint="eastAsia" w:ascii="宋体" w:hAnsi="宋体" w:eastAsia="宋体" w:cs="宋体"/>
          <w:b/>
          <w:bCs/>
          <w:color w:val="auto"/>
          <w:sz w:val="32"/>
          <w:szCs w:val="32"/>
          <w:highlight w:val="none"/>
          <w:lang w:val="en-US" w:eastAsia="zh-CN"/>
        </w:rPr>
      </w:pPr>
    </w:p>
    <w:p w14:paraId="158BBD35">
      <w:pPr>
        <w:spacing w:line="560" w:lineRule="exact"/>
        <w:rPr>
          <w:rFonts w:hint="eastAsia" w:ascii="宋体" w:hAnsi="宋体" w:eastAsia="宋体" w:cs="宋体"/>
          <w:b/>
          <w:bCs/>
          <w:color w:val="auto"/>
          <w:sz w:val="32"/>
          <w:szCs w:val="32"/>
          <w:highlight w:val="none"/>
          <w:lang w:val="en-US" w:eastAsia="zh-CN"/>
        </w:rPr>
      </w:pPr>
    </w:p>
    <w:p w14:paraId="2941599B">
      <w:pPr>
        <w:spacing w:line="560" w:lineRule="exact"/>
        <w:rPr>
          <w:rFonts w:hint="eastAsia" w:ascii="宋体" w:hAnsi="宋体" w:eastAsia="宋体" w:cs="宋体"/>
          <w:b/>
          <w:bCs/>
          <w:color w:val="auto"/>
          <w:sz w:val="32"/>
          <w:szCs w:val="32"/>
          <w:highlight w:val="none"/>
          <w:lang w:val="en-US" w:eastAsia="zh-CN"/>
        </w:rPr>
      </w:pPr>
    </w:p>
    <w:p w14:paraId="089B7C39">
      <w:pPr>
        <w:spacing w:line="560" w:lineRule="exact"/>
        <w:rPr>
          <w:rFonts w:hint="eastAsia" w:ascii="宋体" w:hAnsi="宋体" w:eastAsia="宋体" w:cs="宋体"/>
          <w:b/>
          <w:bCs/>
          <w:color w:val="auto"/>
          <w:sz w:val="32"/>
          <w:szCs w:val="32"/>
          <w:highlight w:val="none"/>
          <w:lang w:val="en-US" w:eastAsia="zh-CN"/>
        </w:rPr>
      </w:pPr>
    </w:p>
    <w:p w14:paraId="67AA71FE">
      <w:pPr>
        <w:spacing w:line="560" w:lineRule="exact"/>
        <w:rPr>
          <w:rFonts w:hint="eastAsia" w:ascii="宋体" w:hAnsi="宋体" w:eastAsia="宋体" w:cs="宋体"/>
          <w:b/>
          <w:bCs/>
          <w:color w:val="auto"/>
          <w:sz w:val="32"/>
          <w:szCs w:val="32"/>
          <w:highlight w:val="none"/>
          <w:lang w:val="en-US" w:eastAsia="zh-CN"/>
        </w:rPr>
      </w:pPr>
    </w:p>
    <w:p w14:paraId="51074F3B">
      <w:pPr>
        <w:spacing w:line="560" w:lineRule="exact"/>
        <w:rPr>
          <w:rFonts w:hint="eastAsia" w:ascii="宋体" w:hAnsi="宋体" w:eastAsia="宋体" w:cs="宋体"/>
          <w:b/>
          <w:bCs/>
          <w:color w:val="auto"/>
          <w:sz w:val="32"/>
          <w:szCs w:val="32"/>
          <w:highlight w:val="none"/>
          <w:lang w:val="en-US" w:eastAsia="zh-CN"/>
        </w:rPr>
      </w:pPr>
    </w:p>
    <w:p w14:paraId="7A00EFB3">
      <w:pPr>
        <w:spacing w:line="560" w:lineRule="exact"/>
        <w:rPr>
          <w:rFonts w:hint="eastAsia" w:ascii="宋体" w:hAnsi="宋体" w:eastAsia="宋体" w:cs="宋体"/>
          <w:b/>
          <w:bCs/>
          <w:color w:val="auto"/>
          <w:sz w:val="32"/>
          <w:szCs w:val="32"/>
          <w:highlight w:val="none"/>
          <w:lang w:val="en-US" w:eastAsia="zh-CN"/>
        </w:rPr>
      </w:pPr>
    </w:p>
    <w:p w14:paraId="4C43D68F">
      <w:pPr>
        <w:spacing w:line="560" w:lineRule="exact"/>
        <w:rPr>
          <w:rFonts w:hint="eastAsia" w:ascii="宋体" w:hAnsi="宋体" w:eastAsia="宋体" w:cs="宋体"/>
          <w:b/>
          <w:bCs/>
          <w:color w:val="auto"/>
          <w:sz w:val="32"/>
          <w:szCs w:val="32"/>
          <w:highlight w:val="none"/>
          <w:lang w:val="en-US" w:eastAsia="zh-CN"/>
        </w:rPr>
      </w:pPr>
    </w:p>
    <w:p w14:paraId="194A65F0">
      <w:pPr>
        <w:spacing w:line="560" w:lineRule="exact"/>
        <w:rPr>
          <w:rFonts w:hint="eastAsia" w:ascii="宋体" w:hAnsi="宋体" w:eastAsia="宋体" w:cs="宋体"/>
          <w:b/>
          <w:bCs/>
          <w:color w:val="auto"/>
          <w:sz w:val="32"/>
          <w:szCs w:val="32"/>
          <w:highlight w:val="none"/>
          <w:lang w:val="en-US" w:eastAsia="zh-CN"/>
        </w:rPr>
      </w:pPr>
    </w:p>
    <w:p w14:paraId="387D5D7A">
      <w:pPr>
        <w:spacing w:line="560" w:lineRule="exact"/>
        <w:rPr>
          <w:rFonts w:hint="eastAsia" w:ascii="宋体" w:hAnsi="宋体" w:eastAsia="宋体" w:cs="宋体"/>
          <w:b/>
          <w:bCs/>
          <w:color w:val="auto"/>
          <w:sz w:val="32"/>
          <w:szCs w:val="32"/>
          <w:highlight w:val="none"/>
          <w:lang w:val="en-US" w:eastAsia="zh-CN"/>
        </w:rPr>
      </w:pPr>
    </w:p>
    <w:p w14:paraId="0347D7A4">
      <w:pPr>
        <w:spacing w:line="560" w:lineRule="exact"/>
        <w:rPr>
          <w:rFonts w:hint="eastAsia" w:ascii="宋体" w:hAnsi="宋体" w:eastAsia="宋体" w:cs="宋体"/>
          <w:b/>
          <w:bCs/>
          <w:color w:val="auto"/>
          <w:sz w:val="32"/>
          <w:szCs w:val="32"/>
          <w:highlight w:val="none"/>
          <w:lang w:val="en-US" w:eastAsia="zh-CN"/>
        </w:rPr>
      </w:pPr>
    </w:p>
    <w:p w14:paraId="48DA2131">
      <w:pPr>
        <w:pStyle w:val="8"/>
        <w:rPr>
          <w:rFonts w:hint="eastAsia" w:ascii="宋体" w:hAnsi="宋体" w:eastAsia="宋体" w:cs="宋体"/>
          <w:lang w:val="en-US" w:eastAsia="zh-CN"/>
        </w:rPr>
      </w:pPr>
    </w:p>
    <w:p w14:paraId="20DBB0EA">
      <w:pPr>
        <w:rPr>
          <w:rFonts w:hint="eastAsia" w:ascii="宋体" w:hAnsi="宋体" w:eastAsia="宋体" w:cs="宋体"/>
          <w:lang w:val="en-US" w:eastAsia="zh-CN"/>
        </w:rPr>
      </w:pPr>
    </w:p>
    <w:p w14:paraId="4AAB102C">
      <w:pPr>
        <w:pStyle w:val="7"/>
        <w:rPr>
          <w:rFonts w:hint="eastAsia"/>
          <w:lang w:val="en-US" w:eastAsia="zh-CN"/>
        </w:rPr>
      </w:pPr>
    </w:p>
    <w:p w14:paraId="49E926CB">
      <w:pPr>
        <w:spacing w:line="360" w:lineRule="auto"/>
        <w:jc w:val="center"/>
        <w:rPr>
          <w:rFonts w:hint="eastAsia" w:ascii="宋体" w:hAnsi="宋体" w:eastAsia="宋体" w:cs="宋体"/>
          <w:color w:val="000000" w:themeColor="text1"/>
          <w:sz w:val="32"/>
          <w:szCs w:val="32"/>
          <w:highlight w:val="none"/>
          <w14:textFill>
            <w14:solidFill>
              <w14:schemeClr w14:val="tx1"/>
            </w14:solidFill>
          </w14:textFill>
        </w:rPr>
      </w:pPr>
      <w:r>
        <w:rPr>
          <w:rFonts w:hint="eastAsia" w:ascii="宋体" w:hAnsi="宋体" w:eastAsia="宋体" w:cs="宋体"/>
          <w:b/>
          <w:color w:val="000000" w:themeColor="text1"/>
          <w:sz w:val="32"/>
          <w:szCs w:val="32"/>
          <w:highlight w:val="none"/>
          <w14:textFill>
            <w14:solidFill>
              <w14:schemeClr w14:val="tx1"/>
            </w14:solidFill>
          </w14:textFill>
        </w:rPr>
        <w:t>采购需求</w:t>
      </w:r>
    </w:p>
    <w:p w14:paraId="72502188">
      <w:pPr>
        <w:pBdr>
          <w:top w:val="none" w:color="000000" w:sz="0" w:space="0"/>
          <w:left w:val="none" w:color="000000" w:sz="0" w:space="0"/>
          <w:bottom w:val="none" w:color="000000" w:sz="0" w:space="0"/>
          <w:right w:val="none" w:color="000000" w:sz="0" w:space="0"/>
        </w:pBdr>
        <w:spacing w:line="360" w:lineRule="auto"/>
        <w:jc w:val="both"/>
        <w:rPr>
          <w:rFonts w:hint="eastAsia" w:cs="新宋体" w:asciiTheme="minorEastAsia" w:hAnsiTheme="minorEastAsia" w:eastAsiaTheme="minorEastAsia"/>
          <w:b/>
          <w:bCs/>
          <w:color w:val="auto"/>
          <w:sz w:val="24"/>
          <w:szCs w:val="24"/>
          <w:highlight w:val="none"/>
        </w:rPr>
      </w:pPr>
      <w:r>
        <w:rPr>
          <w:rFonts w:ascii="仿宋" w:hAnsi="仿宋" w:eastAsia="仿宋" w:cs="宋体"/>
          <w:b/>
          <w:color w:val="auto"/>
          <w:sz w:val="24"/>
          <w:szCs w:val="24"/>
          <w:highlight w:val="none"/>
        </w:rPr>
        <w:t>一、</w:t>
      </w:r>
      <w:r>
        <w:rPr>
          <w:rFonts w:hint="eastAsia" w:cs="新宋体" w:asciiTheme="minorEastAsia" w:hAnsiTheme="minorEastAsia" w:eastAsiaTheme="minorEastAsia"/>
          <w:b/>
          <w:bCs/>
          <w:color w:val="auto"/>
          <w:sz w:val="24"/>
          <w:szCs w:val="24"/>
          <w:highlight w:val="none"/>
        </w:rPr>
        <w:t>项目内容</w:t>
      </w:r>
    </w:p>
    <w:p w14:paraId="1F679E61">
      <w:pPr>
        <w:pStyle w:val="13"/>
        <w:spacing w:line="360" w:lineRule="auto"/>
        <w:ind w:firstLine="480"/>
        <w:jc w:val="both"/>
        <w:rPr>
          <w:rFonts w:ascii="仿宋" w:hAnsi="仿宋" w:eastAsia="仿宋" w:cs="宋体"/>
          <w:color w:val="auto"/>
          <w:sz w:val="24"/>
          <w:szCs w:val="24"/>
          <w:highlight w:val="none"/>
        </w:rPr>
      </w:pPr>
      <w:r>
        <w:rPr>
          <w:rFonts w:ascii="仿宋" w:hAnsi="仿宋" w:eastAsia="仿宋" w:cs="宋体"/>
          <w:color w:val="auto"/>
          <w:sz w:val="24"/>
          <w:szCs w:val="24"/>
          <w:highlight w:val="none"/>
        </w:rPr>
        <w:t>1、项目名称：</w:t>
      </w:r>
      <w:r>
        <w:rPr>
          <w:rFonts w:hint="eastAsia" w:ascii="仿宋" w:hAnsi="仿宋" w:eastAsia="仿宋" w:cs="宋体"/>
          <w:color w:val="auto"/>
          <w:sz w:val="24"/>
          <w:szCs w:val="24"/>
          <w:highlight w:val="none"/>
          <w:lang w:eastAsia="zh-CN"/>
        </w:rPr>
        <w:t>贾汪区2025年度小水库防汛物资采购项目</w:t>
      </w:r>
      <w:r>
        <w:rPr>
          <w:rFonts w:ascii="仿宋" w:hAnsi="仿宋" w:eastAsia="仿宋" w:cs="宋体"/>
          <w:color w:val="auto"/>
          <w:sz w:val="24"/>
          <w:szCs w:val="24"/>
          <w:highlight w:val="none"/>
        </w:rPr>
        <w:t>。</w:t>
      </w:r>
    </w:p>
    <w:p w14:paraId="05C31DE3">
      <w:pPr>
        <w:pStyle w:val="13"/>
        <w:spacing w:line="360" w:lineRule="auto"/>
        <w:ind w:firstLine="480"/>
        <w:jc w:val="both"/>
        <w:rPr>
          <w:rFonts w:ascii="仿宋" w:hAnsi="仿宋" w:eastAsia="仿宋" w:cs="宋体"/>
          <w:color w:val="auto"/>
          <w:sz w:val="24"/>
          <w:szCs w:val="24"/>
          <w:highlight w:val="none"/>
        </w:rPr>
      </w:pPr>
      <w:r>
        <w:rPr>
          <w:rFonts w:ascii="仿宋" w:hAnsi="仿宋" w:eastAsia="仿宋" w:cs="宋体"/>
          <w:color w:val="auto"/>
          <w:sz w:val="24"/>
          <w:szCs w:val="24"/>
          <w:highlight w:val="none"/>
        </w:rPr>
        <w:t>2、本项目采购的是非进口产品。</w:t>
      </w:r>
    </w:p>
    <w:p w14:paraId="7AC4645F">
      <w:pPr>
        <w:pStyle w:val="13"/>
        <w:spacing w:line="360" w:lineRule="auto"/>
        <w:ind w:firstLine="480"/>
        <w:jc w:val="both"/>
        <w:rPr>
          <w:rFonts w:ascii="仿宋" w:hAnsi="仿宋" w:eastAsia="仿宋" w:cs="宋体"/>
          <w:color w:val="auto"/>
          <w:sz w:val="24"/>
          <w:szCs w:val="24"/>
          <w:highlight w:val="none"/>
        </w:rPr>
      </w:pPr>
      <w:r>
        <w:rPr>
          <w:rFonts w:ascii="仿宋" w:hAnsi="仿宋" w:eastAsia="仿宋" w:cs="宋体"/>
          <w:color w:val="auto"/>
          <w:sz w:val="24"/>
          <w:szCs w:val="24"/>
          <w:highlight w:val="none"/>
        </w:rPr>
        <w:t>3、本项目为专门面向中小企业的项目。</w:t>
      </w:r>
    </w:p>
    <w:p w14:paraId="629BCFCD">
      <w:pPr>
        <w:pStyle w:val="13"/>
        <w:spacing w:line="360" w:lineRule="auto"/>
        <w:ind w:firstLine="480"/>
        <w:jc w:val="both"/>
        <w:rPr>
          <w:rFonts w:hint="eastAsia" w:ascii="仿宋" w:hAnsi="仿宋" w:eastAsia="仿宋" w:cs="宋体"/>
          <w:color w:val="auto"/>
          <w:sz w:val="24"/>
          <w:szCs w:val="24"/>
          <w:highlight w:val="none"/>
          <w:lang w:eastAsia="zh-CN"/>
        </w:rPr>
      </w:pPr>
      <w:r>
        <w:rPr>
          <w:rFonts w:ascii="仿宋" w:hAnsi="仿宋" w:eastAsia="仿宋" w:cs="宋体"/>
          <w:color w:val="auto"/>
          <w:sz w:val="24"/>
          <w:szCs w:val="24"/>
          <w:highlight w:val="none"/>
        </w:rPr>
        <w:t>4、采购标的：</w:t>
      </w:r>
      <w:r>
        <w:rPr>
          <w:rFonts w:hint="eastAsia" w:ascii="仿宋" w:hAnsi="仿宋" w:eastAsia="仿宋" w:cs="宋体"/>
          <w:color w:val="auto"/>
          <w:sz w:val="24"/>
          <w:szCs w:val="24"/>
          <w:highlight w:val="none"/>
          <w:lang w:eastAsia="zh-CN"/>
        </w:rPr>
        <w:t>贾汪区2025年度小水库防汛物资采购项目</w:t>
      </w:r>
    </w:p>
    <w:p w14:paraId="387C489C">
      <w:pPr>
        <w:pStyle w:val="13"/>
        <w:spacing w:line="360" w:lineRule="auto"/>
        <w:ind w:firstLine="480"/>
        <w:jc w:val="both"/>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5、该项目不允许分包。</w:t>
      </w:r>
    </w:p>
    <w:p w14:paraId="01D84957">
      <w:pPr>
        <w:pBdr>
          <w:top w:val="none" w:color="000000" w:sz="0" w:space="0"/>
          <w:left w:val="none" w:color="000000" w:sz="0" w:space="0"/>
          <w:bottom w:val="none" w:color="000000" w:sz="0" w:space="0"/>
          <w:right w:val="none" w:color="000000" w:sz="0" w:space="0"/>
        </w:pBdr>
        <w:spacing w:line="360" w:lineRule="auto"/>
        <w:jc w:val="both"/>
        <w:rPr>
          <w:rFonts w:hint="eastAsia" w:cs="新宋体" w:asciiTheme="minorEastAsia" w:hAnsiTheme="minorEastAsia" w:eastAsiaTheme="minorEastAsia"/>
          <w:b/>
          <w:bCs/>
          <w:color w:val="auto"/>
          <w:sz w:val="24"/>
          <w:szCs w:val="24"/>
          <w:highlight w:val="none"/>
        </w:rPr>
      </w:pPr>
      <w:r>
        <w:rPr>
          <w:rFonts w:ascii="仿宋" w:hAnsi="仿宋" w:eastAsia="仿宋" w:cs="宋体"/>
          <w:b/>
          <w:color w:val="auto"/>
          <w:sz w:val="24"/>
          <w:szCs w:val="24"/>
          <w:highlight w:val="none"/>
        </w:rPr>
        <w:t>二、</w:t>
      </w:r>
      <w:r>
        <w:rPr>
          <w:rFonts w:hint="eastAsia" w:cs="新宋体" w:asciiTheme="minorEastAsia" w:hAnsiTheme="minorEastAsia" w:eastAsiaTheme="minorEastAsia"/>
          <w:b/>
          <w:bCs/>
          <w:color w:val="auto"/>
          <w:sz w:val="24"/>
          <w:szCs w:val="24"/>
          <w:highlight w:val="none"/>
        </w:rPr>
        <w:t>采购项目预算金额</w:t>
      </w:r>
    </w:p>
    <w:p w14:paraId="3EC3E3DB">
      <w:pPr>
        <w:pBdr>
          <w:top w:val="none" w:color="000000" w:sz="0" w:space="0"/>
          <w:left w:val="none" w:color="000000" w:sz="0" w:space="0"/>
          <w:bottom w:val="none" w:color="000000" w:sz="0" w:space="0"/>
          <w:right w:val="none" w:color="000000" w:sz="0" w:space="0"/>
        </w:pBdr>
        <w:spacing w:line="360" w:lineRule="auto"/>
        <w:ind w:firstLine="480"/>
        <w:jc w:val="both"/>
        <w:rPr>
          <w:rFonts w:hint="eastAsia" w:ascii="仿宋" w:hAnsi="仿宋" w:eastAsia="仿宋" w:cs="宋体"/>
          <w:color w:val="000000" w:themeColor="text1"/>
          <w:sz w:val="24"/>
          <w:szCs w:val="24"/>
          <w:highlight w:val="none"/>
          <w14:textFill>
            <w14:solidFill>
              <w14:schemeClr w14:val="tx1"/>
            </w14:solidFill>
          </w14:textFill>
        </w:rPr>
      </w:pPr>
      <w:r>
        <w:rPr>
          <w:rFonts w:ascii="仿宋" w:hAnsi="仿宋" w:eastAsia="仿宋" w:cs="宋体"/>
          <w:color w:val="auto"/>
          <w:sz w:val="24"/>
          <w:szCs w:val="24"/>
          <w:highlight w:val="none"/>
        </w:rPr>
        <w:t>1、本项目不接受超过</w:t>
      </w:r>
      <w:r>
        <w:rPr>
          <w:rFonts w:hint="eastAsia" w:ascii="仿宋" w:hAnsi="仿宋" w:eastAsia="仿宋" w:cs="宋体"/>
          <w:b/>
          <w:color w:val="auto"/>
          <w:sz w:val="24"/>
          <w:szCs w:val="24"/>
          <w:highlight w:val="none"/>
          <w:lang w:val="en-US" w:eastAsia="zh-CN"/>
        </w:rPr>
        <w:t>600000.00元</w:t>
      </w:r>
      <w:r>
        <w:rPr>
          <w:rFonts w:ascii="仿宋" w:hAnsi="仿宋" w:eastAsia="仿宋" w:cs="宋体"/>
          <w:color w:val="auto"/>
          <w:sz w:val="24"/>
          <w:szCs w:val="24"/>
          <w:highlight w:val="none"/>
        </w:rPr>
        <w:t>人民币（采购项目预算金额）的投标报价。</w:t>
      </w:r>
      <w:r>
        <w:rPr>
          <w:rFonts w:hint="eastAsia" w:ascii="仿宋" w:hAnsi="仿宋" w:eastAsia="仿宋" w:cs="宋体"/>
          <w:color w:val="000000" w:themeColor="text1"/>
          <w:sz w:val="24"/>
          <w:szCs w:val="24"/>
          <w:highlight w:val="none"/>
          <w14:textFill>
            <w14:solidFill>
              <w14:schemeClr w14:val="tx1"/>
            </w14:solidFill>
          </w14:textFill>
        </w:rPr>
        <w:t>（报价包括产品费、验收费、手续费、包装费、运输费、保险费、售前、售中、售后服务费、税金及不可预见费等全部费用。采购人不再支付报价以外的任何费用。）</w:t>
      </w:r>
    </w:p>
    <w:p w14:paraId="09352C08">
      <w:pPr>
        <w:pStyle w:val="3"/>
        <w:numPr>
          <w:ilvl w:val="0"/>
          <w:numId w:val="0"/>
        </w:numPr>
        <w:rPr>
          <w:rFonts w:hint="eastAsia" w:cs="新宋体" w:asciiTheme="minorEastAsia" w:hAnsiTheme="minorEastAsia" w:eastAsiaTheme="minorEastAsia"/>
          <w:b/>
          <w:bCs/>
          <w:color w:val="000000" w:themeColor="text1"/>
          <w:sz w:val="24"/>
          <w:szCs w:val="24"/>
          <w:highlight w:val="none"/>
          <w:lang w:val="en-US" w:eastAsia="zh-CN"/>
          <w14:textFill>
            <w14:solidFill>
              <w14:schemeClr w14:val="tx1"/>
            </w14:solidFill>
          </w14:textFill>
        </w:rPr>
      </w:pPr>
      <w:r>
        <w:rPr>
          <w:rFonts w:ascii="仿宋" w:hAnsi="仿宋" w:eastAsia="仿宋" w:cs="宋体"/>
          <w:b/>
          <w:color w:val="000000" w:themeColor="text1"/>
          <w:sz w:val="24"/>
          <w:szCs w:val="24"/>
          <w:highlight w:val="none"/>
          <w14:textFill>
            <w14:solidFill>
              <w14:schemeClr w14:val="tx1"/>
            </w14:solidFill>
          </w14:textFill>
        </w:rPr>
        <w:t>三、</w:t>
      </w:r>
      <w:r>
        <w:rPr>
          <w:rFonts w:hint="eastAsia" w:cs="新宋体" w:asciiTheme="minorEastAsia" w:hAnsiTheme="minorEastAsia" w:eastAsiaTheme="minorEastAsia"/>
          <w:b/>
          <w:bCs/>
          <w:color w:val="000000" w:themeColor="text1"/>
          <w:sz w:val="24"/>
          <w:szCs w:val="24"/>
          <w:highlight w:val="none"/>
          <w14:textFill>
            <w14:solidFill>
              <w14:schemeClr w14:val="tx1"/>
            </w14:solidFill>
          </w14:textFill>
        </w:rPr>
        <w:t>采购清单及参数</w:t>
      </w:r>
      <w:r>
        <w:rPr>
          <w:rFonts w:hint="eastAsia" w:cs="新宋体" w:asciiTheme="minorEastAsia" w:hAnsiTheme="minorEastAsia" w:eastAsiaTheme="minorEastAsia"/>
          <w:b/>
          <w:bCs/>
          <w:color w:val="000000" w:themeColor="text1"/>
          <w:sz w:val="24"/>
          <w:szCs w:val="24"/>
          <w:highlight w:val="none"/>
          <w:lang w:val="en-US" w:eastAsia="zh-CN"/>
          <w14:textFill>
            <w14:solidFill>
              <w14:schemeClr w14:val="tx1"/>
            </w14:solidFill>
          </w14:textFill>
        </w:rPr>
        <w:t>要求</w:t>
      </w:r>
    </w:p>
    <w:tbl>
      <w:tblPr>
        <w:tblStyle w:val="9"/>
        <w:tblW w:w="513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8"/>
        <w:gridCol w:w="630"/>
        <w:gridCol w:w="6297"/>
        <w:gridCol w:w="585"/>
        <w:gridCol w:w="666"/>
      </w:tblGrid>
      <w:tr w14:paraId="0B0962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26" w:type="pct"/>
            <w:tcBorders>
              <w:top w:val="single" w:color="000000" w:sz="4" w:space="0"/>
              <w:left w:val="single" w:color="000000" w:sz="4" w:space="0"/>
              <w:bottom w:val="single" w:color="auto" w:sz="4" w:space="0"/>
              <w:right w:val="single" w:color="000000" w:sz="4" w:space="0"/>
            </w:tcBorders>
            <w:shd w:val="clear" w:color="auto" w:fill="auto"/>
            <w:noWrap/>
            <w:vAlign w:val="center"/>
          </w:tcPr>
          <w:p w14:paraId="6CDB0319">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仿宋" w:hAnsi="仿宋" w:eastAsia="仿宋" w:cs="仿宋"/>
                <w:b/>
                <w:bCs/>
                <w:i w:val="0"/>
                <w:iCs w:val="0"/>
                <w:color w:val="000000" w:themeColor="text1"/>
                <w:sz w:val="18"/>
                <w:szCs w:val="18"/>
                <w:u w:val="none"/>
                <w14:textFill>
                  <w14:solidFill>
                    <w14:schemeClr w14:val="tx1"/>
                  </w14:solidFill>
                </w14:textFill>
              </w:rPr>
            </w:pPr>
            <w:r>
              <w:rPr>
                <w:rFonts w:hint="eastAsia" w:ascii="仿宋" w:hAnsi="仿宋" w:eastAsia="仿宋" w:cs="仿宋"/>
                <w:b/>
                <w:bCs/>
                <w:i w:val="0"/>
                <w:iCs w:val="0"/>
                <w:color w:val="000000" w:themeColor="text1"/>
                <w:kern w:val="0"/>
                <w:sz w:val="18"/>
                <w:szCs w:val="18"/>
                <w:u w:val="none"/>
                <w:lang w:val="en-US" w:eastAsia="zh-CN" w:bidi="ar"/>
                <w14:textFill>
                  <w14:solidFill>
                    <w14:schemeClr w14:val="tx1"/>
                  </w14:solidFill>
                </w14:textFill>
              </w:rPr>
              <w:t>序号</w:t>
            </w:r>
          </w:p>
        </w:tc>
        <w:tc>
          <w:tcPr>
            <w:tcW w:w="362" w:type="pct"/>
            <w:tcBorders>
              <w:top w:val="single" w:color="000000" w:sz="4" w:space="0"/>
              <w:left w:val="single" w:color="000000" w:sz="4" w:space="0"/>
              <w:bottom w:val="single" w:color="auto" w:sz="4" w:space="0"/>
              <w:right w:val="single" w:color="000000" w:sz="4" w:space="0"/>
            </w:tcBorders>
            <w:shd w:val="clear" w:color="auto" w:fill="auto"/>
            <w:vAlign w:val="center"/>
          </w:tcPr>
          <w:p w14:paraId="466A389F">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仿宋" w:hAnsi="仿宋" w:eastAsia="仿宋" w:cs="仿宋"/>
                <w:b/>
                <w:bCs/>
                <w:i w:val="0"/>
                <w:iCs w:val="0"/>
                <w:color w:val="000000" w:themeColor="text1"/>
                <w:sz w:val="18"/>
                <w:szCs w:val="18"/>
                <w:u w:val="none"/>
                <w14:textFill>
                  <w14:solidFill>
                    <w14:schemeClr w14:val="tx1"/>
                  </w14:solidFill>
                </w14:textFill>
              </w:rPr>
            </w:pPr>
            <w:r>
              <w:rPr>
                <w:rFonts w:hint="eastAsia" w:ascii="仿宋" w:hAnsi="仿宋" w:eastAsia="仿宋" w:cs="仿宋"/>
                <w:b/>
                <w:bCs/>
                <w:i w:val="0"/>
                <w:iCs w:val="0"/>
                <w:color w:val="000000" w:themeColor="text1"/>
                <w:kern w:val="0"/>
                <w:sz w:val="18"/>
                <w:szCs w:val="18"/>
                <w:u w:val="none"/>
                <w:lang w:val="en-US" w:eastAsia="zh-CN" w:bidi="ar"/>
                <w14:textFill>
                  <w14:solidFill>
                    <w14:schemeClr w14:val="tx1"/>
                  </w14:solidFill>
                </w14:textFill>
              </w:rPr>
              <w:t>工程内容</w:t>
            </w:r>
          </w:p>
        </w:tc>
        <w:tc>
          <w:tcPr>
            <w:tcW w:w="3596" w:type="pct"/>
            <w:tcBorders>
              <w:top w:val="single" w:color="000000" w:sz="4" w:space="0"/>
              <w:left w:val="single" w:color="000000" w:sz="4" w:space="0"/>
              <w:bottom w:val="single" w:color="auto" w:sz="4" w:space="0"/>
              <w:right w:val="nil"/>
            </w:tcBorders>
            <w:shd w:val="clear" w:color="auto" w:fill="auto"/>
            <w:vAlign w:val="center"/>
          </w:tcPr>
          <w:p w14:paraId="4663F5A9">
            <w:pPr>
              <w:keepNext w:val="0"/>
              <w:keepLines w:val="0"/>
              <w:pageBreakBefore w:val="0"/>
              <w:widowControl/>
              <w:kinsoku/>
              <w:wordWrap/>
              <w:overflowPunct/>
              <w:topLinePunct w:val="0"/>
              <w:autoSpaceDE/>
              <w:autoSpaceDN/>
              <w:bidi w:val="0"/>
              <w:adjustRightInd w:val="0"/>
              <w:snapToGrid w:val="0"/>
              <w:spacing w:line="240" w:lineRule="atLeast"/>
              <w:jc w:val="center"/>
              <w:rPr>
                <w:rFonts w:hint="eastAsia" w:ascii="仿宋" w:hAnsi="仿宋" w:eastAsia="仿宋" w:cs="仿宋"/>
                <w:b/>
                <w:bCs/>
                <w:i w:val="0"/>
                <w:iCs w:val="0"/>
                <w:color w:val="000000" w:themeColor="text1"/>
                <w:sz w:val="18"/>
                <w:szCs w:val="18"/>
                <w:u w:val="none"/>
                <w14:textFill>
                  <w14:solidFill>
                    <w14:schemeClr w14:val="tx1"/>
                  </w14:solidFill>
                </w14:textFill>
              </w:rPr>
            </w:pPr>
            <w:r>
              <w:rPr>
                <w:rFonts w:hint="eastAsia" w:ascii="仿宋" w:hAnsi="仿宋" w:eastAsia="仿宋" w:cs="仿宋"/>
                <w:b/>
                <w:bCs/>
                <w:i w:val="0"/>
                <w:iCs w:val="0"/>
                <w:color w:val="000000" w:themeColor="text1"/>
                <w:kern w:val="0"/>
                <w:sz w:val="18"/>
                <w:szCs w:val="18"/>
                <w:u w:val="none"/>
                <w:lang w:val="en-US" w:eastAsia="zh-CN" w:bidi="ar"/>
                <w14:textFill>
                  <w14:solidFill>
                    <w14:schemeClr w14:val="tx1"/>
                  </w14:solidFill>
                </w14:textFill>
              </w:rPr>
              <w:t>技术参数</w:t>
            </w:r>
          </w:p>
        </w:tc>
        <w:tc>
          <w:tcPr>
            <w:tcW w:w="336" w:type="pct"/>
            <w:tcBorders>
              <w:top w:val="single" w:color="000000" w:sz="4" w:space="0"/>
              <w:left w:val="single" w:color="000000" w:sz="4" w:space="0"/>
              <w:bottom w:val="single" w:color="auto" w:sz="4" w:space="0"/>
              <w:right w:val="nil"/>
            </w:tcBorders>
            <w:shd w:val="clear" w:color="auto" w:fill="auto"/>
            <w:vAlign w:val="center"/>
          </w:tcPr>
          <w:p w14:paraId="7C5C105F">
            <w:pPr>
              <w:keepNext w:val="0"/>
              <w:keepLines w:val="0"/>
              <w:pageBreakBefore w:val="0"/>
              <w:widowControl/>
              <w:kinsoku/>
              <w:wordWrap/>
              <w:overflowPunct/>
              <w:topLinePunct w:val="0"/>
              <w:autoSpaceDE/>
              <w:autoSpaceDN/>
              <w:bidi w:val="0"/>
              <w:adjustRightInd w:val="0"/>
              <w:snapToGrid w:val="0"/>
              <w:spacing w:line="240" w:lineRule="atLeast"/>
              <w:jc w:val="center"/>
              <w:rPr>
                <w:rFonts w:hint="eastAsia" w:ascii="仿宋" w:hAnsi="仿宋" w:eastAsia="仿宋" w:cs="仿宋"/>
                <w:b/>
                <w:bCs/>
                <w:i w:val="0"/>
                <w:iCs w:val="0"/>
                <w:color w:val="000000" w:themeColor="text1"/>
                <w:kern w:val="0"/>
                <w:sz w:val="18"/>
                <w:szCs w:val="18"/>
                <w:u w:val="none"/>
                <w:lang w:val="en-US" w:eastAsia="zh-CN" w:bidi="ar"/>
                <w14:textFill>
                  <w14:solidFill>
                    <w14:schemeClr w14:val="tx1"/>
                  </w14:solidFill>
                </w14:textFill>
              </w:rPr>
            </w:pPr>
            <w:r>
              <w:rPr>
                <w:rFonts w:hint="eastAsia" w:ascii="仿宋" w:hAnsi="仿宋" w:eastAsia="仿宋" w:cs="仿宋"/>
                <w:b/>
                <w:bCs/>
                <w:i w:val="0"/>
                <w:iCs w:val="0"/>
                <w:color w:val="000000" w:themeColor="text1"/>
                <w:kern w:val="0"/>
                <w:sz w:val="18"/>
                <w:szCs w:val="18"/>
                <w:u w:val="none"/>
                <w:lang w:val="en-US" w:eastAsia="zh-CN" w:bidi="ar"/>
                <w14:textFill>
                  <w14:solidFill>
                    <w14:schemeClr w14:val="tx1"/>
                  </w14:solidFill>
                </w14:textFill>
              </w:rPr>
              <w:t>单位</w:t>
            </w:r>
          </w:p>
        </w:tc>
        <w:tc>
          <w:tcPr>
            <w:tcW w:w="377" w:type="pct"/>
            <w:tcBorders>
              <w:top w:val="single" w:color="000000" w:sz="4" w:space="0"/>
              <w:left w:val="single" w:color="000000" w:sz="4" w:space="0"/>
              <w:bottom w:val="single" w:color="auto" w:sz="4" w:space="0"/>
              <w:right w:val="single" w:color="000000" w:sz="4" w:space="0"/>
            </w:tcBorders>
            <w:shd w:val="clear" w:color="auto" w:fill="auto"/>
            <w:vAlign w:val="center"/>
          </w:tcPr>
          <w:p w14:paraId="1EE1FF43">
            <w:pPr>
              <w:keepNext w:val="0"/>
              <w:keepLines w:val="0"/>
              <w:pageBreakBefore w:val="0"/>
              <w:widowControl/>
              <w:kinsoku/>
              <w:wordWrap/>
              <w:overflowPunct/>
              <w:topLinePunct w:val="0"/>
              <w:autoSpaceDE/>
              <w:autoSpaceDN/>
              <w:bidi w:val="0"/>
              <w:adjustRightInd w:val="0"/>
              <w:snapToGrid w:val="0"/>
              <w:spacing w:line="240" w:lineRule="atLeast"/>
              <w:jc w:val="center"/>
              <w:rPr>
                <w:rFonts w:hint="eastAsia" w:ascii="仿宋" w:hAnsi="仿宋" w:eastAsia="仿宋" w:cs="仿宋"/>
                <w:b/>
                <w:bCs/>
                <w:i w:val="0"/>
                <w:iCs w:val="0"/>
                <w:color w:val="000000" w:themeColor="text1"/>
                <w:kern w:val="0"/>
                <w:sz w:val="18"/>
                <w:szCs w:val="18"/>
                <w:u w:val="none"/>
                <w:lang w:val="en-US" w:eastAsia="zh-CN" w:bidi="ar"/>
                <w14:textFill>
                  <w14:solidFill>
                    <w14:schemeClr w14:val="tx1"/>
                  </w14:solidFill>
                </w14:textFill>
              </w:rPr>
            </w:pPr>
            <w:r>
              <w:rPr>
                <w:rFonts w:hint="eastAsia" w:ascii="仿宋" w:hAnsi="仿宋" w:eastAsia="仿宋" w:cs="仿宋"/>
                <w:b/>
                <w:bCs/>
                <w:i w:val="0"/>
                <w:iCs w:val="0"/>
                <w:color w:val="000000" w:themeColor="text1"/>
                <w:kern w:val="0"/>
                <w:sz w:val="18"/>
                <w:szCs w:val="18"/>
                <w:u w:val="none"/>
                <w:lang w:val="en-US" w:eastAsia="zh-CN" w:bidi="ar"/>
                <w14:textFill>
                  <w14:solidFill>
                    <w14:schemeClr w14:val="tx1"/>
                  </w14:solidFill>
                </w14:textFill>
              </w:rPr>
              <w:t>数量</w:t>
            </w:r>
          </w:p>
        </w:tc>
      </w:tr>
      <w:tr w14:paraId="7454EE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69" w:hRule="atLeast"/>
        </w:trPr>
        <w:tc>
          <w:tcPr>
            <w:tcW w:w="326" w:type="pct"/>
            <w:tcBorders>
              <w:top w:val="single" w:color="auto" w:sz="4" w:space="0"/>
              <w:left w:val="single" w:color="auto" w:sz="4" w:space="0"/>
              <w:bottom w:val="single" w:color="auto" w:sz="4" w:space="0"/>
              <w:right w:val="single" w:color="auto" w:sz="4" w:space="0"/>
            </w:tcBorders>
            <w:shd w:val="clear" w:color="auto" w:fill="auto"/>
            <w:vAlign w:val="center"/>
          </w:tcPr>
          <w:p w14:paraId="67DDDDC1">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仿宋" w:hAnsi="仿宋" w:eastAsia="仿宋" w:cs="仿宋"/>
                <w:i w:val="0"/>
                <w:iCs w:val="0"/>
                <w:color w:val="000000" w:themeColor="text1"/>
                <w:sz w:val="18"/>
                <w:szCs w:val="18"/>
                <w:u w:val="none"/>
                <w14:textFill>
                  <w14:solidFill>
                    <w14:schemeClr w14:val="tx1"/>
                  </w14:solidFill>
                </w14:textFill>
              </w:rPr>
            </w:pPr>
            <w:r>
              <w:rPr>
                <w:rFonts w:hint="eastAsia" w:ascii="仿宋" w:hAnsi="仿宋" w:eastAsia="仿宋" w:cs="仿宋"/>
                <w:i w:val="0"/>
                <w:iCs w:val="0"/>
                <w:color w:val="000000" w:themeColor="text1"/>
                <w:kern w:val="0"/>
                <w:sz w:val="18"/>
                <w:szCs w:val="18"/>
                <w:u w:val="none"/>
                <w:lang w:val="en-US" w:eastAsia="zh-CN" w:bidi="ar"/>
                <w14:textFill>
                  <w14:solidFill>
                    <w14:schemeClr w14:val="tx1"/>
                  </w14:solidFill>
                </w14:textFill>
              </w:rPr>
              <w:t>1</w:t>
            </w:r>
          </w:p>
        </w:tc>
        <w:tc>
          <w:tcPr>
            <w:tcW w:w="362" w:type="pct"/>
            <w:tcBorders>
              <w:top w:val="single" w:color="auto" w:sz="4" w:space="0"/>
              <w:left w:val="single" w:color="auto" w:sz="4" w:space="0"/>
              <w:bottom w:val="single" w:color="auto" w:sz="4" w:space="0"/>
              <w:right w:val="single" w:color="auto" w:sz="4" w:space="0"/>
            </w:tcBorders>
            <w:shd w:val="clear" w:color="auto" w:fill="auto"/>
            <w:vAlign w:val="center"/>
          </w:tcPr>
          <w:p w14:paraId="4C3E3581">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仿宋" w:hAnsi="仿宋" w:eastAsia="仿宋" w:cs="仿宋"/>
                <w:i w:val="0"/>
                <w:iCs w:val="0"/>
                <w:color w:val="000000" w:themeColor="text1"/>
                <w:sz w:val="18"/>
                <w:szCs w:val="18"/>
                <w:u w:val="none"/>
                <w14:textFill>
                  <w14:solidFill>
                    <w14:schemeClr w14:val="tx1"/>
                  </w14:solidFill>
                </w14:textFill>
              </w:rPr>
            </w:pPr>
            <w:r>
              <w:rPr>
                <w:rFonts w:hint="eastAsia" w:ascii="仿宋" w:hAnsi="仿宋" w:eastAsia="仿宋" w:cs="仿宋"/>
                <w:i w:val="0"/>
                <w:iCs w:val="0"/>
                <w:color w:val="000000" w:themeColor="text1"/>
                <w:kern w:val="0"/>
                <w:sz w:val="18"/>
                <w:szCs w:val="18"/>
                <w:u w:val="none"/>
                <w:lang w:val="en-US" w:eastAsia="zh-CN" w:bidi="ar"/>
                <w14:textFill>
                  <w14:solidFill>
                    <w14:schemeClr w14:val="tx1"/>
                  </w14:solidFill>
                </w14:textFill>
              </w:rPr>
              <w:t>彩条布（编织布）</w:t>
            </w:r>
          </w:p>
        </w:tc>
        <w:tc>
          <w:tcPr>
            <w:tcW w:w="3596" w:type="pct"/>
            <w:tcBorders>
              <w:top w:val="single" w:color="auto" w:sz="4" w:space="0"/>
              <w:left w:val="single" w:color="auto" w:sz="4" w:space="0"/>
              <w:bottom w:val="single" w:color="auto" w:sz="4" w:space="0"/>
              <w:right w:val="single" w:color="auto" w:sz="4" w:space="0"/>
            </w:tcBorders>
            <w:shd w:val="clear" w:color="auto" w:fill="auto"/>
            <w:vAlign w:val="center"/>
          </w:tcPr>
          <w:p w14:paraId="3408C3B2">
            <w:pPr>
              <w:keepNext w:val="0"/>
              <w:keepLines w:val="0"/>
              <w:pageBreakBefore w:val="0"/>
              <w:widowControl/>
              <w:kinsoku/>
              <w:wordWrap/>
              <w:overflowPunct/>
              <w:topLinePunct w:val="0"/>
              <w:autoSpaceDE/>
              <w:autoSpaceDN/>
              <w:bidi w:val="0"/>
              <w:adjustRightInd w:val="0"/>
              <w:snapToGrid w:val="0"/>
              <w:spacing w:line="240" w:lineRule="atLeast"/>
              <w:jc w:val="both"/>
              <w:rPr>
                <w:rFonts w:hint="eastAsia" w:ascii="仿宋" w:hAnsi="仿宋" w:eastAsia="仿宋" w:cs="仿宋"/>
                <w:i w:val="0"/>
                <w:iCs w:val="0"/>
                <w:color w:val="000000" w:themeColor="text1"/>
                <w:kern w:val="0"/>
                <w:sz w:val="18"/>
                <w:szCs w:val="18"/>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18"/>
                <w:szCs w:val="18"/>
                <w:u w:val="none"/>
                <w:lang w:val="en-US" w:eastAsia="zh-CN" w:bidi="ar"/>
                <w14:textFill>
                  <w14:solidFill>
                    <w14:schemeClr w14:val="tx1"/>
                  </w14:solidFill>
                </w14:textFill>
              </w:rPr>
              <w:t>1.规格指标：双面覆膜编织布，每面覆膜10 g/㎡，幅宽6m，每卷长度50m，色泽：红、蓝、白三色。</w:t>
            </w:r>
          </w:p>
          <w:p w14:paraId="1E6E3B6B">
            <w:pPr>
              <w:keepNext w:val="0"/>
              <w:keepLines w:val="0"/>
              <w:pageBreakBefore w:val="0"/>
              <w:widowControl/>
              <w:kinsoku/>
              <w:wordWrap/>
              <w:overflowPunct/>
              <w:topLinePunct w:val="0"/>
              <w:autoSpaceDE/>
              <w:autoSpaceDN/>
              <w:bidi w:val="0"/>
              <w:adjustRightInd w:val="0"/>
              <w:snapToGrid w:val="0"/>
              <w:spacing w:line="240" w:lineRule="atLeast"/>
              <w:jc w:val="both"/>
              <w:rPr>
                <w:rFonts w:hint="eastAsia" w:ascii="仿宋" w:hAnsi="仿宋" w:eastAsia="仿宋" w:cs="仿宋"/>
                <w:i w:val="0"/>
                <w:iCs w:val="0"/>
                <w:color w:val="000000" w:themeColor="text1"/>
                <w:kern w:val="0"/>
                <w:sz w:val="18"/>
                <w:szCs w:val="18"/>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18"/>
                <w:szCs w:val="18"/>
                <w:u w:val="none"/>
                <w:lang w:val="en-US" w:eastAsia="zh-CN" w:bidi="ar"/>
                <w14:textFill>
                  <w14:solidFill>
                    <w14:schemeClr w14:val="tx1"/>
                  </w14:solidFill>
                </w14:textFill>
              </w:rPr>
              <w:t>2.技术指标：经纬密度每10cm径向40～60根，纬向40～56根；每平方米质量≥120g。</w:t>
            </w:r>
          </w:p>
          <w:p w14:paraId="0B0EA940">
            <w:pPr>
              <w:keepNext w:val="0"/>
              <w:keepLines w:val="0"/>
              <w:pageBreakBefore w:val="0"/>
              <w:widowControl/>
              <w:kinsoku/>
              <w:wordWrap/>
              <w:overflowPunct/>
              <w:topLinePunct w:val="0"/>
              <w:autoSpaceDE/>
              <w:autoSpaceDN/>
              <w:bidi w:val="0"/>
              <w:adjustRightInd w:val="0"/>
              <w:snapToGrid w:val="0"/>
              <w:spacing w:line="240" w:lineRule="atLeast"/>
              <w:jc w:val="both"/>
              <w:rPr>
                <w:rFonts w:hint="eastAsia" w:ascii="仿宋" w:hAnsi="仿宋" w:eastAsia="仿宋" w:cs="仿宋"/>
                <w:i w:val="0"/>
                <w:iCs w:val="0"/>
                <w:color w:val="000000" w:themeColor="text1"/>
                <w:kern w:val="0"/>
                <w:sz w:val="18"/>
                <w:szCs w:val="18"/>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18"/>
                <w:szCs w:val="18"/>
                <w:u w:val="none"/>
                <w:lang w:val="en-US" w:eastAsia="zh-CN" w:bidi="ar"/>
                <w14:textFill>
                  <w14:solidFill>
                    <w14:schemeClr w14:val="tx1"/>
                  </w14:solidFill>
                </w14:textFill>
              </w:rPr>
              <w:t>3.物理力学性能指标：经向断裂强度≥13kN/m；纬向断裂强度≥11.4kN/m；经纬向断裂伸长率15%～30%；剥离强度≥1/6kN/m；纵向梯形撕裂强度≥0.12kN；顶破强度≥1.2kN；渗透系数≤10-11。</w:t>
            </w:r>
          </w:p>
          <w:p w14:paraId="6DA41CF7">
            <w:pPr>
              <w:keepNext w:val="0"/>
              <w:keepLines w:val="0"/>
              <w:pageBreakBefore w:val="0"/>
              <w:widowControl/>
              <w:kinsoku/>
              <w:wordWrap/>
              <w:overflowPunct/>
              <w:topLinePunct w:val="0"/>
              <w:autoSpaceDE/>
              <w:autoSpaceDN/>
              <w:bidi w:val="0"/>
              <w:adjustRightInd w:val="0"/>
              <w:snapToGrid w:val="0"/>
              <w:spacing w:line="240" w:lineRule="atLeast"/>
              <w:jc w:val="both"/>
              <w:rPr>
                <w:rFonts w:hint="eastAsia" w:ascii="仿宋" w:hAnsi="仿宋" w:eastAsia="仿宋" w:cs="仿宋"/>
                <w:i w:val="0"/>
                <w:iCs w:val="0"/>
                <w:color w:val="000000" w:themeColor="text1"/>
                <w:sz w:val="18"/>
                <w:szCs w:val="18"/>
                <w:u w:val="none"/>
                <w14:textFill>
                  <w14:solidFill>
                    <w14:schemeClr w14:val="tx1"/>
                  </w14:solidFill>
                </w14:textFill>
              </w:rPr>
            </w:pPr>
            <w:r>
              <w:rPr>
                <w:rFonts w:hint="eastAsia" w:ascii="仿宋" w:hAnsi="仿宋" w:eastAsia="仿宋" w:cs="仿宋"/>
                <w:i w:val="0"/>
                <w:iCs w:val="0"/>
                <w:color w:val="000000" w:themeColor="text1"/>
                <w:kern w:val="0"/>
                <w:sz w:val="18"/>
                <w:szCs w:val="18"/>
                <w:u w:val="none"/>
                <w:lang w:val="en-US" w:eastAsia="zh-CN" w:bidi="ar"/>
                <w14:textFill>
                  <w14:solidFill>
                    <w14:schemeClr w14:val="tx1"/>
                  </w14:solidFill>
                </w14:textFill>
              </w:rPr>
              <w:t>4.外观质量要求及允许偏差：折皱宽度为5cm，长度15cm，1m内不多于3处；不允许复合宽度不足、明显脱模、气泡或硬块；稀档1m内经纬丝断丝之和小于3根；边不良≤300cm，每50cm计一处，100m内不超过5处；杂物软质，直径≤5mm，100m内不超过10处；允许偏差为幅宽±0.5%，长度±0.5%，单位面积质量±5%。</w:t>
            </w:r>
          </w:p>
        </w:tc>
        <w:tc>
          <w:tcPr>
            <w:tcW w:w="336" w:type="pct"/>
            <w:tcBorders>
              <w:top w:val="single" w:color="auto" w:sz="4" w:space="0"/>
              <w:left w:val="single" w:color="auto" w:sz="4" w:space="0"/>
              <w:bottom w:val="single" w:color="auto" w:sz="4" w:space="0"/>
              <w:right w:val="single" w:color="auto" w:sz="4" w:space="0"/>
            </w:tcBorders>
            <w:shd w:val="clear" w:color="auto" w:fill="auto"/>
            <w:vAlign w:val="center"/>
          </w:tcPr>
          <w:p w14:paraId="6919FADD">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仿宋" w:hAnsi="仿宋" w:eastAsia="仿宋" w:cs="仿宋"/>
                <w:i w:val="0"/>
                <w:iCs w:val="0"/>
                <w:color w:val="000000" w:themeColor="text1"/>
                <w:sz w:val="18"/>
                <w:szCs w:val="18"/>
                <w:u w:val="none"/>
                <w14:textFill>
                  <w14:solidFill>
                    <w14:schemeClr w14:val="tx1"/>
                  </w14:solidFill>
                </w14:textFill>
              </w:rPr>
            </w:pPr>
            <w:r>
              <w:rPr>
                <w:rFonts w:hint="eastAsia" w:ascii="仿宋" w:hAnsi="仿宋" w:eastAsia="仿宋" w:cs="仿宋"/>
                <w:i w:val="0"/>
                <w:iCs w:val="0"/>
                <w:color w:val="000000" w:themeColor="text1"/>
                <w:kern w:val="0"/>
                <w:sz w:val="18"/>
                <w:szCs w:val="18"/>
                <w:u w:val="none"/>
                <w:lang w:val="en-US" w:eastAsia="zh-CN" w:bidi="ar"/>
                <w14:textFill>
                  <w14:solidFill>
                    <w14:schemeClr w14:val="tx1"/>
                  </w14:solidFill>
                </w14:textFill>
              </w:rPr>
              <w:t>平方米</w:t>
            </w:r>
          </w:p>
        </w:tc>
        <w:tc>
          <w:tcPr>
            <w:tcW w:w="377" w:type="pct"/>
            <w:tcBorders>
              <w:top w:val="single" w:color="auto" w:sz="4" w:space="0"/>
              <w:left w:val="single" w:color="auto" w:sz="4" w:space="0"/>
              <w:bottom w:val="single" w:color="auto" w:sz="4" w:space="0"/>
              <w:right w:val="single" w:color="auto" w:sz="4" w:space="0"/>
            </w:tcBorders>
            <w:shd w:val="clear" w:color="auto" w:fill="auto"/>
            <w:vAlign w:val="center"/>
          </w:tcPr>
          <w:p w14:paraId="39C947CB">
            <w:pPr>
              <w:keepNext w:val="0"/>
              <w:keepLines w:val="0"/>
              <w:pageBreakBefore w:val="0"/>
              <w:widowControl/>
              <w:kinsoku/>
              <w:wordWrap/>
              <w:overflowPunct/>
              <w:topLinePunct w:val="0"/>
              <w:autoSpaceDE/>
              <w:autoSpaceDN/>
              <w:bidi w:val="0"/>
              <w:adjustRightInd w:val="0"/>
              <w:snapToGrid w:val="0"/>
              <w:spacing w:line="240" w:lineRule="atLeast"/>
              <w:jc w:val="center"/>
              <w:rPr>
                <w:rFonts w:hint="eastAsia" w:ascii="仿宋" w:hAnsi="仿宋" w:eastAsia="仿宋" w:cs="仿宋"/>
                <w:i w:val="0"/>
                <w:iCs w:val="0"/>
                <w:color w:val="000000" w:themeColor="text1"/>
                <w:kern w:val="0"/>
                <w:sz w:val="18"/>
                <w:szCs w:val="18"/>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18"/>
                <w:szCs w:val="18"/>
                <w:u w:val="none"/>
                <w:lang w:val="en-US" w:eastAsia="zh-CN" w:bidi="ar"/>
                <w14:textFill>
                  <w14:solidFill>
                    <w14:schemeClr w14:val="tx1"/>
                  </w14:solidFill>
                </w14:textFill>
              </w:rPr>
              <w:t>20000</w:t>
            </w:r>
          </w:p>
        </w:tc>
      </w:tr>
      <w:tr w14:paraId="75EDF6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1" w:hRule="atLeast"/>
        </w:trPr>
        <w:tc>
          <w:tcPr>
            <w:tcW w:w="326" w:type="pct"/>
            <w:tcBorders>
              <w:top w:val="single" w:color="auto" w:sz="4" w:space="0"/>
              <w:left w:val="single" w:color="auto" w:sz="4" w:space="0"/>
              <w:bottom w:val="single" w:color="auto" w:sz="4" w:space="0"/>
              <w:right w:val="single" w:color="auto" w:sz="4" w:space="0"/>
            </w:tcBorders>
            <w:shd w:val="clear" w:color="auto" w:fill="auto"/>
            <w:vAlign w:val="center"/>
          </w:tcPr>
          <w:p w14:paraId="47C4D2AF">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仿宋" w:hAnsi="仿宋" w:eastAsia="仿宋" w:cs="仿宋"/>
                <w:i w:val="0"/>
                <w:iCs w:val="0"/>
                <w:color w:val="000000" w:themeColor="text1"/>
                <w:sz w:val="18"/>
                <w:szCs w:val="18"/>
                <w:u w:val="none"/>
                <w14:textFill>
                  <w14:solidFill>
                    <w14:schemeClr w14:val="tx1"/>
                  </w14:solidFill>
                </w14:textFill>
              </w:rPr>
            </w:pPr>
            <w:r>
              <w:rPr>
                <w:rFonts w:hint="eastAsia" w:ascii="仿宋" w:hAnsi="仿宋" w:eastAsia="仿宋" w:cs="仿宋"/>
                <w:i w:val="0"/>
                <w:iCs w:val="0"/>
                <w:color w:val="000000" w:themeColor="text1"/>
                <w:kern w:val="0"/>
                <w:sz w:val="18"/>
                <w:szCs w:val="18"/>
                <w:u w:val="none"/>
                <w:lang w:val="en-US" w:eastAsia="zh-CN" w:bidi="ar"/>
                <w14:textFill>
                  <w14:solidFill>
                    <w14:schemeClr w14:val="tx1"/>
                  </w14:solidFill>
                </w14:textFill>
              </w:rPr>
              <w:t>2</w:t>
            </w:r>
          </w:p>
        </w:tc>
        <w:tc>
          <w:tcPr>
            <w:tcW w:w="362" w:type="pct"/>
            <w:tcBorders>
              <w:top w:val="single" w:color="auto" w:sz="4" w:space="0"/>
              <w:left w:val="single" w:color="auto" w:sz="4" w:space="0"/>
              <w:bottom w:val="single" w:color="auto" w:sz="4" w:space="0"/>
              <w:right w:val="single" w:color="auto" w:sz="4" w:space="0"/>
            </w:tcBorders>
            <w:shd w:val="clear" w:color="auto" w:fill="auto"/>
            <w:vAlign w:val="center"/>
          </w:tcPr>
          <w:p w14:paraId="0D3EA974">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仿宋" w:hAnsi="仿宋" w:eastAsia="仿宋" w:cs="仿宋"/>
                <w:i w:val="0"/>
                <w:iCs w:val="0"/>
                <w:color w:val="000000" w:themeColor="text1"/>
                <w:kern w:val="0"/>
                <w:sz w:val="18"/>
                <w:szCs w:val="18"/>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18"/>
                <w:szCs w:val="18"/>
                <w:u w:val="none"/>
                <w:lang w:val="en-US" w:eastAsia="zh-CN" w:bidi="ar"/>
                <w14:textFill>
                  <w14:solidFill>
                    <w14:schemeClr w14:val="tx1"/>
                  </w14:solidFill>
                </w14:textFill>
              </w:rPr>
              <w:t>组合式防洪板</w:t>
            </w:r>
          </w:p>
        </w:tc>
        <w:tc>
          <w:tcPr>
            <w:tcW w:w="3596" w:type="pct"/>
            <w:tcBorders>
              <w:top w:val="single" w:color="auto" w:sz="4" w:space="0"/>
              <w:left w:val="single" w:color="auto" w:sz="4" w:space="0"/>
              <w:bottom w:val="single" w:color="auto" w:sz="4" w:space="0"/>
              <w:right w:val="single" w:color="auto" w:sz="4" w:space="0"/>
            </w:tcBorders>
            <w:shd w:val="clear" w:color="auto" w:fill="auto"/>
            <w:vAlign w:val="center"/>
          </w:tcPr>
          <w:p w14:paraId="06D52C4D">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eastAsia" w:ascii="仿宋" w:hAnsi="仿宋" w:eastAsia="仿宋" w:cs="仿宋"/>
                <w:i w:val="0"/>
                <w:iCs w:val="0"/>
                <w:color w:val="000000" w:themeColor="text1"/>
                <w:kern w:val="0"/>
                <w:sz w:val="18"/>
                <w:szCs w:val="18"/>
                <w:u w:val="none"/>
                <w:lang w:val="en-US" w:eastAsia="zh-CN" w:bidi="ar"/>
                <w14:textFill>
                  <w14:solidFill>
                    <w14:schemeClr w14:val="tx1"/>
                  </w14:solidFill>
                </w14:textFill>
              </w:rPr>
            </w:pPr>
            <w:bookmarkStart w:id="0" w:name="OLE_LINK1"/>
            <w:r>
              <w:rPr>
                <w:rFonts w:hint="eastAsia" w:ascii="仿宋" w:hAnsi="仿宋" w:eastAsia="仿宋" w:cs="仿宋"/>
                <w:i w:val="0"/>
                <w:iCs w:val="0"/>
                <w:color w:val="000000" w:themeColor="text1"/>
                <w:kern w:val="0"/>
                <w:sz w:val="18"/>
                <w:szCs w:val="18"/>
                <w:u w:val="none"/>
                <w:lang w:val="en-US" w:eastAsia="zh-CN" w:bidi="ar"/>
                <w14:textFill>
                  <w14:solidFill>
                    <w14:schemeClr w14:val="tx1"/>
                  </w14:solidFill>
                </w14:textFill>
              </w:rPr>
              <w:t>1.材质：ABS</w:t>
            </w:r>
          </w:p>
          <w:p w14:paraId="58176BBA">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eastAsia" w:ascii="仿宋" w:hAnsi="仿宋" w:eastAsia="仿宋" w:cs="仿宋"/>
                <w:i w:val="0"/>
                <w:iCs w:val="0"/>
                <w:color w:val="000000" w:themeColor="text1"/>
                <w:kern w:val="0"/>
                <w:sz w:val="18"/>
                <w:szCs w:val="18"/>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18"/>
                <w:szCs w:val="18"/>
                <w:u w:val="none"/>
                <w:lang w:val="en-US" w:eastAsia="zh-CN" w:bidi="ar"/>
                <w14:textFill>
                  <w14:solidFill>
                    <w14:schemeClr w14:val="tx1"/>
                  </w14:solidFill>
                </w14:textFill>
              </w:rPr>
              <w:t>2.制造工艺：一体成型</w:t>
            </w:r>
          </w:p>
          <w:p w14:paraId="311C6460">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eastAsia" w:ascii="仿宋" w:hAnsi="仿宋" w:eastAsia="仿宋" w:cs="仿宋"/>
                <w:i w:val="0"/>
                <w:iCs w:val="0"/>
                <w:color w:val="000000" w:themeColor="text1"/>
                <w:kern w:val="0"/>
                <w:sz w:val="18"/>
                <w:szCs w:val="18"/>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18"/>
                <w:szCs w:val="18"/>
                <w:u w:val="none"/>
                <w:lang w:val="en-US" w:eastAsia="zh-CN" w:bidi="ar"/>
                <w14:textFill>
                  <w14:solidFill>
                    <w14:schemeClr w14:val="tx1"/>
                  </w14:solidFill>
                </w14:textFill>
              </w:rPr>
              <w:t>3.直板防洪板：</w:t>
            </w:r>
          </w:p>
          <w:p w14:paraId="3F494685">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eastAsia" w:ascii="仿宋" w:hAnsi="仿宋" w:eastAsia="仿宋" w:cs="仿宋"/>
                <w:i w:val="0"/>
                <w:iCs w:val="0"/>
                <w:color w:val="000000" w:themeColor="text1"/>
                <w:kern w:val="0"/>
                <w:sz w:val="18"/>
                <w:szCs w:val="18"/>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18"/>
                <w:szCs w:val="18"/>
                <w:u w:val="none"/>
                <w:lang w:val="en-US" w:eastAsia="zh-CN" w:bidi="ar"/>
                <w14:textFill>
                  <w14:solidFill>
                    <w14:schemeClr w14:val="tx1"/>
                  </w14:solidFill>
                </w14:textFill>
              </w:rPr>
              <w:t>整体尺寸：长75cm 宽82cm 高66cm</w:t>
            </w:r>
            <w:bookmarkStart w:id="1" w:name="OLE_LINK12"/>
            <w:r>
              <w:rPr>
                <w:rFonts w:hint="eastAsia" w:ascii="仿宋" w:hAnsi="仿宋" w:eastAsia="仿宋" w:cs="仿宋"/>
                <w:i w:val="0"/>
                <w:iCs w:val="0"/>
                <w:color w:val="000000" w:themeColor="text1"/>
                <w:kern w:val="0"/>
                <w:sz w:val="18"/>
                <w:szCs w:val="18"/>
                <w:u w:val="none"/>
                <w:lang w:val="en-US" w:eastAsia="zh-CN" w:bidi="ar"/>
                <w14:textFill>
                  <w14:solidFill>
                    <w14:schemeClr w14:val="tx1"/>
                  </w14:solidFill>
                </w14:textFill>
              </w:rPr>
              <w:t>,±</w:t>
            </w:r>
            <w:bookmarkEnd w:id="1"/>
            <w:r>
              <w:rPr>
                <w:rFonts w:hint="eastAsia" w:ascii="仿宋" w:hAnsi="仿宋" w:eastAsia="仿宋" w:cs="仿宋"/>
                <w:i w:val="0"/>
                <w:iCs w:val="0"/>
                <w:color w:val="000000" w:themeColor="text1"/>
                <w:kern w:val="0"/>
                <w:sz w:val="18"/>
                <w:szCs w:val="18"/>
                <w:u w:val="none"/>
                <w:lang w:val="en-US" w:eastAsia="zh-CN" w:bidi="ar"/>
                <w14:textFill>
                  <w14:solidFill>
                    <w14:schemeClr w14:val="tx1"/>
                  </w14:solidFill>
                </w14:textFill>
              </w:rPr>
              <w:t>3%</w:t>
            </w:r>
          </w:p>
          <w:p w14:paraId="68FB7296">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eastAsia" w:ascii="仿宋" w:hAnsi="仿宋" w:eastAsia="仿宋" w:cs="仿宋"/>
                <w:i w:val="0"/>
                <w:iCs w:val="0"/>
                <w:color w:val="000000" w:themeColor="text1"/>
                <w:kern w:val="0"/>
                <w:sz w:val="18"/>
                <w:szCs w:val="18"/>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18"/>
                <w:szCs w:val="18"/>
                <w:u w:val="none"/>
                <w:lang w:val="en-US" w:eastAsia="zh-CN" w:bidi="ar"/>
                <w14:textFill>
                  <w14:solidFill>
                    <w14:schemeClr w14:val="tx1"/>
                  </w14:solidFill>
                </w14:textFill>
              </w:rPr>
              <w:t>底部蓄水腔：深≥6cm宽≥25cm 高≥15cm</w:t>
            </w:r>
          </w:p>
          <w:p w14:paraId="23C393A8">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eastAsia" w:ascii="仿宋" w:hAnsi="仿宋" w:eastAsia="仿宋" w:cs="仿宋"/>
                <w:i w:val="0"/>
                <w:iCs w:val="0"/>
                <w:color w:val="000000" w:themeColor="text1"/>
                <w:kern w:val="0"/>
                <w:sz w:val="18"/>
                <w:szCs w:val="18"/>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18"/>
                <w:szCs w:val="18"/>
                <w:u w:val="none"/>
                <w:lang w:val="en-US" w:eastAsia="zh-CN" w:bidi="ar"/>
                <w14:textFill>
                  <w14:solidFill>
                    <w14:schemeClr w14:val="tx1"/>
                  </w14:solidFill>
                </w14:textFill>
              </w:rPr>
              <w:t>立面蓄水腔:深≥6cm宽≥25cm 高≥15cm</w:t>
            </w:r>
          </w:p>
          <w:p w14:paraId="120EF281">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eastAsia" w:ascii="仿宋" w:hAnsi="仿宋" w:eastAsia="仿宋" w:cs="仿宋"/>
                <w:i w:val="0"/>
                <w:iCs w:val="0"/>
                <w:color w:val="000000" w:themeColor="text1"/>
                <w:kern w:val="0"/>
                <w:sz w:val="18"/>
                <w:szCs w:val="18"/>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18"/>
                <w:szCs w:val="18"/>
                <w:u w:val="none"/>
                <w:lang w:val="en-US" w:eastAsia="zh-CN" w:bidi="ar"/>
                <w14:textFill>
                  <w14:solidFill>
                    <w14:schemeClr w14:val="tx1"/>
                  </w14:solidFill>
                </w14:textFill>
              </w:rPr>
              <w:t>重量：5.4kg/个,±3%</w:t>
            </w:r>
          </w:p>
          <w:p w14:paraId="01CA9482">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仿宋" w:hAnsi="仿宋" w:eastAsia="仿宋" w:cs="仿宋"/>
                <w:i w:val="0"/>
                <w:iCs w:val="0"/>
                <w:color w:val="000000" w:themeColor="text1"/>
                <w:kern w:val="0"/>
                <w:sz w:val="18"/>
                <w:szCs w:val="18"/>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18"/>
                <w:szCs w:val="18"/>
                <w:u w:val="none"/>
                <w:lang w:val="en-US" w:eastAsia="zh-CN" w:bidi="ar"/>
                <w14:textFill>
                  <w14:solidFill>
                    <w14:schemeClr w14:val="tx1"/>
                  </w14:solidFill>
                </w14:textFill>
              </w:rPr>
              <w:t>4.内弯防洪板：</w:t>
            </w:r>
          </w:p>
          <w:p w14:paraId="42BF9980">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eastAsia" w:ascii="仿宋" w:hAnsi="仿宋" w:eastAsia="仿宋" w:cs="仿宋"/>
                <w:i w:val="0"/>
                <w:iCs w:val="0"/>
                <w:color w:val="000000" w:themeColor="text1"/>
                <w:kern w:val="0"/>
                <w:sz w:val="18"/>
                <w:szCs w:val="18"/>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18"/>
                <w:szCs w:val="18"/>
                <w:u w:val="none"/>
                <w:lang w:val="en-US" w:eastAsia="zh-CN" w:bidi="ar"/>
                <w14:textFill>
                  <w14:solidFill>
                    <w14:schemeClr w14:val="tx1"/>
                  </w14:solidFill>
                </w14:textFill>
              </w:rPr>
              <w:t>整体尺寸：长75cm 宽32cm 高66cm,±3%</w:t>
            </w:r>
          </w:p>
          <w:p w14:paraId="49569630">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eastAsia" w:ascii="仿宋" w:hAnsi="仿宋" w:eastAsia="仿宋" w:cs="仿宋"/>
                <w:i w:val="0"/>
                <w:iCs w:val="0"/>
                <w:color w:val="000000" w:themeColor="text1"/>
                <w:kern w:val="0"/>
                <w:sz w:val="18"/>
                <w:szCs w:val="18"/>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18"/>
                <w:szCs w:val="18"/>
                <w:u w:val="none"/>
                <w:lang w:val="en-US" w:eastAsia="zh-CN" w:bidi="ar"/>
                <w14:textFill>
                  <w14:solidFill>
                    <w14:schemeClr w14:val="tx1"/>
                  </w14:solidFill>
                </w14:textFill>
              </w:rPr>
              <w:t>底部蓄水腔：深≥6cm宽≥15cm 高≥15cm</w:t>
            </w:r>
          </w:p>
          <w:p w14:paraId="772630D8">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仿宋" w:hAnsi="仿宋" w:eastAsia="仿宋" w:cs="仿宋"/>
                <w:i w:val="0"/>
                <w:iCs w:val="0"/>
                <w:color w:val="000000" w:themeColor="text1"/>
                <w:kern w:val="0"/>
                <w:sz w:val="18"/>
                <w:szCs w:val="18"/>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18"/>
                <w:szCs w:val="18"/>
                <w:u w:val="none"/>
                <w:lang w:val="en-US" w:eastAsia="zh-CN" w:bidi="ar"/>
                <w14:textFill>
                  <w14:solidFill>
                    <w14:schemeClr w14:val="tx1"/>
                  </w14:solidFill>
                </w14:textFill>
              </w:rPr>
              <w:t>立面蓄水腔：深≥6cm宽≥15cm 高≥15cm</w:t>
            </w:r>
          </w:p>
          <w:p w14:paraId="1CF90AEC">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仿宋" w:hAnsi="仿宋" w:eastAsia="仿宋" w:cs="仿宋"/>
                <w:i w:val="0"/>
                <w:iCs w:val="0"/>
                <w:color w:val="000000" w:themeColor="text1"/>
                <w:kern w:val="0"/>
                <w:sz w:val="18"/>
                <w:szCs w:val="18"/>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18"/>
                <w:szCs w:val="18"/>
                <w:u w:val="none"/>
                <w:lang w:val="en-US" w:eastAsia="zh-CN" w:bidi="ar"/>
                <w14:textFill>
                  <w14:solidFill>
                    <w14:schemeClr w14:val="tx1"/>
                  </w14:solidFill>
                </w14:textFill>
              </w:rPr>
              <w:t>重量：3.6kg/个</w:t>
            </w:r>
            <w:bookmarkStart w:id="2" w:name="OLE_LINK13"/>
            <w:r>
              <w:rPr>
                <w:rFonts w:hint="eastAsia" w:ascii="仿宋" w:hAnsi="仿宋" w:eastAsia="仿宋" w:cs="仿宋"/>
                <w:i w:val="0"/>
                <w:iCs w:val="0"/>
                <w:color w:val="000000" w:themeColor="text1"/>
                <w:kern w:val="0"/>
                <w:sz w:val="18"/>
                <w:szCs w:val="18"/>
                <w:u w:val="none"/>
                <w:lang w:val="en-US" w:eastAsia="zh-CN" w:bidi="ar"/>
                <w14:textFill>
                  <w14:solidFill>
                    <w14:schemeClr w14:val="tx1"/>
                  </w14:solidFill>
                </w14:textFill>
              </w:rPr>
              <w:t>,±</w:t>
            </w:r>
            <w:bookmarkEnd w:id="2"/>
            <w:r>
              <w:rPr>
                <w:rFonts w:hint="eastAsia" w:ascii="仿宋" w:hAnsi="仿宋" w:eastAsia="仿宋" w:cs="仿宋"/>
                <w:i w:val="0"/>
                <w:iCs w:val="0"/>
                <w:color w:val="000000" w:themeColor="text1"/>
                <w:kern w:val="0"/>
                <w:sz w:val="18"/>
                <w:szCs w:val="18"/>
                <w:u w:val="none"/>
                <w:lang w:val="en-US" w:eastAsia="zh-CN" w:bidi="ar"/>
                <w14:textFill>
                  <w14:solidFill>
                    <w14:schemeClr w14:val="tx1"/>
                  </w14:solidFill>
                </w14:textFill>
              </w:rPr>
              <w:t>3%</w:t>
            </w:r>
          </w:p>
          <w:p w14:paraId="0F43CE2D">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eastAsia" w:ascii="仿宋" w:hAnsi="仿宋" w:eastAsia="仿宋" w:cs="仿宋"/>
                <w:i w:val="0"/>
                <w:iCs w:val="0"/>
                <w:color w:val="000000" w:themeColor="text1"/>
                <w:kern w:val="0"/>
                <w:sz w:val="18"/>
                <w:szCs w:val="18"/>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18"/>
                <w:szCs w:val="18"/>
                <w:u w:val="none"/>
                <w:lang w:val="en-US" w:eastAsia="zh-CN" w:bidi="ar"/>
                <w14:textFill>
                  <w14:solidFill>
                    <w14:schemeClr w14:val="tx1"/>
                  </w14:solidFill>
                </w14:textFill>
              </w:rPr>
              <w:t>5.外弯防洪板：</w:t>
            </w:r>
          </w:p>
          <w:p w14:paraId="15B03720">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eastAsia" w:ascii="仿宋" w:hAnsi="仿宋" w:eastAsia="仿宋" w:cs="仿宋"/>
                <w:i w:val="0"/>
                <w:iCs w:val="0"/>
                <w:color w:val="000000" w:themeColor="text1"/>
                <w:kern w:val="0"/>
                <w:sz w:val="18"/>
                <w:szCs w:val="18"/>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18"/>
                <w:szCs w:val="18"/>
                <w:u w:val="none"/>
                <w:lang w:val="en-US" w:eastAsia="zh-CN" w:bidi="ar"/>
                <w14:textFill>
                  <w14:solidFill>
                    <w14:schemeClr w14:val="tx1"/>
                  </w14:solidFill>
                </w14:textFill>
              </w:rPr>
              <w:t>整体尺寸：长75cm 宽83cm 高66cm,±3%</w:t>
            </w:r>
          </w:p>
          <w:p w14:paraId="5BA2B38E">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eastAsia" w:ascii="仿宋" w:hAnsi="仿宋" w:eastAsia="仿宋" w:cs="仿宋"/>
                <w:i w:val="0"/>
                <w:iCs w:val="0"/>
                <w:color w:val="000000" w:themeColor="text1"/>
                <w:kern w:val="0"/>
                <w:sz w:val="18"/>
                <w:szCs w:val="18"/>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18"/>
                <w:szCs w:val="18"/>
                <w:u w:val="none"/>
                <w:lang w:val="en-US" w:eastAsia="zh-CN" w:bidi="ar"/>
                <w14:textFill>
                  <w14:solidFill>
                    <w14:schemeClr w14:val="tx1"/>
                  </w14:solidFill>
                </w14:textFill>
              </w:rPr>
              <w:t>底部蓄水腔：深≥6cm宽≥11cm 高≥15cm</w:t>
            </w:r>
          </w:p>
          <w:p w14:paraId="123C9A07">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eastAsia" w:ascii="仿宋" w:hAnsi="仿宋" w:eastAsia="仿宋" w:cs="仿宋"/>
                <w:i w:val="0"/>
                <w:iCs w:val="0"/>
                <w:color w:val="000000" w:themeColor="text1"/>
                <w:kern w:val="0"/>
                <w:sz w:val="18"/>
                <w:szCs w:val="18"/>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18"/>
                <w:szCs w:val="18"/>
                <w:u w:val="none"/>
                <w:lang w:val="en-US" w:eastAsia="zh-CN" w:bidi="ar"/>
                <w14:textFill>
                  <w14:solidFill>
                    <w14:schemeClr w14:val="tx1"/>
                  </w14:solidFill>
                </w14:textFill>
              </w:rPr>
              <w:t>立面蓄水腔：深≥6cm宽≥11cm 高≥15cm</w:t>
            </w:r>
          </w:p>
          <w:p w14:paraId="11CEEBF8">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eastAsia" w:ascii="仿宋" w:hAnsi="仿宋" w:eastAsia="仿宋" w:cs="仿宋"/>
                <w:i w:val="0"/>
                <w:iCs w:val="0"/>
                <w:color w:val="000000" w:themeColor="text1"/>
                <w:kern w:val="0"/>
                <w:sz w:val="18"/>
                <w:szCs w:val="18"/>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18"/>
                <w:szCs w:val="18"/>
                <w:u w:val="none"/>
                <w:lang w:val="en-US" w:eastAsia="zh-CN" w:bidi="ar"/>
                <w14:textFill>
                  <w14:solidFill>
                    <w14:schemeClr w14:val="tx1"/>
                  </w14:solidFill>
                </w14:textFill>
              </w:rPr>
              <w:t>重量：3.4kg/个,±3%</w:t>
            </w:r>
          </w:p>
          <w:p w14:paraId="46793A0D">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仿宋" w:hAnsi="仿宋" w:eastAsia="仿宋" w:cs="仿宋"/>
                <w:i w:val="0"/>
                <w:iCs w:val="0"/>
                <w:color w:val="000000" w:themeColor="text1"/>
                <w:kern w:val="0"/>
                <w:sz w:val="18"/>
                <w:szCs w:val="18"/>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18"/>
                <w:szCs w:val="18"/>
                <w:u w:val="none"/>
                <w:lang w:val="en-US" w:eastAsia="zh-CN" w:bidi="ar"/>
                <w14:textFill>
                  <w14:solidFill>
                    <w14:schemeClr w14:val="tx1"/>
                  </w14:solidFill>
                </w14:textFill>
              </w:rPr>
              <w:t>6.防洪板底部和贴地面折筋宽度≥10cm</w:t>
            </w:r>
          </w:p>
          <w:p w14:paraId="7B415D7E">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仿宋" w:hAnsi="仿宋" w:eastAsia="仿宋" w:cs="仿宋"/>
                <w:i w:val="0"/>
                <w:iCs w:val="0"/>
                <w:color w:val="000000" w:themeColor="text1"/>
                <w:kern w:val="0"/>
                <w:sz w:val="18"/>
                <w:szCs w:val="18"/>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18"/>
                <w:szCs w:val="18"/>
                <w:u w:val="none"/>
                <w:lang w:val="en-US" w:eastAsia="zh-CN" w:bidi="ar"/>
                <w14:textFill>
                  <w14:solidFill>
                    <w14:schemeClr w14:val="tx1"/>
                  </w14:solidFill>
                </w14:textFill>
              </w:rPr>
              <w:t>7.防洪板立面横筋宽度≥17cm</w:t>
            </w:r>
          </w:p>
          <w:p w14:paraId="1E14B1DB">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eastAsia" w:ascii="仿宋" w:hAnsi="仿宋" w:eastAsia="仿宋" w:cs="仿宋"/>
                <w:i w:val="0"/>
                <w:iCs w:val="0"/>
                <w:color w:val="000000" w:themeColor="text1"/>
                <w:kern w:val="0"/>
                <w:sz w:val="18"/>
                <w:szCs w:val="18"/>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18"/>
                <w:szCs w:val="18"/>
                <w:u w:val="none"/>
                <w:lang w:val="en-US" w:eastAsia="zh-CN" w:bidi="ar"/>
                <w14:textFill>
                  <w14:solidFill>
                    <w14:schemeClr w14:val="tx1"/>
                  </w14:solidFill>
                </w14:textFill>
              </w:rPr>
              <w:t>8.立面和贴地面厚度≥4mm</w:t>
            </w:r>
          </w:p>
          <w:p w14:paraId="185C2A28">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eastAsia" w:ascii="仿宋" w:hAnsi="仿宋" w:eastAsia="仿宋" w:cs="仿宋"/>
                <w:i w:val="0"/>
                <w:iCs w:val="0"/>
                <w:color w:val="000000" w:themeColor="text1"/>
                <w:kern w:val="0"/>
                <w:sz w:val="18"/>
                <w:szCs w:val="18"/>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18"/>
                <w:szCs w:val="18"/>
                <w:u w:val="none"/>
                <w:lang w:val="en-US" w:eastAsia="zh-CN" w:bidi="ar"/>
                <w14:textFill>
                  <w14:solidFill>
                    <w14:schemeClr w14:val="tx1"/>
                  </w14:solidFill>
                </w14:textFill>
              </w:rPr>
              <w:t>9.拉伸强度≥20MPa</w:t>
            </w:r>
          </w:p>
          <w:p w14:paraId="58BFE329">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eastAsia" w:ascii="仿宋" w:hAnsi="仿宋" w:eastAsia="仿宋" w:cs="仿宋"/>
                <w:i w:val="0"/>
                <w:iCs w:val="0"/>
                <w:color w:val="000000" w:themeColor="text1"/>
                <w:kern w:val="0"/>
                <w:sz w:val="18"/>
                <w:szCs w:val="18"/>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18"/>
                <w:szCs w:val="18"/>
                <w:u w:val="none"/>
                <w:lang w:val="en-US" w:eastAsia="zh-CN" w:bidi="ar"/>
                <w14:textFill>
                  <w14:solidFill>
                    <w14:schemeClr w14:val="tx1"/>
                  </w14:solidFill>
                </w14:textFill>
              </w:rPr>
              <w:t>10.弯曲强度≥40MPa</w:t>
            </w:r>
          </w:p>
          <w:p w14:paraId="49C30A10">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仿宋" w:hAnsi="仿宋" w:eastAsia="仿宋" w:cs="仿宋"/>
                <w:i w:val="0"/>
                <w:iCs w:val="0"/>
                <w:color w:val="000000" w:themeColor="text1"/>
                <w:kern w:val="0"/>
                <w:sz w:val="18"/>
                <w:szCs w:val="18"/>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18"/>
                <w:szCs w:val="18"/>
                <w:u w:val="none"/>
                <w:lang w:val="en-US" w:eastAsia="zh-CN" w:bidi="ar"/>
                <w14:textFill>
                  <w14:solidFill>
                    <w14:schemeClr w14:val="tx1"/>
                  </w14:solidFill>
                </w14:textFill>
              </w:rPr>
              <w:t>11.硬度≥58HD</w:t>
            </w:r>
          </w:p>
          <w:p w14:paraId="53593A5F">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eastAsia" w:ascii="仿宋" w:hAnsi="仿宋" w:eastAsia="仿宋" w:cs="仿宋"/>
                <w:i w:val="0"/>
                <w:iCs w:val="0"/>
                <w:color w:val="000000" w:themeColor="text1"/>
                <w:kern w:val="0"/>
                <w:sz w:val="18"/>
                <w:szCs w:val="18"/>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18"/>
                <w:szCs w:val="18"/>
                <w:u w:val="none"/>
                <w:lang w:val="en-US" w:eastAsia="zh-CN" w:bidi="ar"/>
                <w14:textFill>
                  <w14:solidFill>
                    <w14:schemeClr w14:val="tx1"/>
                  </w14:solidFill>
                </w14:textFill>
              </w:rPr>
              <w:t>12.简支梁无缺口冲击强度≥27.2KJ/㎡</w:t>
            </w:r>
          </w:p>
          <w:p w14:paraId="76EED7CF">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eastAsia" w:ascii="仿宋" w:hAnsi="仿宋" w:eastAsia="仿宋" w:cs="仿宋"/>
                <w:i w:val="0"/>
                <w:iCs w:val="0"/>
                <w:color w:val="000000" w:themeColor="text1"/>
                <w:kern w:val="0"/>
                <w:sz w:val="18"/>
                <w:szCs w:val="18"/>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18"/>
                <w:szCs w:val="18"/>
                <w:u w:val="none"/>
                <w:lang w:val="en-US" w:eastAsia="zh-CN" w:bidi="ar"/>
                <w14:textFill>
                  <w14:solidFill>
                    <w14:schemeClr w14:val="tx1"/>
                  </w14:solidFill>
                </w14:textFill>
              </w:rPr>
              <w:t>13.直板防洪板、内弯防洪板、外弯防洪板立面有一体成型的椭圆形把手，并且能配套使用。</w:t>
            </w:r>
          </w:p>
          <w:p w14:paraId="321650C4">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eastAsia" w:ascii="仿宋" w:hAnsi="仿宋" w:eastAsia="仿宋" w:cs="仿宋"/>
                <w:i w:val="0"/>
                <w:iCs w:val="0"/>
                <w:color w:val="000000" w:themeColor="text1"/>
                <w:kern w:val="0"/>
                <w:sz w:val="18"/>
                <w:szCs w:val="18"/>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18"/>
                <w:szCs w:val="18"/>
                <w:u w:val="none"/>
                <w:lang w:val="en-US" w:eastAsia="zh-CN" w:bidi="ar"/>
                <w14:textFill>
                  <w14:solidFill>
                    <w14:schemeClr w14:val="tx1"/>
                  </w14:solidFill>
                </w14:textFill>
              </w:rPr>
              <w:t>14.直板防洪板、内弯防洪板、外弯防洪板配置比例：70:15:15。</w:t>
            </w:r>
            <w:bookmarkEnd w:id="0"/>
          </w:p>
        </w:tc>
        <w:tc>
          <w:tcPr>
            <w:tcW w:w="336" w:type="pct"/>
            <w:tcBorders>
              <w:top w:val="single" w:color="auto" w:sz="4" w:space="0"/>
              <w:left w:val="single" w:color="auto" w:sz="4" w:space="0"/>
              <w:bottom w:val="single" w:color="auto" w:sz="4" w:space="0"/>
              <w:right w:val="single" w:color="auto" w:sz="4" w:space="0"/>
            </w:tcBorders>
            <w:shd w:val="clear" w:color="auto" w:fill="auto"/>
            <w:vAlign w:val="center"/>
          </w:tcPr>
          <w:p w14:paraId="7169ADE2">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仿宋" w:hAnsi="仿宋" w:eastAsia="仿宋" w:cs="仿宋"/>
                <w:i w:val="0"/>
                <w:iCs w:val="0"/>
                <w:color w:val="000000" w:themeColor="text1"/>
                <w:sz w:val="18"/>
                <w:szCs w:val="18"/>
                <w:u w:val="none"/>
                <w14:textFill>
                  <w14:solidFill>
                    <w14:schemeClr w14:val="tx1"/>
                  </w14:solidFill>
                </w14:textFill>
              </w:rPr>
            </w:pPr>
            <w:r>
              <w:rPr>
                <w:rFonts w:hint="eastAsia" w:ascii="仿宋" w:hAnsi="仿宋" w:eastAsia="仿宋" w:cs="仿宋"/>
                <w:i w:val="0"/>
                <w:iCs w:val="0"/>
                <w:color w:val="000000" w:themeColor="text1"/>
                <w:kern w:val="0"/>
                <w:sz w:val="18"/>
                <w:szCs w:val="18"/>
                <w:u w:val="none"/>
                <w:lang w:val="en-US" w:eastAsia="zh-CN" w:bidi="ar"/>
                <w14:textFill>
                  <w14:solidFill>
                    <w14:schemeClr w14:val="tx1"/>
                  </w14:solidFill>
                </w14:textFill>
              </w:rPr>
              <w:t>个</w:t>
            </w:r>
          </w:p>
        </w:tc>
        <w:tc>
          <w:tcPr>
            <w:tcW w:w="377" w:type="pct"/>
            <w:tcBorders>
              <w:top w:val="single" w:color="auto" w:sz="4" w:space="0"/>
              <w:left w:val="single" w:color="auto" w:sz="4" w:space="0"/>
              <w:bottom w:val="single" w:color="auto" w:sz="4" w:space="0"/>
              <w:right w:val="single" w:color="auto" w:sz="4" w:space="0"/>
            </w:tcBorders>
            <w:shd w:val="clear" w:color="auto" w:fill="auto"/>
            <w:vAlign w:val="center"/>
          </w:tcPr>
          <w:p w14:paraId="657CD4B2">
            <w:pPr>
              <w:keepNext w:val="0"/>
              <w:keepLines w:val="0"/>
              <w:pageBreakBefore w:val="0"/>
              <w:widowControl/>
              <w:kinsoku/>
              <w:wordWrap/>
              <w:overflowPunct/>
              <w:topLinePunct w:val="0"/>
              <w:autoSpaceDE/>
              <w:autoSpaceDN/>
              <w:bidi w:val="0"/>
              <w:adjustRightInd w:val="0"/>
              <w:snapToGrid w:val="0"/>
              <w:spacing w:line="240" w:lineRule="atLeast"/>
              <w:jc w:val="center"/>
              <w:rPr>
                <w:rFonts w:hint="eastAsia" w:ascii="仿宋" w:hAnsi="仿宋" w:eastAsia="仿宋" w:cs="仿宋"/>
                <w:i w:val="0"/>
                <w:iCs w:val="0"/>
                <w:color w:val="000000" w:themeColor="text1"/>
                <w:kern w:val="0"/>
                <w:sz w:val="18"/>
                <w:szCs w:val="18"/>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18"/>
                <w:szCs w:val="18"/>
                <w:u w:val="none"/>
                <w:lang w:val="en-US" w:eastAsia="zh-CN" w:bidi="ar"/>
                <w14:textFill>
                  <w14:solidFill>
                    <w14:schemeClr w14:val="tx1"/>
                  </w14:solidFill>
                </w14:textFill>
              </w:rPr>
              <w:t>1200</w:t>
            </w:r>
          </w:p>
        </w:tc>
      </w:tr>
      <w:tr w14:paraId="3B412F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4" w:hRule="atLeast"/>
        </w:trPr>
        <w:tc>
          <w:tcPr>
            <w:tcW w:w="326" w:type="pct"/>
            <w:tcBorders>
              <w:top w:val="single" w:color="auto" w:sz="4" w:space="0"/>
              <w:left w:val="single" w:color="auto" w:sz="4" w:space="0"/>
              <w:bottom w:val="single" w:color="auto" w:sz="4" w:space="0"/>
              <w:right w:val="single" w:color="auto" w:sz="4" w:space="0"/>
            </w:tcBorders>
            <w:shd w:val="clear" w:color="auto" w:fill="auto"/>
            <w:vAlign w:val="center"/>
          </w:tcPr>
          <w:p w14:paraId="7E8944AA">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仿宋" w:hAnsi="仿宋" w:eastAsia="仿宋" w:cs="仿宋"/>
                <w:i w:val="0"/>
                <w:iCs w:val="0"/>
                <w:color w:val="000000" w:themeColor="text1"/>
                <w:sz w:val="18"/>
                <w:szCs w:val="18"/>
                <w:u w:val="none"/>
                <w14:textFill>
                  <w14:solidFill>
                    <w14:schemeClr w14:val="tx1"/>
                  </w14:solidFill>
                </w14:textFill>
              </w:rPr>
            </w:pPr>
            <w:r>
              <w:rPr>
                <w:rFonts w:hint="eastAsia" w:ascii="仿宋" w:hAnsi="仿宋" w:eastAsia="仿宋" w:cs="仿宋"/>
                <w:i w:val="0"/>
                <w:iCs w:val="0"/>
                <w:color w:val="000000" w:themeColor="text1"/>
                <w:kern w:val="0"/>
                <w:sz w:val="18"/>
                <w:szCs w:val="18"/>
                <w:u w:val="none"/>
                <w:lang w:val="en-US" w:eastAsia="zh-CN" w:bidi="ar"/>
                <w14:textFill>
                  <w14:solidFill>
                    <w14:schemeClr w14:val="tx1"/>
                  </w14:solidFill>
                </w14:textFill>
              </w:rPr>
              <w:t>3</w:t>
            </w:r>
          </w:p>
        </w:tc>
        <w:tc>
          <w:tcPr>
            <w:tcW w:w="362" w:type="pct"/>
            <w:tcBorders>
              <w:top w:val="single" w:color="auto" w:sz="4" w:space="0"/>
              <w:left w:val="single" w:color="auto" w:sz="4" w:space="0"/>
              <w:bottom w:val="single" w:color="auto" w:sz="4" w:space="0"/>
              <w:right w:val="single" w:color="auto" w:sz="4" w:space="0"/>
            </w:tcBorders>
            <w:shd w:val="clear" w:color="auto" w:fill="auto"/>
            <w:vAlign w:val="center"/>
          </w:tcPr>
          <w:p w14:paraId="22E9B2BE">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仿宋" w:hAnsi="仿宋" w:eastAsia="仿宋" w:cs="仿宋"/>
                <w:i w:val="0"/>
                <w:iCs w:val="0"/>
                <w:color w:val="000000" w:themeColor="text1"/>
                <w:sz w:val="18"/>
                <w:szCs w:val="18"/>
                <w:u w:val="none"/>
                <w14:textFill>
                  <w14:solidFill>
                    <w14:schemeClr w14:val="tx1"/>
                  </w14:solidFill>
                </w14:textFill>
              </w:rPr>
            </w:pPr>
            <w:r>
              <w:rPr>
                <w:rFonts w:hint="eastAsia" w:ascii="仿宋" w:hAnsi="仿宋" w:eastAsia="仿宋" w:cs="仿宋"/>
                <w:i w:val="0"/>
                <w:iCs w:val="0"/>
                <w:color w:val="000000" w:themeColor="text1"/>
                <w:kern w:val="0"/>
                <w:sz w:val="18"/>
                <w:szCs w:val="18"/>
                <w:u w:val="none"/>
                <w:lang w:val="en-US" w:eastAsia="zh-CN" w:bidi="ar"/>
                <w14:textFill>
                  <w14:solidFill>
                    <w14:schemeClr w14:val="tx1"/>
                  </w14:solidFill>
                </w14:textFill>
              </w:rPr>
              <w:t>木桩</w:t>
            </w:r>
          </w:p>
        </w:tc>
        <w:tc>
          <w:tcPr>
            <w:tcW w:w="3596" w:type="pct"/>
            <w:tcBorders>
              <w:top w:val="single" w:color="auto" w:sz="4" w:space="0"/>
              <w:left w:val="single" w:color="auto" w:sz="4" w:space="0"/>
              <w:bottom w:val="single" w:color="auto" w:sz="4" w:space="0"/>
              <w:right w:val="single" w:color="auto" w:sz="4" w:space="0"/>
            </w:tcBorders>
            <w:shd w:val="clear" w:color="auto" w:fill="auto"/>
            <w:vAlign w:val="center"/>
          </w:tcPr>
          <w:p w14:paraId="52EAA0A1">
            <w:pPr>
              <w:keepNext w:val="0"/>
              <w:keepLines w:val="0"/>
              <w:pageBreakBefore w:val="0"/>
              <w:widowControl/>
              <w:kinsoku/>
              <w:wordWrap/>
              <w:overflowPunct/>
              <w:topLinePunct w:val="0"/>
              <w:autoSpaceDE/>
              <w:autoSpaceDN/>
              <w:bidi w:val="0"/>
              <w:adjustRightInd w:val="0"/>
              <w:snapToGrid w:val="0"/>
              <w:spacing w:line="240" w:lineRule="atLeast"/>
              <w:jc w:val="both"/>
              <w:rPr>
                <w:rFonts w:hint="eastAsia" w:ascii="仿宋" w:hAnsi="仿宋" w:eastAsia="仿宋" w:cs="仿宋"/>
                <w:i w:val="0"/>
                <w:iCs w:val="0"/>
                <w:color w:val="000000" w:themeColor="text1"/>
                <w:sz w:val="18"/>
                <w:szCs w:val="18"/>
                <w:u w:val="none"/>
                <w14:textFill>
                  <w14:solidFill>
                    <w14:schemeClr w14:val="tx1"/>
                  </w14:solidFill>
                </w14:textFill>
              </w:rPr>
            </w:pPr>
            <w:r>
              <w:rPr>
                <w:rFonts w:hint="eastAsia" w:ascii="仿宋" w:hAnsi="仿宋" w:eastAsia="仿宋" w:cs="仿宋"/>
                <w:i w:val="0"/>
                <w:iCs w:val="0"/>
                <w:color w:val="000000" w:themeColor="text1"/>
                <w:kern w:val="0"/>
                <w:sz w:val="18"/>
                <w:szCs w:val="18"/>
                <w:u w:val="none"/>
                <w:lang w:val="en-US" w:eastAsia="zh-CN" w:bidi="ar"/>
                <w14:textFill>
                  <w14:solidFill>
                    <w14:schemeClr w14:val="tx1"/>
                  </w14:solidFill>
                </w14:textFill>
              </w:rPr>
              <w:t>杉木，长4米/根，根径20cm，梢径16cm；</w:t>
            </w:r>
          </w:p>
        </w:tc>
        <w:tc>
          <w:tcPr>
            <w:tcW w:w="336" w:type="pct"/>
            <w:tcBorders>
              <w:top w:val="single" w:color="auto" w:sz="4" w:space="0"/>
              <w:left w:val="single" w:color="auto" w:sz="4" w:space="0"/>
              <w:bottom w:val="single" w:color="auto" w:sz="4" w:space="0"/>
              <w:right w:val="single" w:color="auto" w:sz="4" w:space="0"/>
            </w:tcBorders>
            <w:shd w:val="clear" w:color="auto" w:fill="auto"/>
            <w:vAlign w:val="center"/>
          </w:tcPr>
          <w:p w14:paraId="29948B72">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仿宋" w:hAnsi="仿宋" w:eastAsia="仿宋" w:cs="仿宋"/>
                <w:i w:val="0"/>
                <w:iCs w:val="0"/>
                <w:color w:val="000000" w:themeColor="text1"/>
                <w:sz w:val="18"/>
                <w:szCs w:val="18"/>
                <w:u w:val="none"/>
                <w14:textFill>
                  <w14:solidFill>
                    <w14:schemeClr w14:val="tx1"/>
                  </w14:solidFill>
                </w14:textFill>
              </w:rPr>
            </w:pPr>
            <w:r>
              <w:rPr>
                <w:rFonts w:hint="eastAsia" w:ascii="仿宋" w:hAnsi="仿宋" w:eastAsia="仿宋" w:cs="仿宋"/>
                <w:i w:val="0"/>
                <w:iCs w:val="0"/>
                <w:color w:val="000000" w:themeColor="text1"/>
                <w:kern w:val="0"/>
                <w:sz w:val="18"/>
                <w:szCs w:val="18"/>
                <w:u w:val="none"/>
                <w:lang w:val="en-US" w:eastAsia="zh-CN" w:bidi="ar"/>
                <w14:textFill>
                  <w14:solidFill>
                    <w14:schemeClr w14:val="tx1"/>
                  </w14:solidFill>
                </w14:textFill>
              </w:rPr>
              <w:t>根</w:t>
            </w:r>
          </w:p>
        </w:tc>
        <w:tc>
          <w:tcPr>
            <w:tcW w:w="377" w:type="pct"/>
            <w:tcBorders>
              <w:top w:val="single" w:color="auto" w:sz="4" w:space="0"/>
              <w:left w:val="single" w:color="auto" w:sz="4" w:space="0"/>
              <w:bottom w:val="single" w:color="auto" w:sz="4" w:space="0"/>
              <w:right w:val="single" w:color="auto" w:sz="4" w:space="0"/>
            </w:tcBorders>
            <w:shd w:val="clear" w:color="auto" w:fill="auto"/>
            <w:vAlign w:val="center"/>
          </w:tcPr>
          <w:p w14:paraId="216AEFD1">
            <w:pPr>
              <w:keepNext w:val="0"/>
              <w:keepLines w:val="0"/>
              <w:pageBreakBefore w:val="0"/>
              <w:widowControl/>
              <w:kinsoku/>
              <w:wordWrap/>
              <w:overflowPunct/>
              <w:topLinePunct w:val="0"/>
              <w:autoSpaceDE/>
              <w:autoSpaceDN/>
              <w:bidi w:val="0"/>
              <w:adjustRightInd w:val="0"/>
              <w:snapToGrid w:val="0"/>
              <w:spacing w:line="240" w:lineRule="atLeast"/>
              <w:jc w:val="center"/>
              <w:rPr>
                <w:rFonts w:hint="eastAsia" w:ascii="仿宋" w:hAnsi="仿宋" w:eastAsia="仿宋" w:cs="仿宋"/>
                <w:i w:val="0"/>
                <w:iCs w:val="0"/>
                <w:color w:val="000000" w:themeColor="text1"/>
                <w:kern w:val="0"/>
                <w:sz w:val="18"/>
                <w:szCs w:val="18"/>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18"/>
                <w:szCs w:val="18"/>
                <w:u w:val="none"/>
                <w:lang w:val="en-US" w:eastAsia="zh-CN" w:bidi="ar"/>
                <w14:textFill>
                  <w14:solidFill>
                    <w14:schemeClr w14:val="tx1"/>
                  </w14:solidFill>
                </w14:textFill>
              </w:rPr>
              <w:t>600</w:t>
            </w:r>
          </w:p>
        </w:tc>
      </w:tr>
      <w:tr w14:paraId="2A272C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27" w:hRule="atLeast"/>
        </w:trPr>
        <w:tc>
          <w:tcPr>
            <w:tcW w:w="326" w:type="pct"/>
            <w:tcBorders>
              <w:top w:val="single" w:color="auto" w:sz="4" w:space="0"/>
              <w:left w:val="single" w:color="auto" w:sz="4" w:space="0"/>
              <w:bottom w:val="single" w:color="auto" w:sz="4" w:space="0"/>
              <w:right w:val="single" w:color="auto" w:sz="4" w:space="0"/>
            </w:tcBorders>
            <w:shd w:val="clear" w:color="auto" w:fill="auto"/>
            <w:vAlign w:val="center"/>
          </w:tcPr>
          <w:p w14:paraId="1C53510D">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仿宋" w:hAnsi="仿宋" w:eastAsia="仿宋" w:cs="仿宋"/>
                <w:i w:val="0"/>
                <w:iCs w:val="0"/>
                <w:color w:val="000000" w:themeColor="text1"/>
                <w:sz w:val="18"/>
                <w:szCs w:val="18"/>
                <w:u w:val="none"/>
                <w14:textFill>
                  <w14:solidFill>
                    <w14:schemeClr w14:val="tx1"/>
                  </w14:solidFill>
                </w14:textFill>
              </w:rPr>
            </w:pPr>
            <w:r>
              <w:rPr>
                <w:rFonts w:hint="eastAsia" w:ascii="仿宋" w:hAnsi="仿宋" w:eastAsia="仿宋" w:cs="仿宋"/>
                <w:i w:val="0"/>
                <w:iCs w:val="0"/>
                <w:color w:val="000000" w:themeColor="text1"/>
                <w:kern w:val="0"/>
                <w:sz w:val="18"/>
                <w:szCs w:val="18"/>
                <w:u w:val="none"/>
                <w:lang w:val="en-US" w:eastAsia="zh-CN" w:bidi="ar"/>
                <w14:textFill>
                  <w14:solidFill>
                    <w14:schemeClr w14:val="tx1"/>
                  </w14:solidFill>
                </w14:textFill>
              </w:rPr>
              <w:t>4</w:t>
            </w:r>
          </w:p>
        </w:tc>
        <w:tc>
          <w:tcPr>
            <w:tcW w:w="362" w:type="pct"/>
            <w:tcBorders>
              <w:top w:val="single" w:color="auto" w:sz="4" w:space="0"/>
              <w:left w:val="single" w:color="auto" w:sz="4" w:space="0"/>
              <w:bottom w:val="single" w:color="auto" w:sz="4" w:space="0"/>
              <w:right w:val="single" w:color="auto" w:sz="4" w:space="0"/>
            </w:tcBorders>
            <w:shd w:val="clear" w:color="auto" w:fill="auto"/>
            <w:vAlign w:val="center"/>
          </w:tcPr>
          <w:p w14:paraId="6ECD9D7F">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仿宋" w:hAnsi="仿宋" w:eastAsia="仿宋" w:cs="仿宋"/>
                <w:i w:val="0"/>
                <w:iCs w:val="0"/>
                <w:color w:val="000000" w:themeColor="text1"/>
                <w:sz w:val="18"/>
                <w:szCs w:val="18"/>
                <w:u w:val="none"/>
                <w14:textFill>
                  <w14:solidFill>
                    <w14:schemeClr w14:val="tx1"/>
                  </w14:solidFill>
                </w14:textFill>
              </w:rPr>
            </w:pPr>
            <w:r>
              <w:rPr>
                <w:rFonts w:hint="eastAsia" w:ascii="仿宋" w:hAnsi="仿宋" w:eastAsia="仿宋" w:cs="仿宋"/>
                <w:i w:val="0"/>
                <w:iCs w:val="0"/>
                <w:color w:val="000000" w:themeColor="text1"/>
                <w:kern w:val="0"/>
                <w:sz w:val="18"/>
                <w:szCs w:val="18"/>
                <w:u w:val="none"/>
                <w:lang w:val="en-US" w:eastAsia="zh-CN" w:bidi="ar"/>
                <w14:textFill>
                  <w14:solidFill>
                    <w14:schemeClr w14:val="tx1"/>
                  </w14:solidFill>
                </w14:textFill>
              </w:rPr>
              <w:t>防汛编织袋</w:t>
            </w:r>
          </w:p>
        </w:tc>
        <w:tc>
          <w:tcPr>
            <w:tcW w:w="3596" w:type="pct"/>
            <w:tcBorders>
              <w:top w:val="single" w:color="auto" w:sz="4" w:space="0"/>
              <w:left w:val="single" w:color="auto" w:sz="4" w:space="0"/>
              <w:bottom w:val="single" w:color="auto" w:sz="4" w:space="0"/>
              <w:right w:val="single" w:color="auto" w:sz="4" w:space="0"/>
            </w:tcBorders>
            <w:shd w:val="clear" w:color="auto" w:fill="auto"/>
            <w:vAlign w:val="center"/>
          </w:tcPr>
          <w:p w14:paraId="2F8434C1">
            <w:pPr>
              <w:keepNext w:val="0"/>
              <w:keepLines w:val="0"/>
              <w:pageBreakBefore w:val="0"/>
              <w:widowControl/>
              <w:kinsoku/>
              <w:wordWrap/>
              <w:overflowPunct/>
              <w:topLinePunct w:val="0"/>
              <w:autoSpaceDE/>
              <w:autoSpaceDN/>
              <w:bidi w:val="0"/>
              <w:adjustRightInd w:val="0"/>
              <w:snapToGrid w:val="0"/>
              <w:spacing w:line="240" w:lineRule="atLeast"/>
              <w:jc w:val="both"/>
              <w:rPr>
                <w:rFonts w:hint="eastAsia" w:ascii="仿宋" w:hAnsi="仿宋" w:eastAsia="仿宋" w:cs="仿宋"/>
                <w:i w:val="0"/>
                <w:iCs w:val="0"/>
                <w:color w:val="000000" w:themeColor="text1"/>
                <w:kern w:val="0"/>
                <w:sz w:val="18"/>
                <w:szCs w:val="18"/>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18"/>
                <w:szCs w:val="18"/>
                <w:u w:val="none"/>
                <w:lang w:val="en-US" w:eastAsia="zh-CN" w:bidi="ar"/>
                <w14:textFill>
                  <w14:solidFill>
                    <w14:schemeClr w14:val="tx1"/>
                  </w14:solidFill>
                </w14:textFill>
              </w:rPr>
              <w:t>1.规格指标：长×宽尺寸：85 cm×50 cm，每条袋质量≥80g，经纬密度：40×40～48×48（根/10cm），色泽：白色（原色）。</w:t>
            </w:r>
          </w:p>
          <w:p w14:paraId="033BFF31">
            <w:pPr>
              <w:keepNext w:val="0"/>
              <w:keepLines w:val="0"/>
              <w:pageBreakBefore w:val="0"/>
              <w:widowControl/>
              <w:kinsoku/>
              <w:wordWrap/>
              <w:overflowPunct/>
              <w:topLinePunct w:val="0"/>
              <w:autoSpaceDE/>
              <w:autoSpaceDN/>
              <w:bidi w:val="0"/>
              <w:adjustRightInd w:val="0"/>
              <w:snapToGrid w:val="0"/>
              <w:spacing w:line="240" w:lineRule="atLeast"/>
              <w:jc w:val="both"/>
              <w:rPr>
                <w:rFonts w:hint="eastAsia" w:ascii="仿宋" w:hAnsi="仿宋" w:eastAsia="仿宋" w:cs="仿宋"/>
                <w:i w:val="0"/>
                <w:iCs w:val="0"/>
                <w:color w:val="000000" w:themeColor="text1"/>
                <w:kern w:val="0"/>
                <w:sz w:val="18"/>
                <w:szCs w:val="18"/>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18"/>
                <w:szCs w:val="18"/>
                <w:u w:val="none"/>
                <w:lang w:val="en-US" w:eastAsia="zh-CN" w:bidi="ar"/>
                <w14:textFill>
                  <w14:solidFill>
                    <w14:schemeClr w14:val="tx1"/>
                  </w14:solidFill>
                </w14:textFill>
              </w:rPr>
              <w:t>2.材质以全新聚丙烯树脂为原料；其物理力学性能指标符合以下标准：经向断裂≥18kN/m；纬向断裂≥16 kN/m；经纬向断裂伸长率≥15%；缝向断裂≥7kN/m；等效孔径 0.1-0.5mm；摩擦系数≥0.3；顶破强力≥1.2 kN；垂直渗透 10-3 ～10-2。</w:t>
            </w:r>
          </w:p>
          <w:p w14:paraId="0387F209">
            <w:pPr>
              <w:keepNext w:val="0"/>
              <w:keepLines w:val="0"/>
              <w:pageBreakBefore w:val="0"/>
              <w:widowControl/>
              <w:kinsoku/>
              <w:wordWrap/>
              <w:overflowPunct/>
              <w:topLinePunct w:val="0"/>
              <w:autoSpaceDE/>
              <w:autoSpaceDN/>
              <w:bidi w:val="0"/>
              <w:adjustRightInd w:val="0"/>
              <w:snapToGrid w:val="0"/>
              <w:spacing w:line="240" w:lineRule="atLeast"/>
              <w:jc w:val="both"/>
              <w:rPr>
                <w:rFonts w:hint="eastAsia" w:ascii="仿宋" w:hAnsi="仿宋" w:eastAsia="仿宋" w:cs="仿宋"/>
                <w:i w:val="0"/>
                <w:iCs w:val="0"/>
                <w:color w:val="000000" w:themeColor="text1"/>
                <w:kern w:val="0"/>
                <w:sz w:val="18"/>
                <w:szCs w:val="18"/>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18"/>
                <w:szCs w:val="18"/>
                <w:u w:val="none"/>
                <w:lang w:val="en-US" w:eastAsia="zh-CN" w:bidi="ar"/>
                <w14:textFill>
                  <w14:solidFill>
                    <w14:schemeClr w14:val="tx1"/>
                  </w14:solidFill>
                </w14:textFill>
              </w:rPr>
              <w:t>3.外观质量要求及允许偏差符合以下要求：同处跳丝长度小于2cm；同处经纬丝断缺之和少于3根；不允许出现脱针、断线、卷折处未缝住；色泽明亮、不混杂；尺寸±1.0cm；经纬-2.0cm 根/cm；单袋-3.0g/条。</w:t>
            </w:r>
          </w:p>
          <w:p w14:paraId="08F31191">
            <w:pPr>
              <w:keepNext w:val="0"/>
              <w:keepLines w:val="0"/>
              <w:pageBreakBefore w:val="0"/>
              <w:widowControl/>
              <w:kinsoku/>
              <w:wordWrap/>
              <w:overflowPunct/>
              <w:topLinePunct w:val="0"/>
              <w:autoSpaceDE/>
              <w:autoSpaceDN/>
              <w:bidi w:val="0"/>
              <w:adjustRightInd w:val="0"/>
              <w:snapToGrid w:val="0"/>
              <w:spacing w:line="240" w:lineRule="atLeast"/>
              <w:jc w:val="both"/>
              <w:rPr>
                <w:rFonts w:hint="eastAsia" w:ascii="仿宋" w:hAnsi="仿宋" w:eastAsia="仿宋" w:cs="仿宋"/>
                <w:i w:val="0"/>
                <w:iCs w:val="0"/>
                <w:color w:val="000000" w:themeColor="text1"/>
                <w:kern w:val="0"/>
                <w:sz w:val="18"/>
                <w:szCs w:val="18"/>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18"/>
                <w:szCs w:val="18"/>
                <w:u w:val="none"/>
                <w:lang w:val="en-US" w:eastAsia="zh-CN" w:bidi="ar"/>
                <w14:textFill>
                  <w14:solidFill>
                    <w14:schemeClr w14:val="tx1"/>
                  </w14:solidFill>
                </w14:textFill>
              </w:rPr>
              <w:t>4.包装规格：每500条防汛编织袋为一件，外用黑色编织布包装，机械打包3-4道，成件厚度压实后必须达到35cm～40cm，便于码放。每件需放入合格证，每件外包装白色字体印刷：规格、数量、重量、监制单位、生产厂家及日期等。</w:t>
            </w:r>
          </w:p>
          <w:p w14:paraId="79ED37C1">
            <w:pPr>
              <w:keepNext w:val="0"/>
              <w:keepLines w:val="0"/>
              <w:pageBreakBefore w:val="0"/>
              <w:widowControl/>
              <w:kinsoku/>
              <w:wordWrap/>
              <w:overflowPunct/>
              <w:topLinePunct w:val="0"/>
              <w:autoSpaceDE/>
              <w:autoSpaceDN/>
              <w:bidi w:val="0"/>
              <w:adjustRightInd w:val="0"/>
              <w:snapToGrid w:val="0"/>
              <w:spacing w:line="240" w:lineRule="atLeast"/>
              <w:jc w:val="both"/>
              <w:rPr>
                <w:rFonts w:hint="eastAsia" w:ascii="仿宋" w:hAnsi="仿宋" w:eastAsia="仿宋" w:cs="仿宋"/>
                <w:i w:val="0"/>
                <w:iCs w:val="0"/>
                <w:color w:val="000000" w:themeColor="text1"/>
                <w:kern w:val="0"/>
                <w:sz w:val="18"/>
                <w:szCs w:val="18"/>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18"/>
                <w:szCs w:val="18"/>
                <w:u w:val="none"/>
                <w:lang w:val="en-US" w:eastAsia="zh-CN" w:bidi="ar"/>
                <w14:textFill>
                  <w14:solidFill>
                    <w14:schemeClr w14:val="tx1"/>
                  </w14:solidFill>
                </w14:textFill>
              </w:rPr>
              <w:t>需符合《中华人民共和国水利部SL 297-2004 防汛储备物资验收标准》</w:t>
            </w:r>
          </w:p>
        </w:tc>
        <w:tc>
          <w:tcPr>
            <w:tcW w:w="336" w:type="pct"/>
            <w:tcBorders>
              <w:top w:val="single" w:color="auto" w:sz="4" w:space="0"/>
              <w:left w:val="single" w:color="auto" w:sz="4" w:space="0"/>
              <w:bottom w:val="single" w:color="auto" w:sz="4" w:space="0"/>
              <w:right w:val="single" w:color="auto" w:sz="4" w:space="0"/>
            </w:tcBorders>
            <w:shd w:val="clear" w:color="auto" w:fill="auto"/>
            <w:vAlign w:val="center"/>
          </w:tcPr>
          <w:p w14:paraId="6E5299B1">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仿宋" w:hAnsi="仿宋" w:eastAsia="仿宋" w:cs="仿宋"/>
                <w:i w:val="0"/>
                <w:iCs w:val="0"/>
                <w:color w:val="000000" w:themeColor="text1"/>
                <w:sz w:val="18"/>
                <w:szCs w:val="18"/>
                <w:u w:val="none"/>
                <w14:textFill>
                  <w14:solidFill>
                    <w14:schemeClr w14:val="tx1"/>
                  </w14:solidFill>
                </w14:textFill>
              </w:rPr>
            </w:pPr>
            <w:r>
              <w:rPr>
                <w:rFonts w:hint="eastAsia" w:ascii="仿宋" w:hAnsi="仿宋" w:eastAsia="仿宋" w:cs="仿宋"/>
                <w:i w:val="0"/>
                <w:iCs w:val="0"/>
                <w:color w:val="000000" w:themeColor="text1"/>
                <w:kern w:val="0"/>
                <w:sz w:val="18"/>
                <w:szCs w:val="18"/>
                <w:u w:val="none"/>
                <w:lang w:val="en-US" w:eastAsia="zh-CN" w:bidi="ar"/>
                <w14:textFill>
                  <w14:solidFill>
                    <w14:schemeClr w14:val="tx1"/>
                  </w14:solidFill>
                </w14:textFill>
              </w:rPr>
              <w:t>只</w:t>
            </w:r>
          </w:p>
        </w:tc>
        <w:tc>
          <w:tcPr>
            <w:tcW w:w="377" w:type="pct"/>
            <w:tcBorders>
              <w:top w:val="single" w:color="auto" w:sz="4" w:space="0"/>
              <w:left w:val="single" w:color="auto" w:sz="4" w:space="0"/>
              <w:bottom w:val="single" w:color="auto" w:sz="4" w:space="0"/>
              <w:right w:val="single" w:color="auto" w:sz="4" w:space="0"/>
            </w:tcBorders>
            <w:shd w:val="clear" w:color="auto" w:fill="auto"/>
            <w:vAlign w:val="center"/>
          </w:tcPr>
          <w:p w14:paraId="535932EA">
            <w:pPr>
              <w:keepNext w:val="0"/>
              <w:keepLines w:val="0"/>
              <w:pageBreakBefore w:val="0"/>
              <w:widowControl/>
              <w:kinsoku/>
              <w:wordWrap/>
              <w:overflowPunct/>
              <w:topLinePunct w:val="0"/>
              <w:autoSpaceDE/>
              <w:autoSpaceDN/>
              <w:bidi w:val="0"/>
              <w:adjustRightInd w:val="0"/>
              <w:snapToGrid w:val="0"/>
              <w:spacing w:line="240" w:lineRule="atLeast"/>
              <w:jc w:val="center"/>
              <w:rPr>
                <w:rFonts w:hint="eastAsia" w:ascii="仿宋" w:hAnsi="仿宋" w:eastAsia="仿宋" w:cs="仿宋"/>
                <w:i w:val="0"/>
                <w:iCs w:val="0"/>
                <w:color w:val="000000" w:themeColor="text1"/>
                <w:kern w:val="0"/>
                <w:sz w:val="18"/>
                <w:szCs w:val="18"/>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18"/>
                <w:szCs w:val="18"/>
                <w:u w:val="none"/>
                <w:lang w:val="en-US" w:eastAsia="zh-CN" w:bidi="ar"/>
                <w14:textFill>
                  <w14:solidFill>
                    <w14:schemeClr w14:val="tx1"/>
                  </w14:solidFill>
                </w14:textFill>
              </w:rPr>
              <w:t>25000</w:t>
            </w:r>
          </w:p>
        </w:tc>
      </w:tr>
      <w:tr w14:paraId="0A1A85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326" w:type="pct"/>
            <w:tcBorders>
              <w:top w:val="single" w:color="auto" w:sz="4" w:space="0"/>
              <w:left w:val="single" w:color="000000" w:sz="4" w:space="0"/>
              <w:bottom w:val="single" w:color="000000" w:sz="4" w:space="0"/>
              <w:right w:val="single" w:color="000000" w:sz="4" w:space="0"/>
            </w:tcBorders>
            <w:shd w:val="clear" w:color="auto" w:fill="auto"/>
            <w:vAlign w:val="center"/>
          </w:tcPr>
          <w:p w14:paraId="5ADA7F71">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仿宋" w:hAnsi="仿宋" w:eastAsia="仿宋" w:cs="仿宋"/>
                <w:i w:val="0"/>
                <w:iCs w:val="0"/>
                <w:color w:val="000000" w:themeColor="text1"/>
                <w:sz w:val="18"/>
                <w:szCs w:val="18"/>
                <w:u w:val="none"/>
                <w14:textFill>
                  <w14:solidFill>
                    <w14:schemeClr w14:val="tx1"/>
                  </w14:solidFill>
                </w14:textFill>
              </w:rPr>
            </w:pPr>
            <w:r>
              <w:rPr>
                <w:rFonts w:hint="eastAsia" w:ascii="仿宋" w:hAnsi="仿宋" w:eastAsia="仿宋" w:cs="仿宋"/>
                <w:i w:val="0"/>
                <w:iCs w:val="0"/>
                <w:color w:val="000000" w:themeColor="text1"/>
                <w:kern w:val="0"/>
                <w:sz w:val="18"/>
                <w:szCs w:val="18"/>
                <w:u w:val="none"/>
                <w:lang w:val="en-US" w:eastAsia="zh-CN" w:bidi="ar"/>
                <w14:textFill>
                  <w14:solidFill>
                    <w14:schemeClr w14:val="tx1"/>
                  </w14:solidFill>
                </w14:textFill>
              </w:rPr>
              <w:t>5</w:t>
            </w:r>
          </w:p>
        </w:tc>
        <w:tc>
          <w:tcPr>
            <w:tcW w:w="362" w:type="pct"/>
            <w:tcBorders>
              <w:top w:val="single" w:color="auto" w:sz="4" w:space="0"/>
              <w:left w:val="single" w:color="000000" w:sz="4" w:space="0"/>
              <w:bottom w:val="single" w:color="000000" w:sz="4" w:space="0"/>
              <w:right w:val="single" w:color="000000" w:sz="4" w:space="0"/>
            </w:tcBorders>
            <w:shd w:val="clear" w:color="auto" w:fill="auto"/>
            <w:vAlign w:val="center"/>
          </w:tcPr>
          <w:p w14:paraId="64F40AE8">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仿宋" w:hAnsi="仿宋" w:eastAsia="仿宋" w:cs="仿宋"/>
                <w:i w:val="0"/>
                <w:iCs w:val="0"/>
                <w:color w:val="000000" w:themeColor="text1"/>
                <w:sz w:val="18"/>
                <w:szCs w:val="18"/>
                <w:u w:val="none"/>
                <w14:textFill>
                  <w14:solidFill>
                    <w14:schemeClr w14:val="tx1"/>
                  </w14:solidFill>
                </w14:textFill>
              </w:rPr>
            </w:pPr>
            <w:r>
              <w:rPr>
                <w:rFonts w:hint="eastAsia" w:ascii="仿宋" w:hAnsi="仿宋" w:eastAsia="仿宋" w:cs="仿宋"/>
                <w:i w:val="0"/>
                <w:iCs w:val="0"/>
                <w:color w:val="000000" w:themeColor="text1"/>
                <w:kern w:val="0"/>
                <w:sz w:val="18"/>
                <w:szCs w:val="18"/>
                <w:u w:val="none"/>
                <w:lang w:val="en-US" w:eastAsia="zh-CN" w:bidi="ar"/>
                <w14:textFill>
                  <w14:solidFill>
                    <w14:schemeClr w14:val="tx1"/>
                  </w14:solidFill>
                </w14:textFill>
              </w:rPr>
              <w:t>防汛铅丝</w:t>
            </w:r>
          </w:p>
        </w:tc>
        <w:tc>
          <w:tcPr>
            <w:tcW w:w="3596" w:type="pct"/>
            <w:tcBorders>
              <w:top w:val="single" w:color="auto" w:sz="4" w:space="0"/>
              <w:left w:val="single" w:color="000000" w:sz="4" w:space="0"/>
              <w:bottom w:val="single" w:color="000000" w:sz="4" w:space="0"/>
              <w:right w:val="nil"/>
            </w:tcBorders>
            <w:shd w:val="clear" w:color="auto" w:fill="auto"/>
            <w:vAlign w:val="center"/>
          </w:tcPr>
          <w:p w14:paraId="1E131A2D">
            <w:pPr>
              <w:keepNext w:val="0"/>
              <w:keepLines w:val="0"/>
              <w:pageBreakBefore w:val="0"/>
              <w:widowControl/>
              <w:kinsoku/>
              <w:wordWrap/>
              <w:overflowPunct/>
              <w:topLinePunct w:val="0"/>
              <w:autoSpaceDE/>
              <w:autoSpaceDN/>
              <w:bidi w:val="0"/>
              <w:adjustRightInd w:val="0"/>
              <w:snapToGrid w:val="0"/>
              <w:spacing w:line="240" w:lineRule="atLeast"/>
              <w:jc w:val="both"/>
              <w:rPr>
                <w:rFonts w:hint="eastAsia" w:ascii="仿宋" w:hAnsi="仿宋" w:eastAsia="仿宋" w:cs="仿宋"/>
                <w:i w:val="0"/>
                <w:iCs w:val="0"/>
                <w:color w:val="000000" w:themeColor="text1"/>
                <w:kern w:val="0"/>
                <w:sz w:val="18"/>
                <w:szCs w:val="18"/>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18"/>
                <w:szCs w:val="18"/>
                <w:u w:val="none"/>
                <w:lang w:val="en-US" w:eastAsia="zh-CN" w:bidi="ar"/>
                <w14:textFill>
                  <w14:solidFill>
                    <w14:schemeClr w14:val="tx1"/>
                  </w14:solidFill>
                </w14:textFill>
              </w:rPr>
              <w:t>规格：8号；直径：4mm；退火钢丝的抗力强度应在294N/mm～490N/mm；</w:t>
            </w:r>
          </w:p>
          <w:p w14:paraId="246A829E">
            <w:pPr>
              <w:keepNext w:val="0"/>
              <w:keepLines w:val="0"/>
              <w:pageBreakBefore w:val="0"/>
              <w:widowControl/>
              <w:kinsoku/>
              <w:wordWrap/>
              <w:overflowPunct/>
              <w:topLinePunct w:val="0"/>
              <w:autoSpaceDE/>
              <w:autoSpaceDN/>
              <w:bidi w:val="0"/>
              <w:adjustRightInd w:val="0"/>
              <w:snapToGrid w:val="0"/>
              <w:spacing w:line="240" w:lineRule="atLeast"/>
              <w:jc w:val="both"/>
              <w:rPr>
                <w:rFonts w:hint="eastAsia" w:ascii="仿宋" w:hAnsi="仿宋" w:eastAsia="仿宋" w:cs="仿宋"/>
                <w:i w:val="0"/>
                <w:iCs w:val="0"/>
                <w:color w:val="000000" w:themeColor="text1"/>
                <w:sz w:val="18"/>
                <w:szCs w:val="18"/>
                <w:u w:val="none"/>
                <w14:textFill>
                  <w14:solidFill>
                    <w14:schemeClr w14:val="tx1"/>
                  </w14:solidFill>
                </w14:textFill>
              </w:rPr>
            </w:pPr>
            <w:r>
              <w:rPr>
                <w:rFonts w:hint="eastAsia" w:ascii="仿宋" w:hAnsi="仿宋" w:eastAsia="仿宋" w:cs="仿宋"/>
                <w:i w:val="0"/>
                <w:iCs w:val="0"/>
                <w:color w:val="000000" w:themeColor="text1"/>
                <w:kern w:val="0"/>
                <w:sz w:val="18"/>
                <w:szCs w:val="18"/>
                <w:u w:val="none"/>
                <w:lang w:val="en-US" w:eastAsia="zh-CN" w:bidi="ar"/>
                <w14:textFill>
                  <w14:solidFill>
                    <w14:schemeClr w14:val="tx1"/>
                  </w14:solidFill>
                </w14:textFill>
              </w:rPr>
              <w:t>包装要求：50kg/捆，内用塑料膜，外用黑色编织布包装。</w:t>
            </w:r>
          </w:p>
        </w:tc>
        <w:tc>
          <w:tcPr>
            <w:tcW w:w="336" w:type="pct"/>
            <w:tcBorders>
              <w:top w:val="single" w:color="auto" w:sz="4" w:space="0"/>
              <w:left w:val="single" w:color="000000" w:sz="4" w:space="0"/>
              <w:bottom w:val="single" w:color="000000" w:sz="4" w:space="0"/>
              <w:right w:val="nil"/>
            </w:tcBorders>
            <w:shd w:val="clear" w:color="auto" w:fill="auto"/>
            <w:vAlign w:val="center"/>
          </w:tcPr>
          <w:p w14:paraId="05F030F7">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仿宋" w:hAnsi="仿宋" w:eastAsia="仿宋" w:cs="仿宋"/>
                <w:i w:val="0"/>
                <w:iCs w:val="0"/>
                <w:color w:val="000000" w:themeColor="text1"/>
                <w:sz w:val="18"/>
                <w:szCs w:val="18"/>
                <w:u w:val="none"/>
                <w14:textFill>
                  <w14:solidFill>
                    <w14:schemeClr w14:val="tx1"/>
                  </w14:solidFill>
                </w14:textFill>
              </w:rPr>
            </w:pPr>
            <w:r>
              <w:rPr>
                <w:rFonts w:hint="eastAsia" w:ascii="仿宋" w:hAnsi="仿宋" w:eastAsia="仿宋" w:cs="仿宋"/>
                <w:i w:val="0"/>
                <w:iCs w:val="0"/>
                <w:color w:val="000000" w:themeColor="text1"/>
                <w:kern w:val="0"/>
                <w:sz w:val="18"/>
                <w:szCs w:val="18"/>
                <w:u w:val="none"/>
                <w:lang w:val="en-US" w:eastAsia="zh-CN" w:bidi="ar"/>
                <w14:textFill>
                  <w14:solidFill>
                    <w14:schemeClr w14:val="tx1"/>
                  </w14:solidFill>
                </w14:textFill>
              </w:rPr>
              <w:t>吨</w:t>
            </w:r>
          </w:p>
        </w:tc>
        <w:tc>
          <w:tcPr>
            <w:tcW w:w="377" w:type="pct"/>
            <w:tcBorders>
              <w:top w:val="single" w:color="auto" w:sz="4" w:space="0"/>
              <w:left w:val="single" w:color="000000" w:sz="4" w:space="0"/>
              <w:bottom w:val="single" w:color="000000" w:sz="4" w:space="0"/>
              <w:right w:val="single" w:color="000000" w:sz="4" w:space="0"/>
            </w:tcBorders>
            <w:shd w:val="clear" w:color="auto" w:fill="auto"/>
            <w:vAlign w:val="center"/>
          </w:tcPr>
          <w:p w14:paraId="345C1729">
            <w:pPr>
              <w:keepNext w:val="0"/>
              <w:keepLines w:val="0"/>
              <w:pageBreakBefore w:val="0"/>
              <w:widowControl/>
              <w:kinsoku/>
              <w:wordWrap/>
              <w:overflowPunct/>
              <w:topLinePunct w:val="0"/>
              <w:autoSpaceDE/>
              <w:autoSpaceDN/>
              <w:bidi w:val="0"/>
              <w:adjustRightInd w:val="0"/>
              <w:snapToGrid w:val="0"/>
              <w:spacing w:line="240" w:lineRule="atLeast"/>
              <w:jc w:val="center"/>
              <w:rPr>
                <w:rFonts w:hint="eastAsia" w:ascii="仿宋" w:hAnsi="仿宋" w:eastAsia="仿宋" w:cs="仿宋"/>
                <w:i w:val="0"/>
                <w:iCs w:val="0"/>
                <w:color w:val="000000" w:themeColor="text1"/>
                <w:kern w:val="0"/>
                <w:sz w:val="18"/>
                <w:szCs w:val="18"/>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18"/>
                <w:szCs w:val="18"/>
                <w:u w:val="none"/>
                <w:lang w:val="en-US" w:eastAsia="zh-CN" w:bidi="ar"/>
                <w14:textFill>
                  <w14:solidFill>
                    <w14:schemeClr w14:val="tx1"/>
                  </w14:solidFill>
                </w14:textFill>
              </w:rPr>
              <w:t>2</w:t>
            </w:r>
          </w:p>
        </w:tc>
      </w:tr>
      <w:tr w14:paraId="13517A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9" w:hRule="atLeast"/>
        </w:trPr>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67E64D">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仿宋" w:hAnsi="仿宋" w:eastAsia="仿宋" w:cs="仿宋"/>
                <w:i w:val="0"/>
                <w:iCs w:val="0"/>
                <w:color w:val="000000" w:themeColor="text1"/>
                <w:sz w:val="18"/>
                <w:szCs w:val="18"/>
                <w:u w:val="none"/>
                <w14:textFill>
                  <w14:solidFill>
                    <w14:schemeClr w14:val="tx1"/>
                  </w14:solidFill>
                </w14:textFill>
              </w:rPr>
            </w:pPr>
            <w:r>
              <w:rPr>
                <w:rFonts w:hint="eastAsia" w:ascii="仿宋" w:hAnsi="仿宋" w:eastAsia="仿宋" w:cs="仿宋"/>
                <w:i w:val="0"/>
                <w:iCs w:val="0"/>
                <w:color w:val="000000" w:themeColor="text1"/>
                <w:kern w:val="0"/>
                <w:sz w:val="18"/>
                <w:szCs w:val="18"/>
                <w:u w:val="none"/>
                <w:lang w:val="en-US" w:eastAsia="zh-CN" w:bidi="ar"/>
                <w14:textFill>
                  <w14:solidFill>
                    <w14:schemeClr w14:val="tx1"/>
                  </w14:solidFill>
                </w14:textFill>
              </w:rPr>
              <w:t>6</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0A3AD2">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仿宋" w:hAnsi="仿宋" w:eastAsia="仿宋" w:cs="仿宋"/>
                <w:i w:val="0"/>
                <w:iCs w:val="0"/>
                <w:color w:val="000000" w:themeColor="text1"/>
                <w:sz w:val="18"/>
                <w:szCs w:val="18"/>
                <w:u w:val="none"/>
                <w14:textFill>
                  <w14:solidFill>
                    <w14:schemeClr w14:val="tx1"/>
                  </w14:solidFill>
                </w14:textFill>
              </w:rPr>
            </w:pPr>
            <w:r>
              <w:rPr>
                <w:rFonts w:hint="eastAsia" w:ascii="仿宋" w:hAnsi="仿宋" w:eastAsia="仿宋" w:cs="仿宋"/>
                <w:i w:val="0"/>
                <w:iCs w:val="0"/>
                <w:color w:val="000000" w:themeColor="text1"/>
                <w:kern w:val="0"/>
                <w:sz w:val="18"/>
                <w:szCs w:val="18"/>
                <w:u w:val="none"/>
                <w:lang w:val="en-US" w:eastAsia="zh-CN" w:bidi="ar"/>
                <w14:textFill>
                  <w14:solidFill>
                    <w14:schemeClr w14:val="tx1"/>
                  </w14:solidFill>
                </w14:textFill>
              </w:rPr>
              <w:t>工作救生衣</w:t>
            </w:r>
          </w:p>
        </w:tc>
        <w:tc>
          <w:tcPr>
            <w:tcW w:w="3596" w:type="pct"/>
            <w:tcBorders>
              <w:top w:val="single" w:color="000000" w:sz="4" w:space="0"/>
              <w:left w:val="single" w:color="000000" w:sz="4" w:space="0"/>
              <w:bottom w:val="single" w:color="000000" w:sz="4" w:space="0"/>
              <w:right w:val="nil"/>
            </w:tcBorders>
            <w:shd w:val="clear" w:color="auto" w:fill="auto"/>
            <w:vAlign w:val="center"/>
          </w:tcPr>
          <w:p w14:paraId="71394996">
            <w:pPr>
              <w:keepNext w:val="0"/>
              <w:keepLines w:val="0"/>
              <w:pageBreakBefore w:val="0"/>
              <w:widowControl/>
              <w:kinsoku/>
              <w:wordWrap/>
              <w:overflowPunct/>
              <w:topLinePunct w:val="0"/>
              <w:autoSpaceDE/>
              <w:autoSpaceDN/>
              <w:bidi w:val="0"/>
              <w:adjustRightInd w:val="0"/>
              <w:snapToGrid w:val="0"/>
              <w:spacing w:line="240" w:lineRule="atLeast"/>
              <w:jc w:val="both"/>
              <w:rPr>
                <w:rFonts w:hint="eastAsia" w:ascii="仿宋" w:hAnsi="仿宋" w:eastAsia="仿宋" w:cs="仿宋"/>
                <w:i w:val="0"/>
                <w:iCs w:val="0"/>
                <w:color w:val="000000" w:themeColor="text1"/>
                <w:kern w:val="0"/>
                <w:sz w:val="18"/>
                <w:szCs w:val="18"/>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18"/>
                <w:szCs w:val="18"/>
                <w:u w:val="none"/>
                <w:lang w:val="en-US" w:eastAsia="zh-CN" w:bidi="ar"/>
                <w14:textFill>
                  <w14:solidFill>
                    <w14:schemeClr w14:val="tx1"/>
                  </w14:solidFill>
                </w14:textFill>
              </w:rPr>
              <w:t>面料材质要求：涤纶牛津布；</w:t>
            </w:r>
          </w:p>
          <w:p w14:paraId="1C36CE18">
            <w:pPr>
              <w:keepNext w:val="0"/>
              <w:keepLines w:val="0"/>
              <w:pageBreakBefore w:val="0"/>
              <w:widowControl/>
              <w:kinsoku/>
              <w:wordWrap/>
              <w:overflowPunct/>
              <w:topLinePunct w:val="0"/>
              <w:autoSpaceDE/>
              <w:autoSpaceDN/>
              <w:bidi w:val="0"/>
              <w:adjustRightInd w:val="0"/>
              <w:snapToGrid w:val="0"/>
              <w:spacing w:line="240" w:lineRule="atLeast"/>
              <w:jc w:val="both"/>
              <w:rPr>
                <w:rFonts w:hint="eastAsia" w:ascii="仿宋" w:hAnsi="仿宋" w:eastAsia="仿宋" w:cs="仿宋"/>
                <w:i w:val="0"/>
                <w:iCs w:val="0"/>
                <w:color w:val="000000" w:themeColor="text1"/>
                <w:sz w:val="18"/>
                <w:szCs w:val="18"/>
                <w:u w:val="none"/>
                <w14:textFill>
                  <w14:solidFill>
                    <w14:schemeClr w14:val="tx1"/>
                  </w14:solidFill>
                </w14:textFill>
              </w:rPr>
            </w:pPr>
            <w:r>
              <w:rPr>
                <w:rFonts w:hint="eastAsia" w:ascii="仿宋" w:hAnsi="仿宋" w:eastAsia="仿宋" w:cs="仿宋"/>
                <w:i w:val="0"/>
                <w:iCs w:val="0"/>
                <w:color w:val="000000" w:themeColor="text1"/>
                <w:kern w:val="0"/>
                <w:sz w:val="18"/>
                <w:szCs w:val="18"/>
                <w:u w:val="none"/>
                <w:lang w:val="en-US" w:eastAsia="zh-CN" w:bidi="ar"/>
                <w14:textFill>
                  <w14:solidFill>
                    <w14:schemeClr w14:val="tx1"/>
                  </w14:solidFill>
                </w14:textFill>
              </w:rPr>
              <w:t>浮力材料：聚乙烯泡沫，浮力：＞74N ，浮力损失：＜5%，包布抗拉强度：经向＞800 纬向＞800，配备声音响度（声压级）达到100dB的哨笛一只，工作救生衣需提供CCS产品证书 ，反光带为CCS认可的反光带，要有永久性铭牌。纸箱包装，便于码放。</w:t>
            </w:r>
          </w:p>
        </w:tc>
        <w:tc>
          <w:tcPr>
            <w:tcW w:w="336" w:type="pct"/>
            <w:tcBorders>
              <w:top w:val="single" w:color="000000" w:sz="4" w:space="0"/>
              <w:left w:val="single" w:color="000000" w:sz="4" w:space="0"/>
              <w:bottom w:val="single" w:color="000000" w:sz="4" w:space="0"/>
              <w:right w:val="nil"/>
            </w:tcBorders>
            <w:shd w:val="clear" w:color="auto" w:fill="auto"/>
            <w:vAlign w:val="center"/>
          </w:tcPr>
          <w:p w14:paraId="4040B671">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仿宋" w:hAnsi="仿宋" w:eastAsia="仿宋" w:cs="仿宋"/>
                <w:i w:val="0"/>
                <w:iCs w:val="0"/>
                <w:color w:val="000000" w:themeColor="text1"/>
                <w:sz w:val="18"/>
                <w:szCs w:val="18"/>
                <w:u w:val="none"/>
                <w14:textFill>
                  <w14:solidFill>
                    <w14:schemeClr w14:val="tx1"/>
                  </w14:solidFill>
                </w14:textFill>
              </w:rPr>
            </w:pPr>
            <w:r>
              <w:rPr>
                <w:rFonts w:hint="eastAsia" w:ascii="仿宋" w:hAnsi="仿宋" w:eastAsia="仿宋" w:cs="仿宋"/>
                <w:i w:val="0"/>
                <w:iCs w:val="0"/>
                <w:color w:val="000000" w:themeColor="text1"/>
                <w:kern w:val="0"/>
                <w:sz w:val="18"/>
                <w:szCs w:val="18"/>
                <w:u w:val="none"/>
                <w:lang w:val="en-US" w:eastAsia="zh-CN" w:bidi="ar"/>
                <w14:textFill>
                  <w14:solidFill>
                    <w14:schemeClr w14:val="tx1"/>
                  </w14:solidFill>
                </w14:textFill>
              </w:rPr>
              <w:t>件</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069F90">
            <w:pPr>
              <w:keepNext w:val="0"/>
              <w:keepLines w:val="0"/>
              <w:pageBreakBefore w:val="0"/>
              <w:widowControl/>
              <w:kinsoku/>
              <w:wordWrap/>
              <w:overflowPunct/>
              <w:topLinePunct w:val="0"/>
              <w:autoSpaceDE/>
              <w:autoSpaceDN/>
              <w:bidi w:val="0"/>
              <w:adjustRightInd w:val="0"/>
              <w:snapToGrid w:val="0"/>
              <w:spacing w:line="240" w:lineRule="atLeast"/>
              <w:jc w:val="center"/>
              <w:rPr>
                <w:rFonts w:hint="eastAsia" w:ascii="仿宋" w:hAnsi="仿宋" w:eastAsia="仿宋" w:cs="仿宋"/>
                <w:i w:val="0"/>
                <w:iCs w:val="0"/>
                <w:color w:val="000000" w:themeColor="text1"/>
                <w:kern w:val="0"/>
                <w:sz w:val="18"/>
                <w:szCs w:val="18"/>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18"/>
                <w:szCs w:val="18"/>
                <w:u w:val="none"/>
                <w:lang w:val="en-US" w:eastAsia="zh-CN" w:bidi="ar"/>
                <w14:textFill>
                  <w14:solidFill>
                    <w14:schemeClr w14:val="tx1"/>
                  </w14:solidFill>
                </w14:textFill>
              </w:rPr>
              <w:t>200</w:t>
            </w:r>
          </w:p>
        </w:tc>
      </w:tr>
      <w:tr w14:paraId="16314D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7" w:hRule="atLeast"/>
        </w:trPr>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A52E3A">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仿宋" w:hAnsi="仿宋" w:eastAsia="仿宋" w:cs="仿宋"/>
                <w:i w:val="0"/>
                <w:iCs w:val="0"/>
                <w:color w:val="000000" w:themeColor="text1"/>
                <w:sz w:val="18"/>
                <w:szCs w:val="18"/>
                <w:u w:val="none"/>
                <w14:textFill>
                  <w14:solidFill>
                    <w14:schemeClr w14:val="tx1"/>
                  </w14:solidFill>
                </w14:textFill>
              </w:rPr>
            </w:pPr>
            <w:r>
              <w:rPr>
                <w:rFonts w:hint="eastAsia" w:ascii="仿宋" w:hAnsi="仿宋" w:eastAsia="仿宋" w:cs="仿宋"/>
                <w:i w:val="0"/>
                <w:iCs w:val="0"/>
                <w:color w:val="000000" w:themeColor="text1"/>
                <w:kern w:val="0"/>
                <w:sz w:val="18"/>
                <w:szCs w:val="18"/>
                <w:u w:val="none"/>
                <w:lang w:val="en-US" w:eastAsia="zh-CN" w:bidi="ar"/>
                <w14:textFill>
                  <w14:solidFill>
                    <w14:schemeClr w14:val="tx1"/>
                  </w14:solidFill>
                </w14:textFill>
              </w:rPr>
              <w:t>7</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D48092">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仿宋" w:hAnsi="仿宋" w:eastAsia="仿宋" w:cs="仿宋"/>
                <w:i w:val="0"/>
                <w:iCs w:val="0"/>
                <w:color w:val="000000" w:themeColor="text1"/>
                <w:sz w:val="18"/>
                <w:szCs w:val="18"/>
                <w:u w:val="none"/>
                <w14:textFill>
                  <w14:solidFill>
                    <w14:schemeClr w14:val="tx1"/>
                  </w14:solidFill>
                </w14:textFill>
              </w:rPr>
            </w:pPr>
            <w:r>
              <w:rPr>
                <w:rFonts w:hint="eastAsia" w:ascii="仿宋" w:hAnsi="仿宋" w:eastAsia="仿宋" w:cs="仿宋"/>
                <w:i w:val="0"/>
                <w:iCs w:val="0"/>
                <w:color w:val="000000" w:themeColor="text1"/>
                <w:kern w:val="0"/>
                <w:sz w:val="18"/>
                <w:szCs w:val="18"/>
                <w:u w:val="none"/>
                <w:lang w:val="en-US" w:eastAsia="zh-CN" w:bidi="ar"/>
                <w14:textFill>
                  <w14:solidFill>
                    <w14:schemeClr w14:val="tx1"/>
                  </w14:solidFill>
                </w14:textFill>
              </w:rPr>
              <w:t>救生圈</w:t>
            </w:r>
          </w:p>
        </w:tc>
        <w:tc>
          <w:tcPr>
            <w:tcW w:w="3596" w:type="pct"/>
            <w:tcBorders>
              <w:top w:val="single" w:color="000000" w:sz="4" w:space="0"/>
              <w:left w:val="single" w:color="000000" w:sz="4" w:space="0"/>
              <w:bottom w:val="single" w:color="000000" w:sz="4" w:space="0"/>
              <w:right w:val="nil"/>
            </w:tcBorders>
            <w:shd w:val="clear" w:color="auto" w:fill="auto"/>
            <w:vAlign w:val="center"/>
          </w:tcPr>
          <w:p w14:paraId="559F408B">
            <w:pPr>
              <w:keepNext w:val="0"/>
              <w:keepLines w:val="0"/>
              <w:pageBreakBefore w:val="0"/>
              <w:widowControl/>
              <w:kinsoku/>
              <w:wordWrap/>
              <w:overflowPunct/>
              <w:topLinePunct w:val="0"/>
              <w:autoSpaceDE/>
              <w:autoSpaceDN/>
              <w:bidi w:val="0"/>
              <w:adjustRightInd w:val="0"/>
              <w:snapToGrid w:val="0"/>
              <w:spacing w:line="240" w:lineRule="atLeast"/>
              <w:jc w:val="both"/>
              <w:rPr>
                <w:rFonts w:hint="eastAsia" w:ascii="仿宋" w:hAnsi="仿宋" w:eastAsia="仿宋" w:cs="仿宋"/>
                <w:i w:val="0"/>
                <w:iCs w:val="0"/>
                <w:color w:val="000000" w:themeColor="text1"/>
                <w:sz w:val="18"/>
                <w:szCs w:val="18"/>
                <w:u w:val="none"/>
                <w14:textFill>
                  <w14:solidFill>
                    <w14:schemeClr w14:val="tx1"/>
                  </w14:solidFill>
                </w14:textFill>
              </w:rPr>
            </w:pPr>
            <w:r>
              <w:rPr>
                <w:rFonts w:hint="eastAsia" w:ascii="仿宋" w:hAnsi="仿宋" w:eastAsia="仿宋" w:cs="仿宋"/>
                <w:i w:val="0"/>
                <w:iCs w:val="0"/>
                <w:color w:val="000000" w:themeColor="text1"/>
                <w:kern w:val="0"/>
                <w:sz w:val="18"/>
                <w:szCs w:val="18"/>
                <w:u w:val="none"/>
                <w:lang w:val="en-US" w:eastAsia="zh-CN" w:bidi="ar"/>
                <w14:textFill>
                  <w14:solidFill>
                    <w14:schemeClr w14:val="tx1"/>
                  </w14:solidFill>
                </w14:textFill>
              </w:rPr>
              <w:t>外壳材料：高密度聚乙烯，填充物材料：硬质聚氨酯，浮力 ：≥142N，重量：≥2.5kg ，把手索：直径D≥9.5mm，长度L≥4D，并分成4段相等的环圈固定之最大存放高度:80m，外径：715mm内径：445mm，救生圈需提供CCS产品证书，反光带为CCS认可的反光带，要有永久性铭牌。</w:t>
            </w:r>
          </w:p>
        </w:tc>
        <w:tc>
          <w:tcPr>
            <w:tcW w:w="336" w:type="pct"/>
            <w:tcBorders>
              <w:top w:val="single" w:color="000000" w:sz="4" w:space="0"/>
              <w:left w:val="single" w:color="000000" w:sz="4" w:space="0"/>
              <w:bottom w:val="single" w:color="000000" w:sz="4" w:space="0"/>
              <w:right w:val="nil"/>
            </w:tcBorders>
            <w:shd w:val="clear" w:color="auto" w:fill="auto"/>
            <w:vAlign w:val="center"/>
          </w:tcPr>
          <w:p w14:paraId="2012E4C8">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仿宋" w:hAnsi="仿宋" w:eastAsia="仿宋" w:cs="仿宋"/>
                <w:i w:val="0"/>
                <w:iCs w:val="0"/>
                <w:color w:val="000000" w:themeColor="text1"/>
                <w:sz w:val="18"/>
                <w:szCs w:val="18"/>
                <w:u w:val="none"/>
                <w14:textFill>
                  <w14:solidFill>
                    <w14:schemeClr w14:val="tx1"/>
                  </w14:solidFill>
                </w14:textFill>
              </w:rPr>
            </w:pPr>
            <w:r>
              <w:rPr>
                <w:rFonts w:hint="eastAsia" w:ascii="仿宋" w:hAnsi="仿宋" w:eastAsia="仿宋" w:cs="仿宋"/>
                <w:i w:val="0"/>
                <w:iCs w:val="0"/>
                <w:color w:val="000000" w:themeColor="text1"/>
                <w:kern w:val="0"/>
                <w:sz w:val="18"/>
                <w:szCs w:val="18"/>
                <w:u w:val="none"/>
                <w:lang w:val="en-US" w:eastAsia="zh-CN" w:bidi="ar"/>
                <w14:textFill>
                  <w14:solidFill>
                    <w14:schemeClr w14:val="tx1"/>
                  </w14:solidFill>
                </w14:textFill>
              </w:rPr>
              <w:t>只</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9D625F">
            <w:pPr>
              <w:keepNext w:val="0"/>
              <w:keepLines w:val="0"/>
              <w:pageBreakBefore w:val="0"/>
              <w:widowControl/>
              <w:kinsoku/>
              <w:wordWrap/>
              <w:overflowPunct/>
              <w:topLinePunct w:val="0"/>
              <w:autoSpaceDE/>
              <w:autoSpaceDN/>
              <w:bidi w:val="0"/>
              <w:adjustRightInd w:val="0"/>
              <w:snapToGrid w:val="0"/>
              <w:spacing w:line="240" w:lineRule="atLeast"/>
              <w:jc w:val="center"/>
              <w:rPr>
                <w:rFonts w:hint="eastAsia" w:ascii="仿宋" w:hAnsi="仿宋" w:eastAsia="仿宋" w:cs="仿宋"/>
                <w:i w:val="0"/>
                <w:iCs w:val="0"/>
                <w:color w:val="000000" w:themeColor="text1"/>
                <w:kern w:val="0"/>
                <w:sz w:val="18"/>
                <w:szCs w:val="18"/>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18"/>
                <w:szCs w:val="18"/>
                <w:u w:val="none"/>
                <w:lang w:val="en-US" w:eastAsia="zh-CN" w:bidi="ar"/>
                <w14:textFill>
                  <w14:solidFill>
                    <w14:schemeClr w14:val="tx1"/>
                  </w14:solidFill>
                </w14:textFill>
              </w:rPr>
              <w:t>200</w:t>
            </w:r>
          </w:p>
        </w:tc>
      </w:tr>
      <w:tr w14:paraId="53D7B7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7" w:hRule="atLeast"/>
        </w:trPr>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FE669D">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仿宋" w:hAnsi="仿宋" w:eastAsia="仿宋" w:cs="仿宋"/>
                <w:i w:val="0"/>
                <w:iCs w:val="0"/>
                <w:color w:val="000000" w:themeColor="text1"/>
                <w:sz w:val="18"/>
                <w:szCs w:val="18"/>
                <w:u w:val="none"/>
                <w14:textFill>
                  <w14:solidFill>
                    <w14:schemeClr w14:val="tx1"/>
                  </w14:solidFill>
                </w14:textFill>
              </w:rPr>
            </w:pPr>
            <w:r>
              <w:rPr>
                <w:rFonts w:hint="eastAsia" w:ascii="仿宋" w:hAnsi="仿宋" w:eastAsia="仿宋" w:cs="仿宋"/>
                <w:i w:val="0"/>
                <w:iCs w:val="0"/>
                <w:color w:val="000000" w:themeColor="text1"/>
                <w:kern w:val="0"/>
                <w:sz w:val="18"/>
                <w:szCs w:val="18"/>
                <w:u w:val="none"/>
                <w:lang w:val="en-US" w:eastAsia="zh-CN" w:bidi="ar"/>
                <w14:textFill>
                  <w14:solidFill>
                    <w14:schemeClr w14:val="tx1"/>
                  </w14:solidFill>
                </w14:textFill>
              </w:rPr>
              <w:t>8</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D8F136">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仿宋" w:hAnsi="仿宋" w:eastAsia="仿宋" w:cs="仿宋"/>
                <w:i w:val="0"/>
                <w:iCs w:val="0"/>
                <w:color w:val="000000" w:themeColor="text1"/>
                <w:sz w:val="18"/>
                <w:szCs w:val="18"/>
                <w:u w:val="none"/>
                <w14:textFill>
                  <w14:solidFill>
                    <w14:schemeClr w14:val="tx1"/>
                  </w14:solidFill>
                </w14:textFill>
              </w:rPr>
            </w:pPr>
            <w:r>
              <w:rPr>
                <w:rFonts w:hint="eastAsia" w:ascii="仿宋" w:hAnsi="仿宋" w:eastAsia="仿宋" w:cs="仿宋"/>
                <w:i w:val="0"/>
                <w:iCs w:val="0"/>
                <w:color w:val="000000" w:themeColor="text1"/>
                <w:kern w:val="0"/>
                <w:sz w:val="18"/>
                <w:szCs w:val="18"/>
                <w:u w:val="none"/>
                <w:lang w:val="en-US" w:eastAsia="zh-CN" w:bidi="ar"/>
                <w14:textFill>
                  <w14:solidFill>
                    <w14:schemeClr w14:val="tx1"/>
                  </w14:solidFill>
                </w14:textFill>
              </w:rPr>
              <w:t>救生绳</w:t>
            </w:r>
          </w:p>
        </w:tc>
        <w:tc>
          <w:tcPr>
            <w:tcW w:w="3596" w:type="pct"/>
            <w:tcBorders>
              <w:top w:val="single" w:color="000000" w:sz="4" w:space="0"/>
              <w:left w:val="single" w:color="000000" w:sz="4" w:space="0"/>
              <w:bottom w:val="single" w:color="000000" w:sz="4" w:space="0"/>
              <w:right w:val="nil"/>
            </w:tcBorders>
            <w:shd w:val="clear" w:color="auto" w:fill="auto"/>
            <w:vAlign w:val="center"/>
          </w:tcPr>
          <w:p w14:paraId="6E5E396C">
            <w:pPr>
              <w:keepNext w:val="0"/>
              <w:keepLines w:val="0"/>
              <w:pageBreakBefore w:val="0"/>
              <w:widowControl/>
              <w:kinsoku/>
              <w:wordWrap/>
              <w:overflowPunct/>
              <w:topLinePunct w:val="0"/>
              <w:autoSpaceDE/>
              <w:autoSpaceDN/>
              <w:bidi w:val="0"/>
              <w:adjustRightInd w:val="0"/>
              <w:snapToGrid w:val="0"/>
              <w:spacing w:line="240" w:lineRule="atLeast"/>
              <w:jc w:val="both"/>
              <w:rPr>
                <w:rFonts w:hint="eastAsia" w:ascii="仿宋" w:hAnsi="仿宋" w:eastAsia="仿宋" w:cs="仿宋"/>
                <w:i w:val="0"/>
                <w:iCs w:val="0"/>
                <w:color w:val="000000" w:themeColor="text1"/>
                <w:sz w:val="18"/>
                <w:szCs w:val="18"/>
                <w:u w:val="none"/>
                <w14:textFill>
                  <w14:solidFill>
                    <w14:schemeClr w14:val="tx1"/>
                  </w14:solidFill>
                </w14:textFill>
              </w:rPr>
            </w:pPr>
            <w:r>
              <w:rPr>
                <w:rFonts w:hint="eastAsia" w:ascii="仿宋" w:hAnsi="仿宋" w:eastAsia="仿宋" w:cs="仿宋"/>
                <w:i w:val="0"/>
                <w:iCs w:val="0"/>
                <w:color w:val="000000" w:themeColor="text1"/>
                <w:kern w:val="0"/>
                <w:sz w:val="18"/>
                <w:szCs w:val="18"/>
                <w:u w:val="none"/>
                <w:lang w:val="en-US" w:eastAsia="zh-CN" w:bidi="ar"/>
                <w14:textFill>
                  <w14:solidFill>
                    <w14:schemeClr w14:val="tx1"/>
                  </w14:solidFill>
                </w14:textFill>
              </w:rPr>
              <w:t>材质：丙纶 PP，规格：Φ9mm，破断强度大于5KN，配套救生浮环。</w:t>
            </w:r>
          </w:p>
        </w:tc>
        <w:tc>
          <w:tcPr>
            <w:tcW w:w="336" w:type="pct"/>
            <w:tcBorders>
              <w:top w:val="single" w:color="000000" w:sz="4" w:space="0"/>
              <w:left w:val="single" w:color="000000" w:sz="4" w:space="0"/>
              <w:bottom w:val="single" w:color="000000" w:sz="4" w:space="0"/>
              <w:right w:val="nil"/>
            </w:tcBorders>
            <w:shd w:val="clear" w:color="auto" w:fill="auto"/>
            <w:vAlign w:val="center"/>
          </w:tcPr>
          <w:p w14:paraId="00F772EF">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仿宋" w:hAnsi="仿宋" w:eastAsia="仿宋" w:cs="仿宋"/>
                <w:i w:val="0"/>
                <w:iCs w:val="0"/>
                <w:color w:val="000000" w:themeColor="text1"/>
                <w:sz w:val="18"/>
                <w:szCs w:val="18"/>
                <w:u w:val="none"/>
                <w14:textFill>
                  <w14:solidFill>
                    <w14:schemeClr w14:val="tx1"/>
                  </w14:solidFill>
                </w14:textFill>
              </w:rPr>
            </w:pPr>
            <w:r>
              <w:rPr>
                <w:rFonts w:hint="eastAsia" w:ascii="仿宋" w:hAnsi="仿宋" w:eastAsia="仿宋" w:cs="仿宋"/>
                <w:i w:val="0"/>
                <w:iCs w:val="0"/>
                <w:color w:val="000000" w:themeColor="text1"/>
                <w:kern w:val="0"/>
                <w:sz w:val="18"/>
                <w:szCs w:val="18"/>
                <w:u w:val="none"/>
                <w:lang w:val="en-US" w:eastAsia="zh-CN" w:bidi="ar"/>
                <w14:textFill>
                  <w14:solidFill>
                    <w14:schemeClr w14:val="tx1"/>
                  </w14:solidFill>
                </w14:textFill>
              </w:rPr>
              <w:t>米</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A70CEC">
            <w:pPr>
              <w:keepNext w:val="0"/>
              <w:keepLines w:val="0"/>
              <w:pageBreakBefore w:val="0"/>
              <w:widowControl/>
              <w:kinsoku/>
              <w:wordWrap/>
              <w:overflowPunct/>
              <w:topLinePunct w:val="0"/>
              <w:autoSpaceDE/>
              <w:autoSpaceDN/>
              <w:bidi w:val="0"/>
              <w:adjustRightInd w:val="0"/>
              <w:snapToGrid w:val="0"/>
              <w:spacing w:line="240" w:lineRule="atLeast"/>
              <w:jc w:val="center"/>
              <w:rPr>
                <w:rFonts w:hint="eastAsia" w:ascii="仿宋" w:hAnsi="仿宋" w:eastAsia="仿宋" w:cs="仿宋"/>
                <w:i w:val="0"/>
                <w:iCs w:val="0"/>
                <w:color w:val="000000" w:themeColor="text1"/>
                <w:kern w:val="0"/>
                <w:sz w:val="18"/>
                <w:szCs w:val="18"/>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18"/>
                <w:szCs w:val="18"/>
                <w:u w:val="none"/>
                <w:lang w:val="en-US" w:eastAsia="zh-CN" w:bidi="ar"/>
                <w14:textFill>
                  <w14:solidFill>
                    <w14:schemeClr w14:val="tx1"/>
                  </w14:solidFill>
                </w14:textFill>
              </w:rPr>
              <w:t>3390</w:t>
            </w:r>
          </w:p>
        </w:tc>
      </w:tr>
    </w:tbl>
    <w:p w14:paraId="420CD56F">
      <w:pPr>
        <w:pStyle w:val="35"/>
        <w:rPr>
          <w:color w:val="000000" w:themeColor="text1"/>
          <w:highlight w:val="none"/>
          <w14:textFill>
            <w14:solidFill>
              <w14:schemeClr w14:val="tx1"/>
            </w14:solidFill>
          </w14:textFill>
        </w:rPr>
      </w:pPr>
    </w:p>
    <w:p w14:paraId="1B0EA91B">
      <w:pPr>
        <w:spacing w:line="360" w:lineRule="auto"/>
        <w:jc w:val="both"/>
        <w:rPr>
          <w:rFonts w:hint="eastAsia" w:ascii="仿宋" w:hAnsi="仿宋" w:eastAsia="仿宋" w:cs="仿宋"/>
          <w:b/>
          <w:bCs/>
          <w:color w:val="000000" w:themeColor="text1"/>
          <w:sz w:val="28"/>
          <w:szCs w:val="28"/>
          <w:highlight w:val="none"/>
          <w:lang w:val="en-US" w:eastAsia="zh-CN"/>
          <w14:textFill>
            <w14:solidFill>
              <w14:schemeClr w14:val="tx1"/>
            </w14:solidFill>
          </w14:textFill>
        </w:rPr>
      </w:pP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四、项目实施要求</w:t>
      </w:r>
    </w:p>
    <w:p w14:paraId="1BD5A339">
      <w:pPr>
        <w:spacing w:line="360" w:lineRule="auto"/>
        <w:ind w:firstLine="480"/>
        <w:rPr>
          <w:rFonts w:hint="eastAsia" w:ascii="仿宋" w:hAnsi="仿宋" w:eastAsia="仿宋" w:cs="仿宋"/>
          <w:bCs/>
          <w:color w:val="000000" w:themeColor="text1"/>
          <w:sz w:val="24"/>
          <w:szCs w:val="21"/>
          <w:highlight w:val="none"/>
          <w14:textFill>
            <w14:solidFill>
              <w14:schemeClr w14:val="tx1"/>
            </w14:solidFill>
          </w14:textFill>
        </w:rPr>
      </w:pPr>
      <w:r>
        <w:rPr>
          <w:rFonts w:hint="eastAsia" w:ascii="仿宋" w:hAnsi="仿宋" w:eastAsia="仿宋" w:cs="仿宋"/>
          <w:bCs/>
          <w:color w:val="000000" w:themeColor="text1"/>
          <w:sz w:val="24"/>
          <w:szCs w:val="21"/>
          <w:highlight w:val="none"/>
          <w14:textFill>
            <w14:solidFill>
              <w14:schemeClr w14:val="tx1"/>
            </w14:solidFill>
          </w14:textFill>
        </w:rPr>
        <w:t>1、货物按照规格大小进行包装，并在外包装上标明货物名称及数量，以便采购人进行验收。成交供应商提供的货物或服务应符合国家及徐州市规定的标准、行业标准、招标文件及合同约定。</w:t>
      </w:r>
    </w:p>
    <w:p w14:paraId="0BAB28DA">
      <w:pPr>
        <w:spacing w:line="360" w:lineRule="auto"/>
        <w:ind w:firstLine="480"/>
        <w:rPr>
          <w:rFonts w:hint="eastAsia" w:ascii="仿宋" w:hAnsi="仿宋" w:eastAsia="仿宋" w:cs="仿宋"/>
          <w:bCs/>
          <w:color w:val="000000" w:themeColor="text1"/>
          <w:sz w:val="24"/>
          <w:szCs w:val="21"/>
          <w:highlight w:val="none"/>
          <w14:textFill>
            <w14:solidFill>
              <w14:schemeClr w14:val="tx1"/>
            </w14:solidFill>
          </w14:textFill>
        </w:rPr>
      </w:pPr>
      <w:r>
        <w:rPr>
          <w:rFonts w:hint="eastAsia" w:ascii="仿宋" w:hAnsi="仿宋" w:eastAsia="仿宋" w:cs="仿宋"/>
          <w:bCs/>
          <w:color w:val="000000" w:themeColor="text1"/>
          <w:sz w:val="24"/>
          <w:szCs w:val="21"/>
          <w:highlight w:val="none"/>
          <w14:textFill>
            <w14:solidFill>
              <w14:schemeClr w14:val="tx1"/>
            </w14:solidFill>
          </w14:textFill>
        </w:rPr>
        <w:t>2、全部货物运抵现场后，成交供应商应当于2日内通知采购人验收，采购人应在接到成交供应商当日对货物进行清点验收，为到货验收；</w:t>
      </w:r>
      <w:r>
        <w:rPr>
          <w:rFonts w:hint="eastAsia" w:ascii="仿宋" w:hAnsi="仿宋" w:eastAsia="仿宋" w:cs="仿宋"/>
          <w:bCs/>
          <w:color w:val="000000" w:themeColor="text1"/>
          <w:sz w:val="24"/>
          <w:szCs w:val="21"/>
          <w:highlight w:val="none"/>
          <w:lang w:val="en-US" w:eastAsia="zh-CN"/>
          <w14:textFill>
            <w14:solidFill>
              <w14:schemeClr w14:val="tx1"/>
            </w14:solidFill>
          </w14:textFill>
        </w:rPr>
        <w:t>2</w:t>
      </w:r>
      <w:r>
        <w:rPr>
          <w:rFonts w:hint="eastAsia" w:ascii="仿宋" w:hAnsi="仿宋" w:eastAsia="仿宋" w:cs="仿宋"/>
          <w:bCs/>
          <w:color w:val="000000" w:themeColor="text1"/>
          <w:sz w:val="24"/>
          <w:szCs w:val="21"/>
          <w:highlight w:val="none"/>
          <w14:textFill>
            <w14:solidFill>
              <w14:schemeClr w14:val="tx1"/>
            </w14:solidFill>
          </w14:textFill>
        </w:rPr>
        <w:t>日内采购人对货物及成交供应商服务、履行本合同情况进行最终验收检验。验收或检验不合格的，采购人有权要求成交供应商限期履行合同义务、无偿给予更换、维修、退货、解除本合同及采取其他有效补救措施。</w:t>
      </w:r>
    </w:p>
    <w:p w14:paraId="6206FD8E">
      <w:pPr>
        <w:spacing w:line="360" w:lineRule="auto"/>
        <w:ind w:firstLine="480"/>
        <w:rPr>
          <w:rFonts w:hint="eastAsia" w:ascii="仿宋" w:hAnsi="仿宋" w:eastAsia="仿宋" w:cs="仿宋"/>
          <w:bCs/>
          <w:color w:val="auto"/>
          <w:sz w:val="24"/>
          <w:szCs w:val="21"/>
          <w:highlight w:val="none"/>
        </w:rPr>
      </w:pPr>
      <w:r>
        <w:rPr>
          <w:rFonts w:hint="eastAsia" w:ascii="仿宋" w:hAnsi="仿宋" w:eastAsia="仿宋" w:cs="仿宋"/>
          <w:bCs/>
          <w:color w:val="auto"/>
          <w:sz w:val="24"/>
          <w:szCs w:val="21"/>
          <w:highlight w:val="none"/>
        </w:rPr>
        <w:t>3、验收和检验应当按照采购人要求及安排进行，成交供应商配合采购人做好验收工作，本合同货物及服务应当符合国家和徐州市规定的标准以及行业标准。</w:t>
      </w:r>
    </w:p>
    <w:p w14:paraId="3BC158FF">
      <w:pPr>
        <w:spacing w:line="360" w:lineRule="auto"/>
        <w:ind w:firstLine="480"/>
        <w:rPr>
          <w:rFonts w:hint="eastAsia" w:ascii="仿宋" w:hAnsi="仿宋" w:eastAsia="仿宋" w:cs="仿宋"/>
          <w:color w:val="auto"/>
          <w:sz w:val="24"/>
          <w:highlight w:val="none"/>
        </w:rPr>
      </w:pPr>
      <w:r>
        <w:rPr>
          <w:rFonts w:hint="eastAsia" w:ascii="仿宋" w:hAnsi="仿宋" w:eastAsia="仿宋" w:cs="仿宋"/>
          <w:bCs/>
          <w:color w:val="auto"/>
          <w:sz w:val="24"/>
          <w:szCs w:val="21"/>
          <w:highlight w:val="none"/>
        </w:rPr>
        <w:t>4、</w:t>
      </w:r>
      <w:r>
        <w:rPr>
          <w:rFonts w:hint="eastAsia" w:ascii="仿宋" w:hAnsi="仿宋" w:eastAsia="仿宋" w:cs="仿宋"/>
          <w:color w:val="auto"/>
          <w:sz w:val="24"/>
          <w:highlight w:val="none"/>
        </w:rPr>
        <w:t>验收时需提交的书面文件：</w:t>
      </w:r>
    </w:p>
    <w:p w14:paraId="119629F7">
      <w:pPr>
        <w:spacing w:line="360" w:lineRule="auto"/>
        <w:ind w:firstLine="480"/>
        <w:rPr>
          <w:rFonts w:hint="eastAsia" w:ascii="仿宋" w:hAnsi="仿宋" w:eastAsia="仿宋" w:cs="仿宋"/>
          <w:color w:val="auto"/>
          <w:sz w:val="24"/>
          <w:highlight w:val="none"/>
        </w:rPr>
      </w:pPr>
      <w:r>
        <w:rPr>
          <w:rFonts w:hint="eastAsia" w:ascii="仿宋" w:hAnsi="仿宋" w:eastAsia="仿宋" w:cs="仿宋"/>
          <w:bCs/>
          <w:color w:val="auto"/>
          <w:sz w:val="24"/>
          <w:szCs w:val="21"/>
          <w:highlight w:val="none"/>
        </w:rPr>
        <w:t>4</w:t>
      </w:r>
      <w:r>
        <w:rPr>
          <w:rFonts w:hint="eastAsia" w:ascii="仿宋" w:hAnsi="仿宋" w:eastAsia="仿宋" w:cs="仿宋"/>
          <w:bCs/>
          <w:color w:val="auto"/>
          <w:sz w:val="24"/>
          <w:szCs w:val="21"/>
          <w:highlight w:val="none"/>
          <w:lang w:eastAsia="zh-CN"/>
        </w:rPr>
        <w:t>.</w:t>
      </w:r>
      <w:r>
        <w:rPr>
          <w:rFonts w:hint="eastAsia" w:ascii="仿宋" w:hAnsi="仿宋" w:eastAsia="仿宋" w:cs="仿宋"/>
          <w:color w:val="auto"/>
          <w:sz w:val="24"/>
          <w:highlight w:val="none"/>
        </w:rPr>
        <w:t>1、销售统一发票；</w:t>
      </w:r>
    </w:p>
    <w:p w14:paraId="2C8EB1BE">
      <w:pPr>
        <w:spacing w:line="360" w:lineRule="auto"/>
        <w:ind w:firstLine="480"/>
        <w:rPr>
          <w:rFonts w:hint="eastAsia" w:ascii="仿宋" w:hAnsi="仿宋" w:eastAsia="仿宋" w:cs="仿宋"/>
          <w:color w:val="auto"/>
          <w:sz w:val="24"/>
          <w:highlight w:val="none"/>
        </w:rPr>
      </w:pPr>
      <w:r>
        <w:rPr>
          <w:rFonts w:hint="eastAsia" w:ascii="仿宋" w:hAnsi="仿宋" w:eastAsia="仿宋" w:cs="仿宋"/>
          <w:bCs/>
          <w:color w:val="auto"/>
          <w:sz w:val="24"/>
          <w:szCs w:val="21"/>
          <w:highlight w:val="none"/>
        </w:rPr>
        <w:t>4</w:t>
      </w:r>
      <w:r>
        <w:rPr>
          <w:rFonts w:hint="eastAsia" w:ascii="仿宋" w:hAnsi="仿宋" w:eastAsia="仿宋" w:cs="仿宋"/>
          <w:bCs/>
          <w:color w:val="auto"/>
          <w:sz w:val="24"/>
          <w:szCs w:val="21"/>
          <w:highlight w:val="none"/>
          <w:lang w:eastAsia="zh-CN"/>
        </w:rPr>
        <w:t>.</w:t>
      </w:r>
      <w:r>
        <w:rPr>
          <w:rFonts w:hint="eastAsia" w:ascii="仿宋" w:hAnsi="仿宋" w:eastAsia="仿宋" w:cs="仿宋"/>
          <w:color w:val="auto"/>
          <w:sz w:val="24"/>
          <w:highlight w:val="none"/>
        </w:rPr>
        <w:t>2、合格证；</w:t>
      </w:r>
    </w:p>
    <w:p w14:paraId="26B697AC">
      <w:pPr>
        <w:spacing w:line="360" w:lineRule="auto"/>
        <w:ind w:firstLine="480"/>
        <w:rPr>
          <w:rFonts w:hint="eastAsia" w:ascii="仿宋" w:hAnsi="仿宋" w:eastAsia="仿宋" w:cs="仿宋"/>
          <w:color w:val="auto"/>
          <w:sz w:val="24"/>
          <w:highlight w:val="none"/>
        </w:rPr>
      </w:pPr>
      <w:r>
        <w:rPr>
          <w:rFonts w:hint="eastAsia" w:ascii="仿宋" w:hAnsi="仿宋" w:eastAsia="仿宋" w:cs="仿宋"/>
          <w:bCs/>
          <w:color w:val="auto"/>
          <w:sz w:val="24"/>
          <w:szCs w:val="21"/>
          <w:highlight w:val="none"/>
        </w:rPr>
        <w:t>4</w:t>
      </w:r>
      <w:r>
        <w:rPr>
          <w:rFonts w:hint="eastAsia" w:ascii="仿宋" w:hAnsi="仿宋" w:eastAsia="仿宋" w:cs="仿宋"/>
          <w:bCs/>
          <w:color w:val="auto"/>
          <w:sz w:val="24"/>
          <w:szCs w:val="21"/>
          <w:highlight w:val="none"/>
          <w:lang w:eastAsia="zh-CN"/>
        </w:rPr>
        <w:t>.</w:t>
      </w:r>
      <w:r>
        <w:rPr>
          <w:rFonts w:hint="eastAsia" w:ascii="仿宋" w:hAnsi="仿宋" w:eastAsia="仿宋" w:cs="仿宋"/>
          <w:color w:val="auto"/>
          <w:sz w:val="24"/>
          <w:highlight w:val="none"/>
        </w:rPr>
        <w:t>3、保修卡或保修手册；</w:t>
      </w:r>
    </w:p>
    <w:p w14:paraId="0B35F248">
      <w:pPr>
        <w:spacing w:line="360" w:lineRule="auto"/>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4.4、</w:t>
      </w:r>
      <w:r>
        <w:rPr>
          <w:rFonts w:hint="eastAsia" w:ascii="仿宋" w:hAnsi="仿宋" w:eastAsia="仿宋" w:cs="仿宋"/>
          <w:color w:val="auto"/>
          <w:sz w:val="24"/>
          <w:highlight w:val="none"/>
        </w:rPr>
        <w:t>配置详单。</w:t>
      </w:r>
    </w:p>
    <w:p w14:paraId="31A46AE5">
      <w:pPr>
        <w:pStyle w:val="13"/>
        <w:numPr>
          <w:ilvl w:val="0"/>
          <w:numId w:val="0"/>
        </w:numPr>
        <w:spacing w:line="400" w:lineRule="exact"/>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lang w:val="en-US" w:eastAsia="zh-CN"/>
        </w:rPr>
        <w:t>五、</w:t>
      </w:r>
      <w:r>
        <w:rPr>
          <w:rFonts w:hint="eastAsia" w:ascii="仿宋" w:hAnsi="仿宋" w:eastAsia="仿宋" w:cs="仿宋"/>
          <w:b/>
          <w:bCs/>
          <w:color w:val="auto"/>
          <w:sz w:val="28"/>
          <w:szCs w:val="28"/>
          <w:highlight w:val="none"/>
        </w:rPr>
        <w:t>售后服务要求：</w:t>
      </w:r>
    </w:p>
    <w:p w14:paraId="7832DA36">
      <w:pPr>
        <w:pStyle w:val="36"/>
        <w:ind w:left="400"/>
        <w:rPr>
          <w:rFonts w:hint="eastAsia" w:ascii="仿宋" w:hAnsi="仿宋" w:eastAsia="仿宋" w:cs="仿宋"/>
          <w:color w:val="auto"/>
          <w:highlight w:val="none"/>
        </w:rPr>
      </w:pPr>
    </w:p>
    <w:p w14:paraId="1A9ACBB6">
      <w:pPr>
        <w:spacing w:line="360" w:lineRule="auto"/>
        <w:ind w:firstLine="480"/>
        <w:rPr>
          <w:rFonts w:hint="eastAsia" w:ascii="仿宋" w:hAnsi="仿宋" w:eastAsia="仿宋" w:cs="仿宋"/>
          <w:bCs/>
          <w:color w:val="auto"/>
          <w:sz w:val="24"/>
          <w:szCs w:val="21"/>
          <w:highlight w:val="none"/>
        </w:rPr>
      </w:pPr>
      <w:bookmarkStart w:id="3" w:name="_Toc13543213"/>
      <w:r>
        <w:rPr>
          <w:rFonts w:hint="eastAsia" w:ascii="仿宋" w:hAnsi="仿宋" w:eastAsia="仿宋" w:cs="仿宋"/>
          <w:bCs/>
          <w:color w:val="auto"/>
          <w:sz w:val="24"/>
          <w:szCs w:val="21"/>
          <w:highlight w:val="none"/>
        </w:rPr>
        <w:t>1、报价应包括本次采购范围内全部材料、备品配件及专用工具的价格、全部税费、包装费、运杂费（运抵甲方项目现场）、保险费、安装费等。</w:t>
      </w:r>
    </w:p>
    <w:p w14:paraId="3BB83342">
      <w:pPr>
        <w:spacing w:line="360" w:lineRule="auto"/>
        <w:ind w:firstLine="480"/>
        <w:rPr>
          <w:rFonts w:hint="eastAsia" w:ascii="仿宋" w:hAnsi="仿宋" w:eastAsia="仿宋" w:cs="仿宋"/>
          <w:bCs/>
          <w:color w:val="auto"/>
          <w:sz w:val="24"/>
          <w:szCs w:val="21"/>
          <w:highlight w:val="none"/>
        </w:rPr>
      </w:pPr>
      <w:r>
        <w:rPr>
          <w:rFonts w:hint="eastAsia" w:ascii="仿宋" w:hAnsi="仿宋" w:eastAsia="仿宋" w:cs="仿宋"/>
          <w:bCs/>
          <w:color w:val="auto"/>
          <w:sz w:val="24"/>
          <w:szCs w:val="21"/>
          <w:highlight w:val="none"/>
        </w:rPr>
        <w:t>2、在交付、组装、验收过程中，如发现有漏项、缺件，成交供应商应无条件、无偿补齐，所发生的一切费用，视为已包含在成交供应商招标时的招标报价之中，且并不因此而影响交付采购人使用的时间。</w:t>
      </w:r>
    </w:p>
    <w:p w14:paraId="33B07F43">
      <w:pPr>
        <w:spacing w:line="360" w:lineRule="auto"/>
        <w:ind w:firstLine="480"/>
        <w:rPr>
          <w:rFonts w:hint="eastAsia" w:ascii="仿宋" w:hAnsi="仿宋" w:eastAsia="仿宋" w:cs="仿宋"/>
          <w:bCs/>
          <w:color w:val="auto"/>
          <w:sz w:val="24"/>
          <w:szCs w:val="21"/>
          <w:highlight w:val="none"/>
        </w:rPr>
      </w:pPr>
      <w:r>
        <w:rPr>
          <w:rFonts w:hint="eastAsia" w:ascii="仿宋" w:hAnsi="仿宋" w:eastAsia="仿宋" w:cs="仿宋"/>
          <w:bCs/>
          <w:color w:val="auto"/>
          <w:sz w:val="24"/>
          <w:szCs w:val="21"/>
          <w:highlight w:val="none"/>
        </w:rPr>
        <w:t>3、采购人对招标文件中技术参数具有最终解释权，成交供应商要严格按照采购人所提供的需求进行供货。</w:t>
      </w:r>
    </w:p>
    <w:p w14:paraId="482B5CB9">
      <w:pPr>
        <w:spacing w:line="360" w:lineRule="auto"/>
        <w:ind w:firstLine="480"/>
        <w:rPr>
          <w:rFonts w:hint="eastAsia" w:ascii="仿宋" w:hAnsi="仿宋" w:eastAsia="仿宋" w:cs="仿宋"/>
          <w:bCs/>
          <w:color w:val="auto"/>
          <w:sz w:val="24"/>
          <w:szCs w:val="21"/>
          <w:highlight w:val="none"/>
        </w:rPr>
      </w:pPr>
      <w:r>
        <w:rPr>
          <w:rFonts w:hint="eastAsia" w:ascii="仿宋" w:hAnsi="仿宋" w:eastAsia="仿宋" w:cs="仿宋"/>
          <w:bCs/>
          <w:color w:val="auto"/>
          <w:sz w:val="24"/>
          <w:szCs w:val="21"/>
          <w:highlight w:val="none"/>
        </w:rPr>
        <w:t>4、在质保期内，因成交供应商所供材料制造质量时，成交供应商在接采购人通知后，按照投标文件的承诺赶到采购人现场，免费予以修复或更换。还应支付因更换所发生的运输、保险、安装等有关的全部费用。</w:t>
      </w:r>
    </w:p>
    <w:p w14:paraId="4F0ADABB">
      <w:pPr>
        <w:spacing w:line="360" w:lineRule="auto"/>
        <w:ind w:firstLine="480"/>
        <w:outlineLvl w:val="0"/>
        <w:rPr>
          <w:rFonts w:hint="eastAsia" w:ascii="仿宋" w:hAnsi="仿宋" w:eastAsia="仿宋" w:cs="仿宋"/>
          <w:color w:val="000000" w:themeColor="text1"/>
          <w:sz w:val="24"/>
          <w:szCs w:val="21"/>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5、货</w:t>
      </w:r>
      <w:r>
        <w:rPr>
          <w:rFonts w:hint="eastAsia" w:ascii="仿宋" w:hAnsi="仿宋" w:eastAsia="仿宋" w:cs="仿宋"/>
          <w:color w:val="000000" w:themeColor="text1"/>
          <w:sz w:val="24"/>
          <w:szCs w:val="21"/>
          <w:highlight w:val="none"/>
          <w14:textFill>
            <w14:solidFill>
              <w14:schemeClr w14:val="tx1"/>
            </w14:solidFill>
          </w14:textFill>
        </w:rPr>
        <w:t>物质保期从验收之日起不少于</w:t>
      </w:r>
      <w:r>
        <w:rPr>
          <w:rFonts w:hint="eastAsia" w:ascii="仿宋" w:hAnsi="仿宋" w:eastAsia="仿宋" w:cs="仿宋"/>
          <w:b/>
          <w:bCs/>
          <w:color w:val="000000" w:themeColor="text1"/>
          <w:sz w:val="24"/>
          <w:szCs w:val="21"/>
          <w:highlight w:val="none"/>
          <w14:textFill>
            <w14:solidFill>
              <w14:schemeClr w14:val="tx1"/>
            </w14:solidFill>
          </w14:textFill>
        </w:rPr>
        <w:t>1年</w:t>
      </w:r>
      <w:r>
        <w:rPr>
          <w:rFonts w:hint="eastAsia" w:ascii="仿宋" w:hAnsi="仿宋" w:eastAsia="仿宋" w:cs="仿宋"/>
          <w:color w:val="000000" w:themeColor="text1"/>
          <w:sz w:val="24"/>
          <w:szCs w:val="21"/>
          <w:highlight w:val="none"/>
          <w14:textFill>
            <w14:solidFill>
              <w14:schemeClr w14:val="tx1"/>
            </w14:solidFill>
          </w14:textFill>
        </w:rPr>
        <w:t>。保修期内出现的质量问题，成交供应商应负责实行“三包”。</w:t>
      </w:r>
    </w:p>
    <w:p w14:paraId="635AAF4D">
      <w:pPr>
        <w:spacing w:line="360" w:lineRule="auto"/>
        <w:ind w:firstLine="480"/>
        <w:outlineLvl w:val="0"/>
        <w:rPr>
          <w:rFonts w:hint="eastAsia" w:ascii="仿宋" w:hAnsi="仿宋" w:eastAsia="仿宋" w:cs="仿宋"/>
          <w:color w:val="000000" w:themeColor="text1"/>
          <w:sz w:val="24"/>
          <w:szCs w:val="21"/>
          <w:highlight w:val="none"/>
          <w14:textFill>
            <w14:solidFill>
              <w14:schemeClr w14:val="tx1"/>
            </w14:solidFill>
          </w14:textFill>
        </w:rPr>
      </w:pPr>
      <w:r>
        <w:rPr>
          <w:rFonts w:hint="eastAsia" w:ascii="仿宋" w:hAnsi="仿宋" w:eastAsia="仿宋" w:cs="仿宋"/>
          <w:color w:val="000000" w:themeColor="text1"/>
          <w:sz w:val="24"/>
          <w:szCs w:val="21"/>
          <w:highlight w:val="none"/>
          <w:lang w:val="en-US" w:eastAsia="zh-CN"/>
          <w14:textFill>
            <w14:solidFill>
              <w14:schemeClr w14:val="tx1"/>
            </w14:solidFill>
          </w14:textFill>
        </w:rPr>
        <w:t>6、</w:t>
      </w:r>
      <w:r>
        <w:rPr>
          <w:rFonts w:hint="eastAsia" w:ascii="仿宋" w:hAnsi="仿宋" w:eastAsia="仿宋" w:cs="仿宋"/>
          <w:color w:val="000000" w:themeColor="text1"/>
          <w:sz w:val="24"/>
          <w:szCs w:val="21"/>
          <w:highlight w:val="none"/>
          <w14:textFill>
            <w14:solidFill>
              <w14:schemeClr w14:val="tx1"/>
            </w14:solidFill>
          </w14:textFill>
        </w:rPr>
        <w:t>交货期与交货地点</w:t>
      </w:r>
    </w:p>
    <w:p w14:paraId="5D83E1FB">
      <w:pPr>
        <w:spacing w:line="360" w:lineRule="auto"/>
        <w:ind w:firstLine="480"/>
        <w:outlineLvl w:val="0"/>
        <w:rPr>
          <w:rFonts w:hint="eastAsia" w:ascii="仿宋" w:hAnsi="仿宋" w:eastAsia="仿宋" w:cs="仿宋"/>
          <w:color w:val="000000" w:themeColor="text1"/>
          <w:sz w:val="24"/>
          <w:szCs w:val="21"/>
          <w:highlight w:val="none"/>
          <w14:textFill>
            <w14:solidFill>
              <w14:schemeClr w14:val="tx1"/>
            </w14:solidFill>
          </w14:textFill>
        </w:rPr>
      </w:pPr>
      <w:r>
        <w:rPr>
          <w:rFonts w:hint="eastAsia" w:ascii="仿宋" w:hAnsi="仿宋" w:eastAsia="仿宋" w:cs="仿宋"/>
          <w:color w:val="000000" w:themeColor="text1"/>
          <w:sz w:val="24"/>
          <w:szCs w:val="21"/>
          <w:highlight w:val="none"/>
          <w:lang w:val="en-US" w:eastAsia="zh-CN"/>
          <w14:textFill>
            <w14:solidFill>
              <w14:schemeClr w14:val="tx1"/>
            </w14:solidFill>
          </w14:textFill>
        </w:rPr>
        <w:t>6.</w:t>
      </w:r>
      <w:r>
        <w:rPr>
          <w:rFonts w:hint="eastAsia" w:ascii="仿宋" w:hAnsi="仿宋" w:eastAsia="仿宋" w:cs="仿宋"/>
          <w:color w:val="000000" w:themeColor="text1"/>
          <w:sz w:val="24"/>
          <w:szCs w:val="21"/>
          <w:highlight w:val="none"/>
          <w14:textFill>
            <w14:solidFill>
              <w14:schemeClr w14:val="tx1"/>
            </w14:solidFill>
          </w14:textFill>
        </w:rPr>
        <w:t>1、工期要求：合同签订后</w:t>
      </w:r>
      <w:r>
        <w:rPr>
          <w:rFonts w:hint="eastAsia" w:ascii="仿宋" w:hAnsi="仿宋" w:eastAsia="仿宋" w:cs="仿宋"/>
          <w:b/>
          <w:bCs/>
          <w:color w:val="000000" w:themeColor="text1"/>
          <w:sz w:val="24"/>
          <w:szCs w:val="21"/>
          <w:highlight w:val="none"/>
          <w:lang w:val="en-US" w:eastAsia="zh-CN"/>
          <w14:textFill>
            <w14:solidFill>
              <w14:schemeClr w14:val="tx1"/>
            </w14:solidFill>
          </w14:textFill>
        </w:rPr>
        <w:t>30</w:t>
      </w:r>
      <w:r>
        <w:rPr>
          <w:rFonts w:hint="eastAsia" w:ascii="仿宋" w:hAnsi="仿宋" w:eastAsia="仿宋" w:cs="仿宋"/>
          <w:b/>
          <w:bCs/>
          <w:color w:val="000000" w:themeColor="text1"/>
          <w:sz w:val="24"/>
          <w:szCs w:val="21"/>
          <w:highlight w:val="none"/>
          <w14:textFill>
            <w14:solidFill>
              <w14:schemeClr w14:val="tx1"/>
            </w14:solidFill>
          </w14:textFill>
        </w:rPr>
        <w:t>天内</w:t>
      </w:r>
      <w:r>
        <w:rPr>
          <w:rFonts w:hint="eastAsia" w:ascii="仿宋" w:hAnsi="仿宋" w:eastAsia="仿宋" w:cs="仿宋"/>
          <w:color w:val="000000" w:themeColor="text1"/>
          <w:sz w:val="24"/>
          <w:szCs w:val="21"/>
          <w:highlight w:val="none"/>
          <w14:textFill>
            <w14:solidFill>
              <w14:schemeClr w14:val="tx1"/>
            </w14:solidFill>
          </w14:textFill>
        </w:rPr>
        <w:t>完成详细实施，具备验收条件。</w:t>
      </w:r>
    </w:p>
    <w:p w14:paraId="75BF2E45">
      <w:pPr>
        <w:spacing w:line="360" w:lineRule="auto"/>
        <w:ind w:firstLine="480"/>
        <w:outlineLvl w:val="0"/>
        <w:rPr>
          <w:rFonts w:hint="eastAsia" w:ascii="仿宋" w:hAnsi="仿宋" w:eastAsia="仿宋" w:cs="仿宋"/>
          <w:color w:val="auto"/>
          <w:sz w:val="24"/>
          <w:szCs w:val="21"/>
          <w:highlight w:val="none"/>
        </w:rPr>
      </w:pPr>
      <w:r>
        <w:rPr>
          <w:rFonts w:hint="eastAsia" w:ascii="仿宋" w:hAnsi="仿宋" w:eastAsia="仿宋" w:cs="仿宋"/>
          <w:color w:val="auto"/>
          <w:sz w:val="24"/>
          <w:szCs w:val="21"/>
          <w:highlight w:val="none"/>
          <w:lang w:val="en-US" w:eastAsia="zh-CN"/>
        </w:rPr>
        <w:t>6.</w:t>
      </w:r>
      <w:r>
        <w:rPr>
          <w:rFonts w:hint="eastAsia" w:ascii="仿宋" w:hAnsi="仿宋" w:eastAsia="仿宋" w:cs="仿宋"/>
          <w:color w:val="auto"/>
          <w:sz w:val="24"/>
          <w:szCs w:val="21"/>
          <w:highlight w:val="none"/>
        </w:rPr>
        <w:t>2、交货地点：采购人指定地点。</w:t>
      </w:r>
    </w:p>
    <w:p w14:paraId="12F0B0BF">
      <w:pPr>
        <w:spacing w:line="360" w:lineRule="auto"/>
        <w:ind w:firstLine="480"/>
        <w:outlineLvl w:val="0"/>
        <w:rPr>
          <w:rFonts w:hint="eastAsia" w:ascii="仿宋" w:hAnsi="仿宋" w:eastAsia="仿宋" w:cs="仿宋"/>
          <w:color w:val="auto"/>
          <w:highlight w:val="none"/>
        </w:rPr>
      </w:pPr>
      <w:r>
        <w:rPr>
          <w:rFonts w:hint="eastAsia" w:ascii="仿宋" w:hAnsi="仿宋" w:eastAsia="仿宋" w:cs="仿宋"/>
          <w:color w:val="auto"/>
          <w:sz w:val="24"/>
          <w:szCs w:val="21"/>
          <w:highlight w:val="none"/>
          <w:lang w:val="en-US" w:eastAsia="zh-CN"/>
        </w:rPr>
        <w:t>6.</w:t>
      </w:r>
      <w:r>
        <w:rPr>
          <w:rFonts w:hint="eastAsia" w:ascii="仿宋" w:hAnsi="仿宋" w:eastAsia="仿宋" w:cs="仿宋"/>
          <w:color w:val="auto"/>
          <w:sz w:val="24"/>
          <w:szCs w:val="21"/>
          <w:highlight w:val="none"/>
        </w:rPr>
        <w:t>3、交货期限是指从合同签订之日起至中标人将全部产品送达交货地点的这段时间。未经招标人许可，不得更改交货时间。</w:t>
      </w:r>
    </w:p>
    <w:p w14:paraId="539BAD58">
      <w:pPr>
        <w:pStyle w:val="13"/>
        <w:numPr>
          <w:ilvl w:val="0"/>
          <w:numId w:val="0"/>
        </w:numPr>
        <w:spacing w:line="400" w:lineRule="exact"/>
        <w:rPr>
          <w:rFonts w:hint="eastAsia" w:ascii="仿宋" w:hAnsi="仿宋" w:eastAsia="仿宋" w:cs="仿宋"/>
          <w:b/>
          <w:bCs/>
          <w:color w:val="000000" w:themeColor="text1"/>
          <w:sz w:val="28"/>
          <w:szCs w:val="28"/>
          <w:highlight w:val="none"/>
          <w:lang w:val="en-US" w:eastAsia="zh-CN"/>
          <w14:textFill>
            <w14:solidFill>
              <w14:schemeClr w14:val="tx1"/>
            </w14:solidFill>
          </w14:textFill>
        </w:rPr>
      </w:pPr>
      <w:bookmarkStart w:id="4" w:name="_Toc13543220"/>
      <w:r>
        <w:rPr>
          <w:rFonts w:hint="eastAsia" w:ascii="仿宋" w:hAnsi="仿宋" w:eastAsia="仿宋" w:cs="仿宋"/>
          <w:b/>
          <w:bCs/>
          <w:color w:val="000000" w:themeColor="text1"/>
          <w:sz w:val="28"/>
          <w:szCs w:val="28"/>
          <w:highlight w:val="none"/>
          <w:lang w:val="en-US" w:eastAsia="zh-CN"/>
          <w14:textFill>
            <w14:solidFill>
              <w14:schemeClr w14:val="tx1"/>
            </w14:solidFill>
          </w14:textFill>
        </w:rPr>
        <w:t>六、</w:t>
      </w:r>
      <w:bookmarkEnd w:id="4"/>
      <w:r>
        <w:rPr>
          <w:rFonts w:hint="eastAsia" w:ascii="仿宋" w:hAnsi="仿宋" w:eastAsia="仿宋" w:cs="仿宋"/>
          <w:b/>
          <w:bCs/>
          <w:color w:val="000000" w:themeColor="text1"/>
          <w:sz w:val="28"/>
          <w:szCs w:val="28"/>
          <w:highlight w:val="none"/>
          <w:lang w:val="en-US" w:eastAsia="zh-CN"/>
          <w14:textFill>
            <w14:solidFill>
              <w14:schemeClr w14:val="tx1"/>
            </w14:solidFill>
          </w14:textFill>
        </w:rPr>
        <w:t>合同签订要求</w:t>
      </w:r>
    </w:p>
    <w:p w14:paraId="273D9583">
      <w:pPr>
        <w:pStyle w:val="13"/>
        <w:spacing w:line="520" w:lineRule="exact"/>
        <w:ind w:firstLine="6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1、</w:t>
      </w:r>
      <w:r>
        <w:rPr>
          <w:rFonts w:hint="eastAsia" w:ascii="仿宋" w:hAnsi="仿宋" w:eastAsia="仿宋" w:cs="仿宋"/>
          <w:color w:val="auto"/>
          <w:sz w:val="24"/>
          <w:highlight w:val="none"/>
        </w:rPr>
        <w:t>投标人如对合同中的具体条款有异议，需在投标文件（偏离表）中写明相应修改意见。</w:t>
      </w:r>
    </w:p>
    <w:p w14:paraId="376FCBFB">
      <w:pPr>
        <w:pStyle w:val="13"/>
        <w:spacing w:line="520" w:lineRule="exact"/>
        <w:ind w:firstLine="6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rPr>
        <w:t>投标人如对合同中的具体条款有异议，但是没有在投标文件（偏离表）中写明相应修改意见的，在中标后不得再以对合同具体条款有异议为由拒绝签订合同。</w:t>
      </w:r>
    </w:p>
    <w:p w14:paraId="56CD22AF">
      <w:pPr>
        <w:pStyle w:val="13"/>
        <w:spacing w:line="520" w:lineRule="exact"/>
        <w:ind w:firstLine="6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投标人如对合同中的具体条款没有异议，请在中标后根据招投标文件实质性条款补充、完善合同相应条款内容。</w:t>
      </w:r>
    </w:p>
    <w:p w14:paraId="7681B8FA">
      <w:pPr>
        <w:pStyle w:val="13"/>
        <w:spacing w:line="520" w:lineRule="exact"/>
        <w:ind w:firstLine="6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4、</w:t>
      </w:r>
      <w:r>
        <w:rPr>
          <w:rFonts w:hint="eastAsia" w:ascii="仿宋" w:hAnsi="仿宋" w:eastAsia="仿宋" w:cs="仿宋"/>
          <w:color w:val="auto"/>
          <w:sz w:val="24"/>
          <w:highlight w:val="none"/>
        </w:rPr>
        <w:t>中标人应当自中标通知书发出之日起十五日内按照采购文件确定的事项签订采购合同，最迟不得超过三十日。如因中标人原因导致双方无法签订书面合同的，招标人有权取消中标人中标资格，并要求中标人依法承担法律责任。</w:t>
      </w:r>
      <w:bookmarkEnd w:id="3"/>
    </w:p>
    <w:p w14:paraId="5D8F61C3">
      <w:pPr>
        <w:pStyle w:val="13"/>
        <w:numPr>
          <w:ilvl w:val="0"/>
          <w:numId w:val="0"/>
        </w:numPr>
        <w:spacing w:line="400" w:lineRule="exact"/>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七、其他要求</w:t>
      </w:r>
    </w:p>
    <w:p w14:paraId="670BE3CE">
      <w:pPr>
        <w:pStyle w:val="13"/>
        <w:spacing w:line="520" w:lineRule="atLeast"/>
        <w:ind w:firstLine="600"/>
        <w:rPr>
          <w:rFonts w:hint="eastAsia" w:ascii="仿宋" w:hAnsi="仿宋" w:eastAsia="仿宋" w:cs="仿宋"/>
          <w:color w:val="auto"/>
          <w:sz w:val="24"/>
          <w:highlight w:val="none"/>
        </w:rPr>
      </w:pPr>
      <w:r>
        <w:rPr>
          <w:rFonts w:hint="eastAsia" w:ascii="仿宋" w:hAnsi="仿宋" w:eastAsia="仿宋" w:cs="仿宋"/>
          <w:color w:val="auto"/>
          <w:sz w:val="24"/>
          <w:highlight w:val="none"/>
        </w:rPr>
        <w:t>见招标文件第五章《拟签订的合同文本》。</w:t>
      </w:r>
    </w:p>
    <w:p w14:paraId="3AC03DAD">
      <w:pPr>
        <w:rPr>
          <w:rFonts w:hint="eastAsia" w:ascii="宋体" w:hAnsi="宋体" w:eastAsia="宋体" w:cs="宋体"/>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新宋体">
    <w:panose1 w:val="02010609030101010101"/>
    <w:charset w:val="86"/>
    <w:family w:val="auto"/>
    <w:pitch w:val="default"/>
    <w:sig w:usb0="00000203" w:usb1="288F00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02952A9"/>
    <w:rsid w:val="11506EB0"/>
    <w:rsid w:val="236C6787"/>
    <w:rsid w:val="2D0F7611"/>
    <w:rsid w:val="2F772004"/>
    <w:rsid w:val="339715FE"/>
    <w:rsid w:val="3E3A4441"/>
    <w:rsid w:val="41F63994"/>
    <w:rsid w:val="43336BFA"/>
    <w:rsid w:val="462465BD"/>
    <w:rsid w:val="573879FC"/>
    <w:rsid w:val="59A65848"/>
    <w:rsid w:val="5C71038F"/>
    <w:rsid w:val="5D7A1978"/>
    <w:rsid w:val="60886D89"/>
    <w:rsid w:val="704257BD"/>
    <w:rsid w:val="71B300E8"/>
    <w:rsid w:val="7D152E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hint="default" w:ascii="Times New Roman" w:hAnsi="Times New Roman" w:eastAsia="宋体" w:cs="Times New Roman"/>
      <w:sz w:val="21"/>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3">
    <w:name w:val="index 5"/>
    <w:basedOn w:val="1"/>
    <w:next w:val="1"/>
    <w:qFormat/>
    <w:uiPriority w:val="0"/>
    <w:pPr>
      <w:ind w:left="798"/>
    </w:pPr>
    <w:rPr>
      <w:rFonts w:ascii="Calibri" w:hAnsi="Calibri"/>
    </w:rPr>
  </w:style>
  <w:style w:type="paragraph" w:styleId="4">
    <w:name w:val="Body Text Indent"/>
    <w:basedOn w:val="1"/>
    <w:next w:val="5"/>
    <w:qFormat/>
    <w:uiPriority w:val="0"/>
    <w:pPr>
      <w:spacing w:after="120"/>
      <w:ind w:left="420"/>
    </w:pPr>
    <w:rPr>
      <w:rFonts w:ascii="Calibri" w:hAnsi="Calibri"/>
    </w:rPr>
  </w:style>
  <w:style w:type="paragraph" w:styleId="5">
    <w:name w:val="envelope return"/>
    <w:basedOn w:val="1"/>
    <w:qFormat/>
    <w:uiPriority w:val="99"/>
    <w:rPr>
      <w:rFonts w:ascii="Arial" w:hAnsi="Arial"/>
    </w:rPr>
  </w:style>
  <w:style w:type="paragraph" w:styleId="6">
    <w:name w:val="Normal (Web)"/>
    <w:basedOn w:val="1"/>
    <w:qFormat/>
    <w:uiPriority w:val="0"/>
    <w:rPr>
      <w:sz w:val="24"/>
    </w:rPr>
  </w:style>
  <w:style w:type="paragraph" w:styleId="7">
    <w:name w:val="Body Text First Indent"/>
    <w:basedOn w:val="2"/>
    <w:next w:val="8"/>
    <w:qFormat/>
    <w:uiPriority w:val="0"/>
    <w:pPr>
      <w:spacing w:line="360" w:lineRule="auto"/>
      <w:ind w:firstLine="200"/>
    </w:pPr>
    <w:rPr>
      <w:rFonts w:ascii="仿宋_GB2312" w:eastAsia="仿宋_GB2312"/>
      <w:sz w:val="30"/>
      <w:szCs w:val="30"/>
    </w:rPr>
  </w:style>
  <w:style w:type="paragraph" w:styleId="8">
    <w:name w:val="Body Text First Indent 2"/>
    <w:basedOn w:val="4"/>
    <w:next w:val="1"/>
    <w:qFormat/>
    <w:uiPriority w:val="0"/>
    <w:pPr>
      <w:ind w:firstLine="420"/>
    </w:pPr>
    <w:rPr>
      <w:rFonts w:eastAsia="宋体"/>
    </w:rPr>
  </w:style>
  <w:style w:type="paragraph" w:customStyle="1" w:styleId="11">
    <w:name w:val="一级条标题"/>
    <w:basedOn w:val="12"/>
    <w:next w:val="16"/>
    <w:qFormat/>
    <w:uiPriority w:val="0"/>
    <w:pPr>
      <w:tabs>
        <w:tab w:val="left" w:pos="810"/>
        <w:tab w:val="left" w:pos="907"/>
        <w:tab w:val="left" w:pos="1265"/>
      </w:tabs>
      <w:spacing w:before="0" w:after="0"/>
      <w:ind w:left="907" w:hanging="907"/>
      <w:outlineLvl w:val="2"/>
    </w:pPr>
    <w:rPr>
      <w:rFonts w:hAnsi="宋体"/>
      <w:sz w:val="20"/>
      <w:szCs w:val="20"/>
    </w:rPr>
  </w:style>
  <w:style w:type="paragraph" w:customStyle="1" w:styleId="12">
    <w:name w:val="章标题"/>
    <w:next w:val="13"/>
    <w:qFormat/>
    <w:uiPriority w:val="0"/>
    <w:pPr>
      <w:tabs>
        <w:tab w:val="left" w:pos="810"/>
        <w:tab w:val="left" w:pos="1265"/>
      </w:tabs>
      <w:spacing w:before="50" w:after="50"/>
      <w:ind w:left="810" w:hanging="810"/>
      <w:jc w:val="both"/>
      <w:outlineLvl w:val="1"/>
    </w:pPr>
    <w:rPr>
      <w:rFonts w:hint="default" w:ascii="黑体" w:hAnsi="Times New Roman" w:eastAsia="黑体" w:cs="Times New Roman"/>
      <w:sz w:val="21"/>
      <w:szCs w:val="22"/>
      <w:lang w:val="en-US" w:eastAsia="zh-CN" w:bidi="ar-SA"/>
    </w:rPr>
  </w:style>
  <w:style w:type="paragraph" w:customStyle="1" w:styleId="13">
    <w:name w:val="正文1"/>
    <w:basedOn w:val="14"/>
    <w:next w:val="15"/>
    <w:qFormat/>
    <w:uiPriority w:val="0"/>
  </w:style>
  <w:style w:type="paragraph" w:customStyle="1" w:styleId="14">
    <w:name w:val="正文111"/>
    <w:next w:val="15"/>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15">
    <w:name w:val="文本块1"/>
    <w:basedOn w:val="14"/>
    <w:qFormat/>
    <w:uiPriority w:val="0"/>
    <w:pPr>
      <w:ind w:left="256" w:right="6" w:firstLine="624"/>
    </w:pPr>
    <w:rPr>
      <w:rFonts w:eastAsia="仿宋"/>
      <w:sz w:val="28"/>
      <w:szCs w:val="20"/>
    </w:rPr>
  </w:style>
  <w:style w:type="paragraph" w:customStyle="1" w:styleId="16">
    <w:name w:val="段"/>
    <w:basedOn w:val="13"/>
    <w:next w:val="13"/>
    <w:qFormat/>
    <w:uiPriority w:val="0"/>
    <w:pPr>
      <w:widowControl/>
      <w:ind w:firstLine="200"/>
    </w:pPr>
    <w:rPr>
      <w:rFonts w:hint="eastAsia" w:ascii="宋体"/>
      <w:szCs w:val="20"/>
    </w:rPr>
  </w:style>
  <w:style w:type="paragraph" w:customStyle="1" w:styleId="17">
    <w:name w:val="正文首行缩进1"/>
    <w:basedOn w:val="18"/>
    <w:next w:val="27"/>
    <w:qFormat/>
    <w:uiPriority w:val="0"/>
    <w:pPr>
      <w:ind w:firstLine="420"/>
    </w:pPr>
    <w:rPr>
      <w:rFonts w:ascii="仿宋_GB2312" w:eastAsia="仿宋_GB2312"/>
      <w:sz w:val="30"/>
      <w:szCs w:val="30"/>
    </w:rPr>
  </w:style>
  <w:style w:type="paragraph" w:customStyle="1" w:styleId="18">
    <w:name w:val="正文文本11"/>
    <w:basedOn w:val="19"/>
    <w:next w:val="20"/>
    <w:qFormat/>
    <w:uiPriority w:val="0"/>
    <w:pPr>
      <w:spacing w:after="120"/>
    </w:pPr>
  </w:style>
  <w:style w:type="paragraph" w:customStyle="1" w:styleId="19">
    <w:name w:val="正文112"/>
    <w:next w:val="18"/>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20">
    <w:name w:val="正文11"/>
    <w:next w:val="21"/>
    <w:qFormat/>
    <w:uiPriority w:val="0"/>
    <w:pPr>
      <w:jc w:val="both"/>
    </w:pPr>
    <w:rPr>
      <w:rFonts w:hint="default" w:ascii="Times New Roman" w:hAnsi="Times New Roman" w:eastAsia="宋体" w:cs="Times New Roman"/>
      <w:lang w:val="en-US" w:eastAsia="zh-CN" w:bidi="ar-SA"/>
    </w:rPr>
  </w:style>
  <w:style w:type="paragraph" w:customStyle="1" w:styleId="21">
    <w:name w:val="正文首行缩进11"/>
    <w:basedOn w:val="22"/>
    <w:next w:val="24"/>
    <w:qFormat/>
    <w:uiPriority w:val="0"/>
    <w:pPr>
      <w:ind w:firstLine="420"/>
    </w:pPr>
    <w:rPr>
      <w:rFonts w:ascii="仿宋_GB2312" w:eastAsia="仿宋_GB2312"/>
      <w:sz w:val="30"/>
      <w:szCs w:val="30"/>
    </w:rPr>
  </w:style>
  <w:style w:type="paragraph" w:customStyle="1" w:styleId="22">
    <w:name w:val="正文文本1"/>
    <w:basedOn w:val="23"/>
    <w:next w:val="11"/>
    <w:qFormat/>
    <w:uiPriority w:val="0"/>
    <w:pPr>
      <w:spacing w:after="120"/>
    </w:pPr>
    <w:rPr>
      <w:rFonts w:ascii="Calibri" w:hAnsi="Calibri"/>
    </w:rPr>
  </w:style>
  <w:style w:type="paragraph" w:customStyle="1" w:styleId="23">
    <w:name w:val="正文13"/>
    <w:next w:val="17"/>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24">
    <w:name w:val="正文首行缩进 211"/>
    <w:basedOn w:val="25"/>
    <w:qFormat/>
    <w:uiPriority w:val="0"/>
    <w:pPr>
      <w:ind w:firstLine="420"/>
    </w:pPr>
    <w:rPr>
      <w:rFonts w:ascii="Times New Roman" w:hAnsi="Times New Roman"/>
    </w:rPr>
  </w:style>
  <w:style w:type="paragraph" w:customStyle="1" w:styleId="25">
    <w:name w:val="正文文本缩进11"/>
    <w:basedOn w:val="20"/>
    <w:next w:val="26"/>
    <w:qFormat/>
    <w:uiPriority w:val="0"/>
    <w:pPr>
      <w:spacing w:after="120"/>
      <w:ind w:left="420"/>
    </w:pPr>
    <w:rPr>
      <w:rFonts w:ascii="Calibri" w:hAnsi="Calibri"/>
    </w:rPr>
  </w:style>
  <w:style w:type="paragraph" w:customStyle="1" w:styleId="26">
    <w:name w:val="寄信人地址11"/>
    <w:basedOn w:val="20"/>
    <w:qFormat/>
    <w:uiPriority w:val="0"/>
    <w:rPr>
      <w:rFonts w:ascii="Arial" w:hAnsi="Arial"/>
    </w:rPr>
  </w:style>
  <w:style w:type="paragraph" w:customStyle="1" w:styleId="27">
    <w:name w:val="正文首行缩进 21"/>
    <w:basedOn w:val="28"/>
    <w:next w:val="14"/>
    <w:qFormat/>
    <w:uiPriority w:val="0"/>
    <w:pPr>
      <w:ind w:firstLine="420"/>
    </w:pPr>
    <w:rPr>
      <w:rFonts w:ascii="Times New Roman" w:hAnsi="Times New Roman"/>
    </w:rPr>
  </w:style>
  <w:style w:type="paragraph" w:customStyle="1" w:styleId="28">
    <w:name w:val="正文文本缩进1"/>
    <w:basedOn w:val="29"/>
    <w:next w:val="31"/>
    <w:qFormat/>
    <w:uiPriority w:val="99"/>
    <w:pPr>
      <w:spacing w:after="120"/>
      <w:ind w:left="420"/>
    </w:pPr>
    <w:rPr>
      <w:rFonts w:ascii="Calibri" w:hAnsi="Calibri"/>
    </w:rPr>
  </w:style>
  <w:style w:type="paragraph" w:customStyle="1" w:styleId="29">
    <w:name w:val="正文12"/>
    <w:next w:val="30"/>
    <w:qFormat/>
    <w:uiPriority w:val="0"/>
    <w:pPr>
      <w:widowControl w:val="0"/>
      <w:spacing w:line="360" w:lineRule="auto"/>
      <w:ind w:firstLine="723"/>
      <w:jc w:val="both"/>
    </w:pPr>
    <w:rPr>
      <w:rFonts w:hint="default" w:ascii="Times New Roman" w:hAnsi="Times New Roman" w:eastAsia="宋体" w:cs="Times New Roman"/>
      <w:sz w:val="24"/>
      <w:szCs w:val="24"/>
      <w:lang w:val="en-US" w:eastAsia="zh-CN" w:bidi="ar-SA"/>
    </w:rPr>
  </w:style>
  <w:style w:type="paragraph" w:customStyle="1" w:styleId="30">
    <w:name w:val="正文文本111"/>
    <w:basedOn w:val="29"/>
    <w:next w:val="29"/>
    <w:qFormat/>
    <w:uiPriority w:val="0"/>
  </w:style>
  <w:style w:type="paragraph" w:customStyle="1" w:styleId="31">
    <w:name w:val="寄信人地址1"/>
    <w:basedOn w:val="20"/>
    <w:qFormat/>
    <w:uiPriority w:val="0"/>
    <w:rPr>
      <w:rFonts w:ascii="Arial" w:hAnsi="Arial"/>
    </w:rPr>
  </w:style>
  <w:style w:type="paragraph" w:customStyle="1" w:styleId="32">
    <w:name w:val="首行缩进"/>
    <w:basedOn w:val="1"/>
    <w:next w:val="1"/>
    <w:qFormat/>
    <w:uiPriority w:val="0"/>
    <w:pPr>
      <w:spacing w:line="360" w:lineRule="auto"/>
      <w:ind w:firstLine="480"/>
    </w:pPr>
    <w:rPr>
      <w:rFonts w:ascii="宋体" w:hAnsi="宋体" w:cs="宋体"/>
      <w:sz w:val="24"/>
    </w:rPr>
  </w:style>
  <w:style w:type="paragraph" w:customStyle="1" w:styleId="33">
    <w:name w:val="_Style 447"/>
    <w:basedOn w:val="1"/>
    <w:next w:val="34"/>
    <w:qFormat/>
    <w:uiPriority w:val="0"/>
    <w:pPr>
      <w:spacing w:line="360" w:lineRule="auto"/>
      <w:contextualSpacing/>
    </w:pPr>
    <w:rPr>
      <w:rFonts w:ascii="Calibri" w:hAnsi="Calibri"/>
      <w:kern w:val="2"/>
      <w:position w:val="0"/>
      <w:sz w:val="21"/>
      <w:szCs w:val="22"/>
    </w:rPr>
  </w:style>
  <w:style w:type="paragraph" w:styleId="34">
    <w:name w:val="List Paragraph"/>
    <w:basedOn w:val="1"/>
    <w:qFormat/>
    <w:uiPriority w:val="1"/>
    <w:pPr>
      <w:ind w:firstLine="420"/>
    </w:pPr>
  </w:style>
  <w:style w:type="paragraph" w:customStyle="1" w:styleId="35">
    <w:name w:val="正文缩进1"/>
    <w:basedOn w:val="14"/>
    <w:qFormat/>
    <w:uiPriority w:val="0"/>
    <w:pPr>
      <w:ind w:firstLine="420"/>
    </w:pPr>
  </w:style>
  <w:style w:type="paragraph" w:customStyle="1" w:styleId="36">
    <w:name w:val="脚注文本1"/>
    <w:basedOn w:val="14"/>
    <w:next w:val="37"/>
    <w:qFormat/>
    <w:uiPriority w:val="0"/>
    <w:pPr>
      <w:jc w:val="left"/>
    </w:pPr>
    <w:rPr>
      <w:rFonts w:ascii="宋体" w:eastAsia="Times New Roman"/>
      <w:sz w:val="18"/>
      <w:szCs w:val="18"/>
    </w:rPr>
  </w:style>
  <w:style w:type="paragraph" w:customStyle="1" w:styleId="37">
    <w:name w:val="索引 51"/>
    <w:basedOn w:val="14"/>
    <w:next w:val="13"/>
    <w:qFormat/>
    <w:uiPriority w:val="0"/>
    <w:pPr>
      <w:ind w:left="798"/>
      <w:jc w:val="left"/>
    </w:pPr>
    <w:rPr>
      <w:rFonts w:ascii="Calibri" w:hAnsi="Calibri"/>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3144</Words>
  <Characters>3261</Characters>
  <Lines>0</Lines>
  <Paragraphs>0</Paragraphs>
  <TotalTime>0</TotalTime>
  <ScaleCrop>false</ScaleCrop>
  <LinksUpToDate>false</LinksUpToDate>
  <CharactersWithSpaces>3274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2025-07-30T08:13:00Z</dcterms:created>
  <dc:creator>Administrator</dc:creator>
  <cp:lastModifiedBy>WPS_1659093632</cp:lastModifiedBy>
  <cp:lastPrinted>2025-07-30T08:19:00Z</cp:lastPrinted>
  <dcterms:modified xsi:type="dcterms:W3CDTF">2025-09-30T02:12:02Z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eyJoZGlkIjoiOWE3OWVhYTJmNTdlM2UyZmMyNjA3NjgyYzFjNjAyN2UiLCJ1c2VySWQiOiIxMzkwODUyNzA0In0=</vt:lpwstr>
  </property>
  <property fmtid="{D5CDD505-2E9C-101B-9397-08002B2CF9AE}" pid="4" name="ICV">
    <vt:lpwstr>7D5FA7552A8844DF957ED8F685A752C2_12</vt:lpwstr>
  </property>
</Properties>
</file>