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DDCFF">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right="0" w:firstLine="560" w:firstLineChars="200"/>
        <w:jc w:val="both"/>
        <w:rPr>
          <w:rFonts w:hint="eastAsia" w:ascii="宋体" w:hAnsi="宋体" w:eastAsia="宋体" w:cs="宋体"/>
        </w:rPr>
      </w:pPr>
      <w:r>
        <w:rPr>
          <w:rFonts w:hint="eastAsia" w:ascii="宋体" w:hAnsi="宋体" w:eastAsia="宋体" w:cs="宋体"/>
          <w:color w:val="000000"/>
          <w:sz w:val="28"/>
          <w:szCs w:val="28"/>
        </w:rPr>
        <w:t>如有建议或意见，请以书面形式并加盖公章、注明联系人、联系方式，于</w:t>
      </w:r>
      <w:r>
        <w:rPr>
          <w:rFonts w:hint="eastAsia" w:ascii="宋体" w:hAnsi="宋体" w:eastAsia="宋体" w:cs="宋体"/>
          <w:color w:val="000000"/>
          <w:sz w:val="28"/>
          <w:szCs w:val="28"/>
          <w:lang w:val="en-US" w:eastAsia="zh-CN"/>
        </w:rPr>
        <w:t>2025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29</w:t>
      </w:r>
      <w:r>
        <w:rPr>
          <w:rFonts w:hint="eastAsia" w:ascii="宋体" w:hAnsi="宋体" w:eastAsia="宋体" w:cs="宋体"/>
          <w:color w:val="000000"/>
          <w:sz w:val="28"/>
          <w:szCs w:val="28"/>
        </w:rPr>
        <w:t>日17:00之前送至我单位，逾期不受理（如邮寄，</w:t>
      </w:r>
      <w:r>
        <w:rPr>
          <w:rFonts w:hint="eastAsia" w:ascii="宋体" w:hAnsi="宋体" w:eastAsia="宋体" w:cs="宋体"/>
          <w:color w:val="000000"/>
          <w:sz w:val="28"/>
          <w:szCs w:val="28"/>
          <w:lang w:val="en-US" w:eastAsia="zh-CN"/>
        </w:rPr>
        <w:t>2025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29</w:t>
      </w:r>
      <w:r>
        <w:rPr>
          <w:rFonts w:hint="eastAsia" w:ascii="宋体" w:hAnsi="宋体" w:eastAsia="宋体" w:cs="宋体"/>
          <w:color w:val="000000"/>
          <w:sz w:val="28"/>
          <w:szCs w:val="28"/>
        </w:rPr>
        <w:t>日17:00之后到达本公司的邮件将不再受理）。</w:t>
      </w:r>
    </w:p>
    <w:p w14:paraId="683AD82E">
      <w:pPr>
        <w:spacing w:line="560" w:lineRule="exact"/>
        <w:rPr>
          <w:rFonts w:hint="eastAsia" w:ascii="宋体" w:hAnsi="宋体" w:eastAsia="宋体" w:cs="宋体"/>
          <w:b/>
          <w:bCs/>
          <w:color w:val="auto"/>
          <w:sz w:val="32"/>
          <w:szCs w:val="32"/>
          <w:highlight w:val="none"/>
          <w:lang w:val="en-US" w:eastAsia="zh-CN"/>
        </w:rPr>
      </w:pPr>
    </w:p>
    <w:p w14:paraId="11221107">
      <w:pPr>
        <w:spacing w:line="560" w:lineRule="exact"/>
        <w:rPr>
          <w:rFonts w:hint="eastAsia" w:ascii="宋体" w:hAnsi="宋体" w:eastAsia="宋体" w:cs="宋体"/>
          <w:b/>
          <w:bCs/>
          <w:color w:val="auto"/>
          <w:sz w:val="32"/>
          <w:szCs w:val="32"/>
          <w:highlight w:val="none"/>
          <w:lang w:val="en-US" w:eastAsia="zh-CN"/>
        </w:rPr>
      </w:pPr>
    </w:p>
    <w:p w14:paraId="5CDD70D0">
      <w:pPr>
        <w:spacing w:line="560" w:lineRule="exact"/>
        <w:rPr>
          <w:rFonts w:hint="eastAsia" w:ascii="宋体" w:hAnsi="宋体" w:eastAsia="宋体" w:cs="宋体"/>
          <w:b/>
          <w:bCs/>
          <w:color w:val="auto"/>
          <w:sz w:val="32"/>
          <w:szCs w:val="32"/>
          <w:highlight w:val="none"/>
          <w:lang w:val="en-US" w:eastAsia="zh-CN"/>
        </w:rPr>
      </w:pPr>
    </w:p>
    <w:p w14:paraId="1B352ED6">
      <w:pPr>
        <w:spacing w:line="560" w:lineRule="exact"/>
        <w:rPr>
          <w:rFonts w:hint="eastAsia" w:ascii="宋体" w:hAnsi="宋体" w:eastAsia="宋体" w:cs="宋体"/>
          <w:b/>
          <w:bCs/>
          <w:color w:val="auto"/>
          <w:sz w:val="32"/>
          <w:szCs w:val="32"/>
          <w:highlight w:val="none"/>
          <w:lang w:val="en-US" w:eastAsia="zh-CN"/>
        </w:rPr>
      </w:pPr>
    </w:p>
    <w:p w14:paraId="3BDB98B1">
      <w:pPr>
        <w:spacing w:line="560" w:lineRule="exact"/>
        <w:rPr>
          <w:rFonts w:hint="eastAsia" w:ascii="宋体" w:hAnsi="宋体" w:eastAsia="宋体" w:cs="宋体"/>
          <w:b/>
          <w:bCs/>
          <w:color w:val="auto"/>
          <w:sz w:val="32"/>
          <w:szCs w:val="32"/>
          <w:highlight w:val="none"/>
          <w:lang w:val="en-US" w:eastAsia="zh-CN"/>
        </w:rPr>
      </w:pPr>
    </w:p>
    <w:p w14:paraId="79950BF4">
      <w:pPr>
        <w:spacing w:line="560" w:lineRule="exact"/>
        <w:rPr>
          <w:rFonts w:hint="eastAsia" w:ascii="宋体" w:hAnsi="宋体" w:eastAsia="宋体" w:cs="宋体"/>
          <w:b/>
          <w:bCs/>
          <w:color w:val="auto"/>
          <w:sz w:val="32"/>
          <w:szCs w:val="32"/>
          <w:highlight w:val="none"/>
          <w:lang w:val="en-US" w:eastAsia="zh-CN"/>
        </w:rPr>
      </w:pPr>
    </w:p>
    <w:p w14:paraId="3DE54ED5">
      <w:pPr>
        <w:spacing w:line="560" w:lineRule="exact"/>
        <w:rPr>
          <w:rFonts w:hint="eastAsia" w:ascii="宋体" w:hAnsi="宋体" w:eastAsia="宋体" w:cs="宋体"/>
          <w:b/>
          <w:bCs/>
          <w:color w:val="auto"/>
          <w:sz w:val="32"/>
          <w:szCs w:val="32"/>
          <w:highlight w:val="none"/>
          <w:lang w:val="en-US" w:eastAsia="zh-CN"/>
        </w:rPr>
      </w:pPr>
    </w:p>
    <w:p w14:paraId="40B01CE6">
      <w:pPr>
        <w:spacing w:line="560" w:lineRule="exact"/>
        <w:rPr>
          <w:rFonts w:hint="eastAsia" w:ascii="宋体" w:hAnsi="宋体" w:eastAsia="宋体" w:cs="宋体"/>
          <w:b/>
          <w:bCs/>
          <w:color w:val="auto"/>
          <w:sz w:val="32"/>
          <w:szCs w:val="32"/>
          <w:highlight w:val="none"/>
          <w:lang w:val="en-US" w:eastAsia="zh-CN"/>
        </w:rPr>
      </w:pPr>
    </w:p>
    <w:p w14:paraId="03A8C04B">
      <w:pPr>
        <w:spacing w:line="560" w:lineRule="exact"/>
        <w:rPr>
          <w:rFonts w:hint="eastAsia" w:ascii="宋体" w:hAnsi="宋体" w:eastAsia="宋体" w:cs="宋体"/>
          <w:b/>
          <w:bCs/>
          <w:color w:val="auto"/>
          <w:sz w:val="32"/>
          <w:szCs w:val="32"/>
          <w:highlight w:val="none"/>
          <w:lang w:val="en-US" w:eastAsia="zh-CN"/>
        </w:rPr>
      </w:pPr>
    </w:p>
    <w:p w14:paraId="158BBD35">
      <w:pPr>
        <w:spacing w:line="560" w:lineRule="exact"/>
        <w:rPr>
          <w:rFonts w:hint="eastAsia" w:ascii="宋体" w:hAnsi="宋体" w:eastAsia="宋体" w:cs="宋体"/>
          <w:b/>
          <w:bCs/>
          <w:color w:val="auto"/>
          <w:sz w:val="32"/>
          <w:szCs w:val="32"/>
          <w:highlight w:val="none"/>
          <w:lang w:val="en-US" w:eastAsia="zh-CN"/>
        </w:rPr>
      </w:pPr>
    </w:p>
    <w:p w14:paraId="2941599B">
      <w:pPr>
        <w:spacing w:line="560" w:lineRule="exact"/>
        <w:rPr>
          <w:rFonts w:hint="eastAsia" w:ascii="宋体" w:hAnsi="宋体" w:eastAsia="宋体" w:cs="宋体"/>
          <w:b/>
          <w:bCs/>
          <w:color w:val="auto"/>
          <w:sz w:val="32"/>
          <w:szCs w:val="32"/>
          <w:highlight w:val="none"/>
          <w:lang w:val="en-US" w:eastAsia="zh-CN"/>
        </w:rPr>
      </w:pPr>
    </w:p>
    <w:p w14:paraId="089B7C39">
      <w:pPr>
        <w:spacing w:line="560" w:lineRule="exact"/>
        <w:rPr>
          <w:rFonts w:hint="eastAsia" w:ascii="宋体" w:hAnsi="宋体" w:eastAsia="宋体" w:cs="宋体"/>
          <w:b/>
          <w:bCs/>
          <w:color w:val="auto"/>
          <w:sz w:val="32"/>
          <w:szCs w:val="32"/>
          <w:highlight w:val="none"/>
          <w:lang w:val="en-US" w:eastAsia="zh-CN"/>
        </w:rPr>
      </w:pPr>
    </w:p>
    <w:p w14:paraId="67AA71FE">
      <w:pPr>
        <w:spacing w:line="560" w:lineRule="exact"/>
        <w:rPr>
          <w:rFonts w:hint="eastAsia" w:ascii="宋体" w:hAnsi="宋体" w:eastAsia="宋体" w:cs="宋体"/>
          <w:b/>
          <w:bCs/>
          <w:color w:val="auto"/>
          <w:sz w:val="32"/>
          <w:szCs w:val="32"/>
          <w:highlight w:val="none"/>
          <w:lang w:val="en-US" w:eastAsia="zh-CN"/>
        </w:rPr>
      </w:pPr>
    </w:p>
    <w:p w14:paraId="51074F3B">
      <w:pPr>
        <w:spacing w:line="560" w:lineRule="exact"/>
        <w:rPr>
          <w:rFonts w:hint="eastAsia" w:ascii="宋体" w:hAnsi="宋体" w:eastAsia="宋体" w:cs="宋体"/>
          <w:b/>
          <w:bCs/>
          <w:color w:val="auto"/>
          <w:sz w:val="32"/>
          <w:szCs w:val="32"/>
          <w:highlight w:val="none"/>
          <w:lang w:val="en-US" w:eastAsia="zh-CN"/>
        </w:rPr>
      </w:pPr>
    </w:p>
    <w:p w14:paraId="7A00EFB3">
      <w:pPr>
        <w:spacing w:line="560" w:lineRule="exact"/>
        <w:rPr>
          <w:rFonts w:hint="eastAsia" w:ascii="宋体" w:hAnsi="宋体" w:eastAsia="宋体" w:cs="宋体"/>
          <w:b/>
          <w:bCs/>
          <w:color w:val="auto"/>
          <w:sz w:val="32"/>
          <w:szCs w:val="32"/>
          <w:highlight w:val="none"/>
          <w:lang w:val="en-US" w:eastAsia="zh-CN"/>
        </w:rPr>
      </w:pPr>
    </w:p>
    <w:p w14:paraId="4C43D68F">
      <w:pPr>
        <w:spacing w:line="560" w:lineRule="exact"/>
        <w:rPr>
          <w:rFonts w:hint="eastAsia" w:ascii="宋体" w:hAnsi="宋体" w:eastAsia="宋体" w:cs="宋体"/>
          <w:b/>
          <w:bCs/>
          <w:color w:val="auto"/>
          <w:sz w:val="32"/>
          <w:szCs w:val="32"/>
          <w:highlight w:val="none"/>
          <w:lang w:val="en-US" w:eastAsia="zh-CN"/>
        </w:rPr>
      </w:pPr>
    </w:p>
    <w:p w14:paraId="194A65F0">
      <w:pPr>
        <w:spacing w:line="560" w:lineRule="exact"/>
        <w:rPr>
          <w:rFonts w:hint="eastAsia" w:ascii="宋体" w:hAnsi="宋体" w:eastAsia="宋体" w:cs="宋体"/>
          <w:b/>
          <w:bCs/>
          <w:color w:val="auto"/>
          <w:sz w:val="32"/>
          <w:szCs w:val="32"/>
          <w:highlight w:val="none"/>
          <w:lang w:val="en-US" w:eastAsia="zh-CN"/>
        </w:rPr>
      </w:pPr>
    </w:p>
    <w:p w14:paraId="387D5D7A">
      <w:pPr>
        <w:spacing w:line="560" w:lineRule="exact"/>
        <w:rPr>
          <w:rFonts w:hint="eastAsia" w:ascii="宋体" w:hAnsi="宋体" w:eastAsia="宋体" w:cs="宋体"/>
          <w:b/>
          <w:bCs/>
          <w:color w:val="auto"/>
          <w:sz w:val="32"/>
          <w:szCs w:val="32"/>
          <w:highlight w:val="none"/>
          <w:lang w:val="en-US" w:eastAsia="zh-CN"/>
        </w:rPr>
      </w:pPr>
    </w:p>
    <w:p w14:paraId="0347D7A4">
      <w:pPr>
        <w:spacing w:line="560" w:lineRule="exact"/>
        <w:rPr>
          <w:rFonts w:hint="eastAsia" w:ascii="宋体" w:hAnsi="宋体" w:eastAsia="宋体" w:cs="宋体"/>
          <w:b/>
          <w:bCs/>
          <w:color w:val="auto"/>
          <w:sz w:val="32"/>
          <w:szCs w:val="32"/>
          <w:highlight w:val="none"/>
          <w:lang w:val="en-US" w:eastAsia="zh-CN"/>
        </w:rPr>
      </w:pPr>
    </w:p>
    <w:p w14:paraId="48DA2131">
      <w:pPr>
        <w:pStyle w:val="24"/>
        <w:rPr>
          <w:rFonts w:hint="eastAsia" w:ascii="宋体" w:hAnsi="宋体" w:eastAsia="宋体" w:cs="宋体"/>
          <w:lang w:val="en-US" w:eastAsia="zh-CN"/>
        </w:rPr>
      </w:pPr>
    </w:p>
    <w:p w14:paraId="20DBB0EA">
      <w:pPr>
        <w:rPr>
          <w:rFonts w:hint="eastAsia" w:ascii="宋体" w:hAnsi="宋体" w:eastAsia="宋体" w:cs="宋体"/>
          <w:lang w:val="en-US" w:eastAsia="zh-CN"/>
        </w:rPr>
      </w:pPr>
    </w:p>
    <w:p w14:paraId="4AAB102C">
      <w:pPr>
        <w:pStyle w:val="2"/>
        <w:rPr>
          <w:rFonts w:hint="eastAsia"/>
          <w:lang w:val="en-US" w:eastAsia="zh-CN"/>
        </w:rPr>
      </w:pPr>
      <w:bookmarkStart w:id="0" w:name="_GoBack"/>
      <w:bookmarkEnd w:id="0"/>
    </w:p>
    <w:p w14:paraId="3338AD84">
      <w:pPr>
        <w:spacing w:line="560" w:lineRule="exact"/>
        <w:rPr>
          <w:rFonts w:hint="eastAsia" w:ascii="宋体" w:hAnsi="宋体" w:eastAsia="宋体" w:cs="宋体"/>
          <w:b/>
          <w:bCs/>
          <w:color w:val="auto"/>
          <w:sz w:val="32"/>
          <w:szCs w:val="32"/>
          <w:highlight w:val="none"/>
          <w:lang w:val="en-US" w:eastAsia="zh-CN"/>
        </w:rPr>
      </w:pPr>
    </w:p>
    <w:p w14:paraId="49E926CB">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采购需求</w:t>
      </w:r>
    </w:p>
    <w:p w14:paraId="157B1B03">
      <w:pPr>
        <w:spacing w:line="240" w:lineRule="auto"/>
        <w:rPr>
          <w:rFonts w:hint="eastAsia" w:ascii="宋体" w:hAnsi="宋体" w:eastAsia="宋体" w:cs="宋体"/>
          <w:b/>
          <w:bCs/>
          <w:sz w:val="28"/>
          <w:szCs w:val="28"/>
          <w:highlight w:val="none"/>
        </w:rPr>
      </w:pPr>
      <w:r>
        <w:rPr>
          <w:rFonts w:hint="eastAsia" w:ascii="宋体" w:hAnsi="宋体" w:eastAsia="宋体" w:cs="宋体"/>
          <w:b/>
          <w:sz w:val="28"/>
          <w:szCs w:val="28"/>
          <w:highlight w:val="none"/>
        </w:rPr>
        <w:t>一、</w:t>
      </w:r>
      <w:r>
        <w:rPr>
          <w:rFonts w:hint="eastAsia" w:ascii="宋体" w:hAnsi="宋体" w:eastAsia="宋体" w:cs="宋体"/>
          <w:b/>
          <w:bCs/>
          <w:sz w:val="28"/>
          <w:szCs w:val="28"/>
          <w:highlight w:val="none"/>
        </w:rPr>
        <w:t>采购预算：</w:t>
      </w:r>
    </w:p>
    <w:p w14:paraId="7C61A1FD">
      <w:pPr>
        <w:pStyle w:val="30"/>
        <w:spacing w:line="240" w:lineRule="auto"/>
        <w:ind w:firstLine="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本项目不接受超过人民币</w:t>
      </w:r>
      <w:r>
        <w:rPr>
          <w:rFonts w:hint="eastAsia" w:ascii="宋体" w:hAnsi="宋体" w:eastAsia="宋体" w:cs="宋体"/>
          <w:b/>
          <w:bCs/>
          <w:sz w:val="28"/>
          <w:szCs w:val="28"/>
          <w:highlight w:val="none"/>
          <w:lang w:val="en-US" w:eastAsia="zh-CN"/>
        </w:rPr>
        <w:t>264.6</w:t>
      </w:r>
      <w:r>
        <w:rPr>
          <w:rFonts w:hint="eastAsia" w:ascii="宋体" w:hAnsi="宋体" w:eastAsia="宋体" w:cs="宋体"/>
          <w:b/>
          <w:bCs/>
          <w:sz w:val="28"/>
          <w:szCs w:val="28"/>
          <w:highlight w:val="none"/>
        </w:rPr>
        <w:t>万元（采购项目预算金额）的投标报价</w:t>
      </w:r>
      <w:r>
        <w:rPr>
          <w:rFonts w:hint="eastAsia" w:ascii="宋体" w:hAnsi="宋体" w:eastAsia="宋体" w:cs="宋体"/>
          <w:b/>
          <w:bCs/>
          <w:sz w:val="28"/>
          <w:szCs w:val="28"/>
          <w:highlight w:val="none"/>
          <w:lang w:eastAsia="zh-CN"/>
        </w:rPr>
        <w:t>，</w:t>
      </w:r>
      <w:r>
        <w:rPr>
          <w:rFonts w:hint="eastAsia" w:ascii="宋体" w:hAnsi="宋体" w:eastAsia="宋体" w:cs="宋体"/>
          <w:b/>
          <w:bCs/>
          <w:color w:val="auto"/>
          <w:sz w:val="28"/>
          <w:szCs w:val="28"/>
          <w:highlight w:val="none"/>
        </w:rPr>
        <w:t>报价包括全部费用，采购人不再支付报价以外的任何费用</w:t>
      </w:r>
      <w:r>
        <w:rPr>
          <w:rFonts w:hint="eastAsia" w:ascii="宋体" w:hAnsi="宋体" w:eastAsia="宋体" w:cs="宋体"/>
          <w:b/>
          <w:bCs/>
          <w:sz w:val="28"/>
          <w:szCs w:val="28"/>
          <w:highlight w:val="none"/>
        </w:rPr>
        <w:t>。</w:t>
      </w:r>
    </w:p>
    <w:p w14:paraId="4E72AB22">
      <w:pPr>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二、项目说明：</w:t>
      </w:r>
    </w:p>
    <w:p w14:paraId="4D32FB6D">
      <w:pPr>
        <w:spacing w:line="24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1、项目名称：徐州市贾汪区行政中心中央空调系统维保服务外包项目</w:t>
      </w:r>
    </w:p>
    <w:p w14:paraId="1AF9C11B">
      <w:pPr>
        <w:spacing w:line="24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2、采购人：徐州市贾汪区机关事务保障中心</w:t>
      </w:r>
    </w:p>
    <w:p w14:paraId="6C8E7053">
      <w:pPr>
        <w:spacing w:line="24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3、合同履行期限：自合同签订之日起</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年</w:t>
      </w:r>
    </w:p>
    <w:p w14:paraId="78133040">
      <w:pPr>
        <w:spacing w:line="24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4、项目内容：行政中心中央空调系统</w:t>
      </w:r>
      <w:r>
        <w:rPr>
          <w:rFonts w:hint="eastAsia" w:ascii="宋体" w:hAnsi="宋体" w:eastAsia="宋体" w:cs="宋体"/>
          <w:sz w:val="28"/>
          <w:szCs w:val="28"/>
          <w:highlight w:val="none"/>
          <w:lang w:val="en-US" w:eastAsia="zh-CN"/>
        </w:rPr>
        <w:t>维保</w:t>
      </w:r>
      <w:r>
        <w:rPr>
          <w:rFonts w:hint="eastAsia" w:ascii="宋体" w:hAnsi="宋体" w:eastAsia="宋体" w:cs="宋体"/>
          <w:sz w:val="28"/>
          <w:szCs w:val="28"/>
          <w:highlight w:val="none"/>
        </w:rPr>
        <w:t>服务外包，中央空调系统设备维护保养，确保空调设备正常运行</w:t>
      </w:r>
    </w:p>
    <w:p w14:paraId="40559C02">
      <w:pPr>
        <w:spacing w:line="24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维保服务内容及要求</w:t>
      </w:r>
      <w:r>
        <w:rPr>
          <w:rFonts w:hint="eastAsia" w:ascii="宋体" w:hAnsi="宋体" w:eastAsia="宋体" w:cs="宋体"/>
          <w:b/>
          <w:bCs/>
          <w:sz w:val="28"/>
          <w:szCs w:val="28"/>
          <w:highlight w:val="none"/>
          <w:lang w:eastAsia="zh-CN"/>
        </w:rPr>
        <w:t>：</w:t>
      </w:r>
    </w:p>
    <w:p w14:paraId="28852C88">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服务建筑概况</w:t>
      </w:r>
    </w:p>
    <w:tbl>
      <w:tblPr>
        <w:tblStyle w:val="28"/>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3580"/>
        <w:gridCol w:w="2257"/>
        <w:gridCol w:w="2257"/>
      </w:tblGrid>
      <w:tr w14:paraId="3B9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9" w:type="dxa"/>
            <w:vAlign w:val="center"/>
          </w:tcPr>
          <w:p w14:paraId="417D78F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3580" w:type="dxa"/>
            <w:vAlign w:val="center"/>
          </w:tcPr>
          <w:p w14:paraId="32CD617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2257" w:type="dxa"/>
            <w:vAlign w:val="center"/>
          </w:tcPr>
          <w:p w14:paraId="1513C22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建筑面积</w:t>
            </w:r>
          </w:p>
        </w:tc>
        <w:tc>
          <w:tcPr>
            <w:tcW w:w="2257" w:type="dxa"/>
            <w:vAlign w:val="center"/>
          </w:tcPr>
          <w:p w14:paraId="6B9B309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3A92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1841B87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3580" w:type="dxa"/>
            <w:vAlign w:val="top"/>
          </w:tcPr>
          <w:p w14:paraId="191B2CEA">
            <w:pPr>
              <w:rPr>
                <w:rFonts w:hint="eastAsia" w:ascii="宋体" w:hAnsi="宋体" w:eastAsia="宋体" w:cs="宋体"/>
                <w:sz w:val="28"/>
                <w:szCs w:val="28"/>
                <w:highlight w:val="none"/>
              </w:rPr>
            </w:pPr>
            <w:r>
              <w:rPr>
                <w:rFonts w:hint="eastAsia" w:ascii="宋体" w:hAnsi="宋体" w:eastAsia="宋体" w:cs="宋体"/>
                <w:sz w:val="28"/>
                <w:szCs w:val="28"/>
                <w:highlight w:val="none"/>
              </w:rPr>
              <w:t>政府大楼</w:t>
            </w:r>
          </w:p>
        </w:tc>
        <w:tc>
          <w:tcPr>
            <w:tcW w:w="2257" w:type="dxa"/>
            <w:vAlign w:val="top"/>
          </w:tcPr>
          <w:p w14:paraId="7AD60F34">
            <w:pPr>
              <w:rPr>
                <w:rFonts w:hint="eastAsia" w:ascii="宋体" w:hAnsi="宋体" w:eastAsia="宋体" w:cs="宋体"/>
                <w:sz w:val="28"/>
                <w:szCs w:val="28"/>
                <w:highlight w:val="none"/>
              </w:rPr>
            </w:pPr>
            <w:r>
              <w:rPr>
                <w:rFonts w:hint="eastAsia" w:ascii="宋体" w:hAnsi="宋体" w:eastAsia="宋体" w:cs="宋体"/>
                <w:sz w:val="28"/>
                <w:szCs w:val="28"/>
                <w:highlight w:val="none"/>
              </w:rPr>
              <w:t>23935㎡</w:t>
            </w:r>
          </w:p>
        </w:tc>
        <w:tc>
          <w:tcPr>
            <w:tcW w:w="2257" w:type="dxa"/>
            <w:vAlign w:val="top"/>
          </w:tcPr>
          <w:p w14:paraId="10B617F6">
            <w:pPr>
              <w:rPr>
                <w:rFonts w:hint="eastAsia" w:ascii="宋体" w:hAnsi="宋体" w:eastAsia="宋体" w:cs="宋体"/>
                <w:sz w:val="28"/>
                <w:szCs w:val="28"/>
                <w:highlight w:val="none"/>
              </w:rPr>
            </w:pPr>
          </w:p>
        </w:tc>
      </w:tr>
      <w:tr w14:paraId="7414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5385F09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3580" w:type="dxa"/>
            <w:vAlign w:val="top"/>
          </w:tcPr>
          <w:p w14:paraId="486FA937">
            <w:pPr>
              <w:rPr>
                <w:rFonts w:hint="eastAsia" w:ascii="宋体" w:hAnsi="宋体" w:eastAsia="宋体" w:cs="宋体"/>
                <w:sz w:val="28"/>
                <w:szCs w:val="28"/>
                <w:highlight w:val="none"/>
              </w:rPr>
            </w:pPr>
            <w:r>
              <w:rPr>
                <w:rFonts w:hint="eastAsia" w:ascii="宋体" w:hAnsi="宋体" w:eastAsia="宋体" w:cs="宋体"/>
                <w:sz w:val="28"/>
                <w:szCs w:val="28"/>
                <w:highlight w:val="none"/>
              </w:rPr>
              <w:t>财政局</w:t>
            </w:r>
          </w:p>
        </w:tc>
        <w:tc>
          <w:tcPr>
            <w:tcW w:w="2257" w:type="dxa"/>
            <w:vAlign w:val="top"/>
          </w:tcPr>
          <w:p w14:paraId="5A451216">
            <w:pPr>
              <w:rPr>
                <w:rFonts w:hint="eastAsia" w:ascii="宋体" w:hAnsi="宋体" w:eastAsia="宋体" w:cs="宋体"/>
                <w:sz w:val="28"/>
                <w:szCs w:val="28"/>
                <w:highlight w:val="none"/>
              </w:rPr>
            </w:pPr>
            <w:r>
              <w:rPr>
                <w:rFonts w:hint="eastAsia" w:ascii="宋体" w:hAnsi="宋体" w:eastAsia="宋体" w:cs="宋体"/>
                <w:sz w:val="28"/>
                <w:szCs w:val="28"/>
                <w:highlight w:val="none"/>
              </w:rPr>
              <w:t>8912㎡</w:t>
            </w:r>
          </w:p>
        </w:tc>
        <w:tc>
          <w:tcPr>
            <w:tcW w:w="2257" w:type="dxa"/>
            <w:vAlign w:val="top"/>
          </w:tcPr>
          <w:p w14:paraId="1085DE01">
            <w:pPr>
              <w:rPr>
                <w:rFonts w:hint="eastAsia" w:ascii="宋体" w:hAnsi="宋体" w:eastAsia="宋体" w:cs="宋体"/>
                <w:sz w:val="28"/>
                <w:szCs w:val="28"/>
                <w:highlight w:val="none"/>
              </w:rPr>
            </w:pPr>
          </w:p>
        </w:tc>
      </w:tr>
      <w:tr w14:paraId="1C2E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30994B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3580" w:type="dxa"/>
            <w:vAlign w:val="top"/>
          </w:tcPr>
          <w:p w14:paraId="3290C125">
            <w:pPr>
              <w:rPr>
                <w:rFonts w:hint="eastAsia" w:ascii="宋体" w:hAnsi="宋体" w:eastAsia="宋体" w:cs="宋体"/>
                <w:sz w:val="28"/>
                <w:szCs w:val="28"/>
                <w:highlight w:val="none"/>
              </w:rPr>
            </w:pPr>
            <w:r>
              <w:rPr>
                <w:rFonts w:hint="eastAsia" w:ascii="宋体" w:hAnsi="宋体" w:eastAsia="宋体" w:cs="宋体"/>
                <w:sz w:val="28"/>
                <w:szCs w:val="28"/>
                <w:highlight w:val="none"/>
              </w:rPr>
              <w:t>建设局</w:t>
            </w:r>
          </w:p>
        </w:tc>
        <w:tc>
          <w:tcPr>
            <w:tcW w:w="2257" w:type="dxa"/>
            <w:vAlign w:val="top"/>
          </w:tcPr>
          <w:p w14:paraId="36FE3B05">
            <w:pPr>
              <w:rPr>
                <w:rFonts w:hint="eastAsia" w:ascii="宋体" w:hAnsi="宋体" w:eastAsia="宋体" w:cs="宋体"/>
                <w:sz w:val="28"/>
                <w:szCs w:val="28"/>
                <w:highlight w:val="none"/>
              </w:rPr>
            </w:pPr>
            <w:r>
              <w:rPr>
                <w:rFonts w:hint="eastAsia" w:ascii="宋体" w:hAnsi="宋体" w:eastAsia="宋体" w:cs="宋体"/>
                <w:sz w:val="28"/>
                <w:szCs w:val="28"/>
                <w:highlight w:val="none"/>
              </w:rPr>
              <w:t>17643㎡</w:t>
            </w:r>
          </w:p>
        </w:tc>
        <w:tc>
          <w:tcPr>
            <w:tcW w:w="2257" w:type="dxa"/>
            <w:vAlign w:val="top"/>
          </w:tcPr>
          <w:p w14:paraId="382C2A9C">
            <w:pPr>
              <w:rPr>
                <w:rFonts w:hint="eastAsia" w:ascii="宋体" w:hAnsi="宋体" w:eastAsia="宋体" w:cs="宋体"/>
                <w:sz w:val="28"/>
                <w:szCs w:val="28"/>
                <w:highlight w:val="none"/>
              </w:rPr>
            </w:pPr>
          </w:p>
        </w:tc>
      </w:tr>
      <w:tr w14:paraId="470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769B52D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3580" w:type="dxa"/>
            <w:vAlign w:val="top"/>
          </w:tcPr>
          <w:p w14:paraId="017A11A0">
            <w:pPr>
              <w:rPr>
                <w:rFonts w:hint="eastAsia" w:ascii="宋体" w:hAnsi="宋体" w:eastAsia="宋体" w:cs="宋体"/>
                <w:sz w:val="28"/>
                <w:szCs w:val="28"/>
                <w:highlight w:val="none"/>
              </w:rPr>
            </w:pPr>
            <w:r>
              <w:rPr>
                <w:rFonts w:hint="eastAsia" w:ascii="宋体" w:hAnsi="宋体" w:eastAsia="宋体" w:cs="宋体"/>
                <w:sz w:val="28"/>
                <w:szCs w:val="28"/>
                <w:highlight w:val="none"/>
              </w:rPr>
              <w:t>卫计委</w:t>
            </w:r>
          </w:p>
        </w:tc>
        <w:tc>
          <w:tcPr>
            <w:tcW w:w="2257" w:type="dxa"/>
            <w:vAlign w:val="top"/>
          </w:tcPr>
          <w:p w14:paraId="2385CB91">
            <w:pPr>
              <w:rPr>
                <w:rFonts w:hint="eastAsia" w:ascii="宋体" w:hAnsi="宋体" w:eastAsia="宋体" w:cs="宋体"/>
                <w:sz w:val="28"/>
                <w:szCs w:val="28"/>
                <w:highlight w:val="none"/>
              </w:rPr>
            </w:pPr>
            <w:r>
              <w:rPr>
                <w:rFonts w:hint="eastAsia" w:ascii="宋体" w:hAnsi="宋体" w:eastAsia="宋体" w:cs="宋体"/>
                <w:sz w:val="28"/>
                <w:szCs w:val="28"/>
                <w:highlight w:val="none"/>
              </w:rPr>
              <w:t>5902㎡</w:t>
            </w:r>
          </w:p>
        </w:tc>
        <w:tc>
          <w:tcPr>
            <w:tcW w:w="2257" w:type="dxa"/>
            <w:vAlign w:val="top"/>
          </w:tcPr>
          <w:p w14:paraId="356F64AB">
            <w:pPr>
              <w:rPr>
                <w:rFonts w:hint="eastAsia" w:ascii="宋体" w:hAnsi="宋体" w:eastAsia="宋体" w:cs="宋体"/>
                <w:sz w:val="28"/>
                <w:szCs w:val="28"/>
                <w:highlight w:val="none"/>
              </w:rPr>
            </w:pPr>
          </w:p>
        </w:tc>
      </w:tr>
      <w:tr w14:paraId="0FCE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225C4AC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3580" w:type="dxa"/>
            <w:vAlign w:val="top"/>
          </w:tcPr>
          <w:p w14:paraId="52B50772">
            <w:pPr>
              <w:rPr>
                <w:rFonts w:hint="eastAsia" w:ascii="宋体" w:hAnsi="宋体" w:eastAsia="宋体" w:cs="宋体"/>
                <w:sz w:val="28"/>
                <w:szCs w:val="28"/>
                <w:highlight w:val="none"/>
              </w:rPr>
            </w:pPr>
            <w:r>
              <w:rPr>
                <w:rFonts w:hint="eastAsia" w:ascii="宋体" w:hAnsi="宋体" w:eastAsia="宋体" w:cs="宋体"/>
                <w:sz w:val="28"/>
                <w:szCs w:val="28"/>
                <w:highlight w:val="none"/>
              </w:rPr>
              <w:t>大泉办事处</w:t>
            </w:r>
          </w:p>
        </w:tc>
        <w:tc>
          <w:tcPr>
            <w:tcW w:w="2257" w:type="dxa"/>
            <w:vAlign w:val="top"/>
          </w:tcPr>
          <w:p w14:paraId="7C866B06">
            <w:pPr>
              <w:rPr>
                <w:rFonts w:hint="eastAsia" w:ascii="宋体" w:hAnsi="宋体" w:eastAsia="宋体" w:cs="宋体"/>
                <w:sz w:val="28"/>
                <w:szCs w:val="28"/>
                <w:highlight w:val="none"/>
              </w:rPr>
            </w:pPr>
            <w:r>
              <w:rPr>
                <w:rFonts w:hint="eastAsia" w:ascii="宋体" w:hAnsi="宋体" w:eastAsia="宋体" w:cs="宋体"/>
                <w:sz w:val="28"/>
                <w:szCs w:val="28"/>
                <w:highlight w:val="none"/>
              </w:rPr>
              <w:t>3608㎡</w:t>
            </w:r>
          </w:p>
        </w:tc>
        <w:tc>
          <w:tcPr>
            <w:tcW w:w="2257" w:type="dxa"/>
            <w:vAlign w:val="top"/>
          </w:tcPr>
          <w:p w14:paraId="672E898D">
            <w:pPr>
              <w:rPr>
                <w:rFonts w:hint="eastAsia" w:ascii="宋体" w:hAnsi="宋体" w:eastAsia="宋体" w:cs="宋体"/>
                <w:sz w:val="28"/>
                <w:szCs w:val="28"/>
                <w:highlight w:val="none"/>
              </w:rPr>
            </w:pPr>
          </w:p>
        </w:tc>
      </w:tr>
      <w:tr w14:paraId="35CB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38EE9B5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3580" w:type="dxa"/>
            <w:vAlign w:val="top"/>
          </w:tcPr>
          <w:p w14:paraId="7C251ED7">
            <w:pPr>
              <w:rPr>
                <w:rFonts w:hint="eastAsia" w:ascii="宋体" w:hAnsi="宋体" w:eastAsia="宋体" w:cs="宋体"/>
                <w:sz w:val="28"/>
                <w:szCs w:val="28"/>
                <w:highlight w:val="none"/>
              </w:rPr>
            </w:pPr>
            <w:r>
              <w:rPr>
                <w:rFonts w:hint="eastAsia" w:ascii="宋体" w:hAnsi="宋体" w:eastAsia="宋体" w:cs="宋体"/>
                <w:sz w:val="28"/>
                <w:szCs w:val="28"/>
                <w:highlight w:val="none"/>
              </w:rPr>
              <w:t>司法局</w:t>
            </w:r>
          </w:p>
        </w:tc>
        <w:tc>
          <w:tcPr>
            <w:tcW w:w="2257" w:type="dxa"/>
            <w:vAlign w:val="top"/>
          </w:tcPr>
          <w:p w14:paraId="21368746">
            <w:pPr>
              <w:rPr>
                <w:rFonts w:hint="eastAsia" w:ascii="宋体" w:hAnsi="宋体" w:eastAsia="宋体" w:cs="宋体"/>
                <w:sz w:val="28"/>
                <w:szCs w:val="28"/>
                <w:highlight w:val="none"/>
              </w:rPr>
            </w:pPr>
            <w:r>
              <w:rPr>
                <w:rFonts w:hint="eastAsia" w:ascii="宋体" w:hAnsi="宋体" w:eastAsia="宋体" w:cs="宋体"/>
                <w:sz w:val="28"/>
                <w:szCs w:val="28"/>
                <w:highlight w:val="none"/>
              </w:rPr>
              <w:t>1090㎡</w:t>
            </w:r>
          </w:p>
        </w:tc>
        <w:tc>
          <w:tcPr>
            <w:tcW w:w="2257" w:type="dxa"/>
            <w:vAlign w:val="top"/>
          </w:tcPr>
          <w:p w14:paraId="49F2CADD">
            <w:pPr>
              <w:rPr>
                <w:rFonts w:hint="eastAsia" w:ascii="宋体" w:hAnsi="宋体" w:eastAsia="宋体" w:cs="宋体"/>
                <w:sz w:val="28"/>
                <w:szCs w:val="28"/>
                <w:highlight w:val="none"/>
              </w:rPr>
            </w:pPr>
          </w:p>
        </w:tc>
      </w:tr>
      <w:tr w14:paraId="0543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top"/>
          </w:tcPr>
          <w:p w14:paraId="778F662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3580" w:type="dxa"/>
            <w:vAlign w:val="top"/>
          </w:tcPr>
          <w:p w14:paraId="1C59FF54">
            <w:pPr>
              <w:rPr>
                <w:rFonts w:hint="eastAsia" w:ascii="宋体" w:hAnsi="宋体" w:eastAsia="宋体" w:cs="宋体"/>
                <w:sz w:val="28"/>
                <w:szCs w:val="28"/>
                <w:highlight w:val="none"/>
              </w:rPr>
            </w:pPr>
            <w:r>
              <w:rPr>
                <w:rFonts w:hint="eastAsia" w:ascii="宋体" w:hAnsi="宋体" w:eastAsia="宋体" w:cs="宋体"/>
                <w:sz w:val="28"/>
                <w:szCs w:val="28"/>
                <w:highlight w:val="none"/>
              </w:rPr>
              <w:t>群众文化活动中心</w:t>
            </w:r>
          </w:p>
        </w:tc>
        <w:tc>
          <w:tcPr>
            <w:tcW w:w="2257" w:type="dxa"/>
            <w:vAlign w:val="top"/>
          </w:tcPr>
          <w:p w14:paraId="215E8308">
            <w:pPr>
              <w:rPr>
                <w:rFonts w:hint="eastAsia" w:ascii="宋体" w:hAnsi="宋体" w:eastAsia="宋体" w:cs="宋体"/>
                <w:sz w:val="28"/>
                <w:szCs w:val="28"/>
                <w:highlight w:val="none"/>
              </w:rPr>
            </w:pPr>
            <w:r>
              <w:rPr>
                <w:rFonts w:hint="eastAsia" w:ascii="宋体" w:hAnsi="宋体" w:eastAsia="宋体" w:cs="宋体"/>
                <w:sz w:val="28"/>
                <w:szCs w:val="28"/>
                <w:highlight w:val="none"/>
              </w:rPr>
              <w:t>22828㎡</w:t>
            </w:r>
          </w:p>
        </w:tc>
        <w:tc>
          <w:tcPr>
            <w:tcW w:w="2257" w:type="dxa"/>
            <w:vAlign w:val="top"/>
          </w:tcPr>
          <w:p w14:paraId="589A756C">
            <w:pPr>
              <w:rPr>
                <w:rFonts w:hint="eastAsia" w:ascii="宋体" w:hAnsi="宋体" w:eastAsia="宋体" w:cs="宋体"/>
                <w:sz w:val="28"/>
                <w:szCs w:val="28"/>
                <w:highlight w:val="none"/>
              </w:rPr>
            </w:pPr>
          </w:p>
        </w:tc>
      </w:tr>
    </w:tbl>
    <w:p w14:paraId="1FADE597">
      <w:pPr>
        <w:rPr>
          <w:rFonts w:hint="eastAsia" w:ascii="宋体" w:hAnsi="宋体" w:eastAsia="宋体" w:cs="宋体"/>
          <w:b/>
          <w:bCs/>
          <w:sz w:val="28"/>
          <w:szCs w:val="28"/>
          <w:highlight w:val="none"/>
          <w:lang w:val="en-US" w:eastAsia="zh-CN"/>
        </w:rPr>
      </w:pPr>
    </w:p>
    <w:p w14:paraId="7178D6D1">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设备</w:t>
      </w:r>
      <w:r>
        <w:rPr>
          <w:rFonts w:hint="eastAsia" w:ascii="宋体" w:hAnsi="宋体" w:eastAsia="宋体" w:cs="宋体"/>
          <w:b/>
          <w:bCs/>
          <w:sz w:val="28"/>
          <w:szCs w:val="28"/>
          <w:highlight w:val="none"/>
          <w:lang w:val="en-US" w:eastAsia="zh-CN"/>
        </w:rPr>
        <w:t>清单</w:t>
      </w:r>
      <w:r>
        <w:rPr>
          <w:rFonts w:hint="eastAsia" w:ascii="宋体" w:hAnsi="宋体" w:eastAsia="宋体" w:cs="宋体"/>
          <w:b/>
          <w:bCs/>
          <w:sz w:val="28"/>
          <w:szCs w:val="28"/>
          <w:highlight w:val="none"/>
        </w:rPr>
        <w:t>概况</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5"/>
        <w:gridCol w:w="1349"/>
        <w:gridCol w:w="1412"/>
        <w:gridCol w:w="1670"/>
        <w:gridCol w:w="1540"/>
      </w:tblGrid>
      <w:tr w14:paraId="4491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4" w:type="dxa"/>
            <w:vAlign w:val="center"/>
          </w:tcPr>
          <w:p w14:paraId="14700A1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385" w:type="dxa"/>
            <w:vAlign w:val="center"/>
          </w:tcPr>
          <w:p w14:paraId="7494F4B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1349" w:type="dxa"/>
            <w:vAlign w:val="center"/>
          </w:tcPr>
          <w:p w14:paraId="7A8555B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型号</w:t>
            </w:r>
          </w:p>
        </w:tc>
        <w:tc>
          <w:tcPr>
            <w:tcW w:w="1412" w:type="dxa"/>
            <w:vAlign w:val="center"/>
          </w:tcPr>
          <w:p w14:paraId="6135532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w:t>
            </w:r>
          </w:p>
        </w:tc>
        <w:tc>
          <w:tcPr>
            <w:tcW w:w="1670" w:type="dxa"/>
            <w:vAlign w:val="center"/>
          </w:tcPr>
          <w:p w14:paraId="5A60DB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数量</w:t>
            </w:r>
          </w:p>
        </w:tc>
        <w:tc>
          <w:tcPr>
            <w:tcW w:w="1540" w:type="dxa"/>
            <w:vAlign w:val="center"/>
          </w:tcPr>
          <w:p w14:paraId="35630C9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686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6DC111C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385" w:type="dxa"/>
            <w:vAlign w:val="top"/>
          </w:tcPr>
          <w:p w14:paraId="7D2191A6">
            <w:pPr>
              <w:rPr>
                <w:rFonts w:hint="eastAsia" w:ascii="宋体" w:hAnsi="宋体" w:eastAsia="宋体" w:cs="宋体"/>
                <w:sz w:val="28"/>
                <w:szCs w:val="28"/>
                <w:highlight w:val="none"/>
              </w:rPr>
            </w:pPr>
            <w:r>
              <w:rPr>
                <w:rFonts w:hint="eastAsia" w:ascii="宋体" w:hAnsi="宋体" w:eastAsia="宋体" w:cs="宋体"/>
                <w:sz w:val="28"/>
                <w:szCs w:val="28"/>
                <w:highlight w:val="none"/>
              </w:rPr>
              <w:t>水源热泵机组</w:t>
            </w:r>
          </w:p>
        </w:tc>
        <w:tc>
          <w:tcPr>
            <w:tcW w:w="1349" w:type="dxa"/>
            <w:vAlign w:val="top"/>
          </w:tcPr>
          <w:p w14:paraId="19203918">
            <w:pPr>
              <w:rPr>
                <w:rFonts w:hint="eastAsia" w:ascii="宋体" w:hAnsi="宋体" w:eastAsia="宋体" w:cs="宋体"/>
                <w:sz w:val="28"/>
                <w:szCs w:val="28"/>
                <w:highlight w:val="none"/>
              </w:rPr>
            </w:pPr>
            <w:r>
              <w:rPr>
                <w:rFonts w:hint="eastAsia" w:ascii="宋体" w:hAnsi="宋体" w:eastAsia="宋体" w:cs="宋体"/>
                <w:sz w:val="28"/>
                <w:szCs w:val="28"/>
                <w:highlight w:val="none"/>
              </w:rPr>
              <w:t>1404Kw</w:t>
            </w:r>
          </w:p>
        </w:tc>
        <w:tc>
          <w:tcPr>
            <w:tcW w:w="1412" w:type="dxa"/>
            <w:vAlign w:val="top"/>
          </w:tcPr>
          <w:p w14:paraId="3C9745A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6F237248">
            <w:pP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540" w:type="dxa"/>
            <w:vAlign w:val="top"/>
          </w:tcPr>
          <w:p w14:paraId="7F6B2FEA">
            <w:pPr>
              <w:rPr>
                <w:rFonts w:hint="eastAsia" w:ascii="宋体" w:hAnsi="宋体" w:eastAsia="宋体" w:cs="宋体"/>
                <w:sz w:val="28"/>
                <w:szCs w:val="28"/>
                <w:highlight w:val="none"/>
              </w:rPr>
            </w:pPr>
            <w:r>
              <w:rPr>
                <w:rFonts w:hint="eastAsia" w:ascii="宋体" w:hAnsi="宋体" w:eastAsia="宋体" w:cs="宋体"/>
                <w:sz w:val="28"/>
                <w:szCs w:val="28"/>
                <w:highlight w:val="none"/>
              </w:rPr>
              <w:t>科莱智星</w:t>
            </w:r>
          </w:p>
        </w:tc>
      </w:tr>
      <w:tr w14:paraId="78CC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4A4D4EE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385" w:type="dxa"/>
            <w:vAlign w:val="top"/>
          </w:tcPr>
          <w:p w14:paraId="3679FB7E">
            <w:pPr>
              <w:rPr>
                <w:rFonts w:hint="eastAsia" w:ascii="宋体" w:hAnsi="宋体" w:eastAsia="宋体" w:cs="宋体"/>
                <w:sz w:val="28"/>
                <w:szCs w:val="28"/>
                <w:highlight w:val="none"/>
              </w:rPr>
            </w:pPr>
            <w:r>
              <w:rPr>
                <w:rFonts w:hint="eastAsia" w:ascii="宋体" w:hAnsi="宋体" w:eastAsia="宋体" w:cs="宋体"/>
                <w:sz w:val="28"/>
                <w:szCs w:val="28"/>
                <w:highlight w:val="none"/>
              </w:rPr>
              <w:t>地源热泵机组</w:t>
            </w:r>
          </w:p>
        </w:tc>
        <w:tc>
          <w:tcPr>
            <w:tcW w:w="1349" w:type="dxa"/>
            <w:vAlign w:val="top"/>
          </w:tcPr>
          <w:p w14:paraId="56A13C8E">
            <w:pPr>
              <w:rPr>
                <w:rFonts w:hint="eastAsia" w:ascii="宋体" w:hAnsi="宋体" w:eastAsia="宋体" w:cs="宋体"/>
                <w:sz w:val="28"/>
                <w:szCs w:val="28"/>
                <w:highlight w:val="none"/>
              </w:rPr>
            </w:pPr>
            <w:r>
              <w:rPr>
                <w:rFonts w:hint="eastAsia" w:ascii="宋体" w:hAnsi="宋体" w:eastAsia="宋体" w:cs="宋体"/>
                <w:sz w:val="28"/>
                <w:szCs w:val="28"/>
                <w:highlight w:val="none"/>
              </w:rPr>
              <w:t>593Kw</w:t>
            </w:r>
          </w:p>
        </w:tc>
        <w:tc>
          <w:tcPr>
            <w:tcW w:w="1412" w:type="dxa"/>
            <w:vAlign w:val="top"/>
          </w:tcPr>
          <w:p w14:paraId="477B716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372C5994">
            <w:pP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540" w:type="dxa"/>
            <w:vAlign w:val="top"/>
          </w:tcPr>
          <w:p w14:paraId="487AF2DE">
            <w:pPr>
              <w:rPr>
                <w:rFonts w:hint="eastAsia" w:ascii="宋体" w:hAnsi="宋体" w:eastAsia="宋体" w:cs="宋体"/>
                <w:sz w:val="28"/>
                <w:szCs w:val="28"/>
                <w:highlight w:val="none"/>
              </w:rPr>
            </w:pPr>
            <w:r>
              <w:rPr>
                <w:rFonts w:hint="eastAsia" w:ascii="宋体" w:hAnsi="宋体" w:eastAsia="宋体" w:cs="宋体"/>
                <w:sz w:val="28"/>
                <w:szCs w:val="28"/>
                <w:highlight w:val="none"/>
              </w:rPr>
              <w:t>欧科</w:t>
            </w:r>
          </w:p>
        </w:tc>
      </w:tr>
      <w:tr w14:paraId="5684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67CFE3E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385" w:type="dxa"/>
            <w:vAlign w:val="top"/>
          </w:tcPr>
          <w:p w14:paraId="7CB3CB1F">
            <w:pPr>
              <w:rPr>
                <w:rFonts w:hint="eastAsia" w:ascii="宋体" w:hAnsi="宋体" w:eastAsia="宋体" w:cs="宋体"/>
                <w:sz w:val="28"/>
                <w:szCs w:val="28"/>
                <w:highlight w:val="none"/>
              </w:rPr>
            </w:pPr>
            <w:r>
              <w:rPr>
                <w:rFonts w:hint="eastAsia" w:ascii="宋体" w:hAnsi="宋体" w:eastAsia="宋体" w:cs="宋体"/>
                <w:sz w:val="28"/>
                <w:szCs w:val="28"/>
                <w:highlight w:val="none"/>
              </w:rPr>
              <w:t>地源热泵机组</w:t>
            </w:r>
          </w:p>
        </w:tc>
        <w:tc>
          <w:tcPr>
            <w:tcW w:w="1349" w:type="dxa"/>
            <w:vAlign w:val="top"/>
          </w:tcPr>
          <w:p w14:paraId="0746A59F">
            <w:pPr>
              <w:rPr>
                <w:rFonts w:hint="eastAsia" w:ascii="宋体" w:hAnsi="宋体" w:eastAsia="宋体" w:cs="宋体"/>
                <w:sz w:val="28"/>
                <w:szCs w:val="28"/>
                <w:highlight w:val="none"/>
              </w:rPr>
            </w:pPr>
            <w:r>
              <w:rPr>
                <w:rFonts w:hint="eastAsia" w:ascii="宋体" w:hAnsi="宋体" w:eastAsia="宋体" w:cs="宋体"/>
                <w:sz w:val="28"/>
                <w:szCs w:val="28"/>
                <w:highlight w:val="none"/>
              </w:rPr>
              <w:t>752Kw</w:t>
            </w:r>
          </w:p>
        </w:tc>
        <w:tc>
          <w:tcPr>
            <w:tcW w:w="1412" w:type="dxa"/>
            <w:vAlign w:val="top"/>
          </w:tcPr>
          <w:p w14:paraId="49EAA3F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2EC04FE4">
            <w:pP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540" w:type="dxa"/>
            <w:vAlign w:val="top"/>
          </w:tcPr>
          <w:p w14:paraId="07605355">
            <w:pPr>
              <w:rPr>
                <w:rFonts w:hint="eastAsia" w:ascii="宋体" w:hAnsi="宋体" w:eastAsia="宋体" w:cs="宋体"/>
                <w:sz w:val="28"/>
                <w:szCs w:val="28"/>
                <w:highlight w:val="none"/>
              </w:rPr>
            </w:pPr>
            <w:r>
              <w:rPr>
                <w:rFonts w:hint="eastAsia" w:ascii="宋体" w:hAnsi="宋体" w:eastAsia="宋体" w:cs="宋体"/>
                <w:sz w:val="28"/>
                <w:szCs w:val="28"/>
                <w:highlight w:val="none"/>
              </w:rPr>
              <w:t>劳特斯</w:t>
            </w:r>
          </w:p>
        </w:tc>
      </w:tr>
      <w:tr w14:paraId="16B3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5269896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385" w:type="dxa"/>
            <w:vAlign w:val="top"/>
          </w:tcPr>
          <w:p w14:paraId="63F9DBE5">
            <w:pPr>
              <w:rPr>
                <w:rFonts w:hint="eastAsia" w:ascii="宋体" w:hAnsi="宋体" w:eastAsia="宋体" w:cs="宋体"/>
                <w:sz w:val="28"/>
                <w:szCs w:val="28"/>
                <w:highlight w:val="none"/>
              </w:rPr>
            </w:pPr>
            <w:r>
              <w:rPr>
                <w:rFonts w:hint="eastAsia" w:ascii="宋体" w:hAnsi="宋体" w:eastAsia="宋体" w:cs="宋体"/>
                <w:sz w:val="28"/>
                <w:szCs w:val="28"/>
                <w:highlight w:val="none"/>
              </w:rPr>
              <w:t>地源热泵机组</w:t>
            </w:r>
          </w:p>
        </w:tc>
        <w:tc>
          <w:tcPr>
            <w:tcW w:w="1349" w:type="dxa"/>
            <w:vAlign w:val="top"/>
          </w:tcPr>
          <w:p w14:paraId="2CFEF848">
            <w:pPr>
              <w:rPr>
                <w:rFonts w:hint="eastAsia" w:ascii="宋体" w:hAnsi="宋体" w:eastAsia="宋体" w:cs="宋体"/>
                <w:sz w:val="28"/>
                <w:szCs w:val="28"/>
                <w:highlight w:val="none"/>
              </w:rPr>
            </w:pPr>
            <w:r>
              <w:rPr>
                <w:rFonts w:hint="eastAsia" w:ascii="宋体" w:hAnsi="宋体" w:eastAsia="宋体" w:cs="宋体"/>
                <w:sz w:val="28"/>
                <w:szCs w:val="28"/>
                <w:highlight w:val="none"/>
              </w:rPr>
              <w:t>365Kw</w:t>
            </w:r>
          </w:p>
        </w:tc>
        <w:tc>
          <w:tcPr>
            <w:tcW w:w="1412" w:type="dxa"/>
            <w:vAlign w:val="top"/>
          </w:tcPr>
          <w:p w14:paraId="53AC109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63E14C66">
            <w:pP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540" w:type="dxa"/>
            <w:vAlign w:val="top"/>
          </w:tcPr>
          <w:p w14:paraId="59C5980F">
            <w:pPr>
              <w:rPr>
                <w:rFonts w:hint="eastAsia" w:ascii="宋体" w:hAnsi="宋体" w:eastAsia="宋体" w:cs="宋体"/>
                <w:sz w:val="28"/>
                <w:szCs w:val="28"/>
                <w:highlight w:val="none"/>
              </w:rPr>
            </w:pPr>
            <w:r>
              <w:rPr>
                <w:rFonts w:hint="eastAsia" w:ascii="宋体" w:hAnsi="宋体" w:eastAsia="宋体" w:cs="宋体"/>
                <w:sz w:val="28"/>
                <w:szCs w:val="28"/>
                <w:highlight w:val="none"/>
              </w:rPr>
              <w:t>欧科</w:t>
            </w:r>
          </w:p>
        </w:tc>
      </w:tr>
      <w:tr w14:paraId="5D82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1C1CCED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2385" w:type="dxa"/>
            <w:vAlign w:val="top"/>
          </w:tcPr>
          <w:p w14:paraId="733F604E">
            <w:pPr>
              <w:rPr>
                <w:rFonts w:hint="eastAsia" w:ascii="宋体" w:hAnsi="宋体" w:eastAsia="宋体" w:cs="宋体"/>
                <w:sz w:val="28"/>
                <w:szCs w:val="28"/>
                <w:highlight w:val="none"/>
              </w:rPr>
            </w:pPr>
            <w:r>
              <w:rPr>
                <w:rFonts w:hint="eastAsia" w:ascii="宋体" w:hAnsi="宋体" w:eastAsia="宋体" w:cs="宋体"/>
                <w:sz w:val="28"/>
                <w:szCs w:val="28"/>
                <w:highlight w:val="none"/>
              </w:rPr>
              <w:t>风冷螺杆机组</w:t>
            </w:r>
          </w:p>
        </w:tc>
        <w:tc>
          <w:tcPr>
            <w:tcW w:w="1349" w:type="dxa"/>
            <w:vAlign w:val="top"/>
          </w:tcPr>
          <w:p w14:paraId="105A139A">
            <w:pPr>
              <w:rPr>
                <w:rFonts w:hint="eastAsia" w:ascii="宋体" w:hAnsi="宋体" w:eastAsia="宋体" w:cs="宋体"/>
                <w:sz w:val="28"/>
                <w:szCs w:val="28"/>
                <w:highlight w:val="none"/>
              </w:rPr>
            </w:pPr>
            <w:r>
              <w:rPr>
                <w:rFonts w:hint="eastAsia" w:ascii="宋体" w:hAnsi="宋体" w:eastAsia="宋体" w:cs="宋体"/>
                <w:sz w:val="28"/>
                <w:szCs w:val="28"/>
                <w:highlight w:val="none"/>
              </w:rPr>
              <w:t>376Kw</w:t>
            </w:r>
          </w:p>
        </w:tc>
        <w:tc>
          <w:tcPr>
            <w:tcW w:w="1412" w:type="dxa"/>
            <w:vAlign w:val="top"/>
          </w:tcPr>
          <w:p w14:paraId="47E7D65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22E11392">
            <w:pP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540" w:type="dxa"/>
            <w:vAlign w:val="top"/>
          </w:tcPr>
          <w:p w14:paraId="20EC86AD">
            <w:pPr>
              <w:rPr>
                <w:rFonts w:hint="eastAsia" w:ascii="宋体" w:hAnsi="宋体" w:eastAsia="宋体" w:cs="宋体"/>
                <w:sz w:val="28"/>
                <w:szCs w:val="28"/>
                <w:highlight w:val="none"/>
              </w:rPr>
            </w:pPr>
            <w:r>
              <w:rPr>
                <w:rFonts w:hint="eastAsia" w:ascii="宋体" w:hAnsi="宋体" w:eastAsia="宋体" w:cs="宋体"/>
                <w:sz w:val="28"/>
                <w:szCs w:val="28"/>
                <w:highlight w:val="none"/>
              </w:rPr>
              <w:t>美的</w:t>
            </w:r>
          </w:p>
        </w:tc>
      </w:tr>
      <w:tr w14:paraId="107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3CFD21D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2385" w:type="dxa"/>
            <w:vAlign w:val="top"/>
          </w:tcPr>
          <w:p w14:paraId="5A1F393C">
            <w:pPr>
              <w:rPr>
                <w:rFonts w:hint="eastAsia" w:ascii="宋体" w:hAnsi="宋体" w:eastAsia="宋体" w:cs="宋体"/>
                <w:sz w:val="28"/>
                <w:szCs w:val="28"/>
                <w:highlight w:val="none"/>
              </w:rPr>
            </w:pPr>
            <w:r>
              <w:rPr>
                <w:rFonts w:hint="eastAsia" w:ascii="宋体" w:hAnsi="宋体" w:eastAsia="宋体" w:cs="宋体"/>
                <w:sz w:val="28"/>
                <w:szCs w:val="28"/>
                <w:highlight w:val="none"/>
              </w:rPr>
              <w:t>风冷模块机组</w:t>
            </w:r>
          </w:p>
        </w:tc>
        <w:tc>
          <w:tcPr>
            <w:tcW w:w="1349" w:type="dxa"/>
            <w:vAlign w:val="top"/>
          </w:tcPr>
          <w:p w14:paraId="21038EAB">
            <w:pPr>
              <w:rPr>
                <w:rFonts w:hint="eastAsia" w:ascii="宋体" w:hAnsi="宋体" w:eastAsia="宋体" w:cs="宋体"/>
                <w:sz w:val="28"/>
                <w:szCs w:val="28"/>
                <w:highlight w:val="none"/>
              </w:rPr>
            </w:pPr>
            <w:r>
              <w:rPr>
                <w:rFonts w:hint="eastAsia" w:ascii="宋体" w:hAnsi="宋体" w:eastAsia="宋体" w:cs="宋体"/>
                <w:sz w:val="28"/>
                <w:szCs w:val="28"/>
                <w:highlight w:val="none"/>
              </w:rPr>
              <w:t>130Kw</w:t>
            </w:r>
          </w:p>
        </w:tc>
        <w:tc>
          <w:tcPr>
            <w:tcW w:w="1412" w:type="dxa"/>
            <w:vAlign w:val="top"/>
          </w:tcPr>
          <w:p w14:paraId="742CC1D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6BB27B96">
            <w:pP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540" w:type="dxa"/>
            <w:vAlign w:val="top"/>
          </w:tcPr>
          <w:p w14:paraId="0A2A6FDD">
            <w:pPr>
              <w:rPr>
                <w:rFonts w:hint="eastAsia" w:ascii="宋体" w:hAnsi="宋体" w:eastAsia="宋体" w:cs="宋体"/>
                <w:sz w:val="28"/>
                <w:szCs w:val="28"/>
                <w:highlight w:val="none"/>
              </w:rPr>
            </w:pPr>
            <w:r>
              <w:rPr>
                <w:rFonts w:hint="eastAsia" w:ascii="宋体" w:hAnsi="宋体" w:eastAsia="宋体" w:cs="宋体"/>
                <w:sz w:val="28"/>
                <w:szCs w:val="28"/>
                <w:highlight w:val="none"/>
              </w:rPr>
              <w:t>美的</w:t>
            </w:r>
          </w:p>
        </w:tc>
      </w:tr>
      <w:tr w14:paraId="3917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38E408F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2385" w:type="dxa"/>
            <w:vAlign w:val="top"/>
          </w:tcPr>
          <w:p w14:paraId="73F1A5A5">
            <w:pPr>
              <w:rPr>
                <w:rFonts w:hint="eastAsia" w:ascii="宋体" w:hAnsi="宋体" w:eastAsia="宋体" w:cs="宋体"/>
                <w:sz w:val="28"/>
                <w:szCs w:val="28"/>
                <w:highlight w:val="none"/>
              </w:rPr>
            </w:pPr>
            <w:r>
              <w:rPr>
                <w:rFonts w:hint="eastAsia" w:ascii="宋体" w:hAnsi="宋体" w:eastAsia="宋体" w:cs="宋体"/>
                <w:sz w:val="28"/>
                <w:szCs w:val="28"/>
                <w:highlight w:val="none"/>
              </w:rPr>
              <w:t>水源热泵机组</w:t>
            </w:r>
          </w:p>
        </w:tc>
        <w:tc>
          <w:tcPr>
            <w:tcW w:w="1349" w:type="dxa"/>
            <w:vAlign w:val="top"/>
          </w:tcPr>
          <w:p w14:paraId="6240B6E6">
            <w:pPr>
              <w:rPr>
                <w:rFonts w:hint="eastAsia" w:ascii="宋体" w:hAnsi="宋体" w:eastAsia="宋体" w:cs="宋体"/>
                <w:sz w:val="28"/>
                <w:szCs w:val="28"/>
                <w:highlight w:val="none"/>
              </w:rPr>
            </w:pPr>
            <w:r>
              <w:rPr>
                <w:rFonts w:hint="eastAsia" w:ascii="宋体" w:hAnsi="宋体" w:eastAsia="宋体" w:cs="宋体"/>
                <w:sz w:val="28"/>
                <w:szCs w:val="28"/>
                <w:highlight w:val="none"/>
              </w:rPr>
              <w:t>1327Kw</w:t>
            </w:r>
          </w:p>
        </w:tc>
        <w:tc>
          <w:tcPr>
            <w:tcW w:w="1412" w:type="dxa"/>
            <w:vAlign w:val="top"/>
          </w:tcPr>
          <w:p w14:paraId="68A20BB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092D4B39">
            <w:pP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540" w:type="dxa"/>
            <w:vAlign w:val="top"/>
          </w:tcPr>
          <w:p w14:paraId="052C23BB">
            <w:pPr>
              <w:rPr>
                <w:rFonts w:hint="eastAsia" w:ascii="宋体" w:hAnsi="宋体" w:eastAsia="宋体" w:cs="宋体"/>
                <w:sz w:val="28"/>
                <w:szCs w:val="28"/>
                <w:highlight w:val="none"/>
              </w:rPr>
            </w:pPr>
            <w:r>
              <w:rPr>
                <w:rFonts w:hint="eastAsia" w:ascii="宋体" w:hAnsi="宋体" w:eastAsia="宋体" w:cs="宋体"/>
                <w:sz w:val="28"/>
                <w:szCs w:val="28"/>
                <w:highlight w:val="none"/>
              </w:rPr>
              <w:t>科莱智星</w:t>
            </w:r>
          </w:p>
        </w:tc>
      </w:tr>
      <w:tr w14:paraId="05AC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4AAFFFE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2385" w:type="dxa"/>
            <w:vAlign w:val="top"/>
          </w:tcPr>
          <w:p w14:paraId="1515274E">
            <w:pPr>
              <w:rPr>
                <w:rFonts w:hint="eastAsia" w:ascii="宋体" w:hAnsi="宋体" w:eastAsia="宋体" w:cs="宋体"/>
                <w:sz w:val="28"/>
                <w:szCs w:val="28"/>
                <w:highlight w:val="none"/>
              </w:rPr>
            </w:pPr>
            <w:r>
              <w:rPr>
                <w:rFonts w:hint="eastAsia" w:ascii="宋体" w:hAnsi="宋体" w:eastAsia="宋体" w:cs="宋体"/>
                <w:sz w:val="28"/>
                <w:szCs w:val="28"/>
                <w:highlight w:val="none"/>
              </w:rPr>
              <w:t>风冷螺杆机组</w:t>
            </w:r>
          </w:p>
        </w:tc>
        <w:tc>
          <w:tcPr>
            <w:tcW w:w="1349" w:type="dxa"/>
            <w:vAlign w:val="top"/>
          </w:tcPr>
          <w:p w14:paraId="4F27F695">
            <w:pPr>
              <w:rPr>
                <w:rFonts w:hint="eastAsia" w:ascii="宋体" w:hAnsi="宋体" w:eastAsia="宋体" w:cs="宋体"/>
                <w:sz w:val="28"/>
                <w:szCs w:val="28"/>
                <w:highlight w:val="none"/>
              </w:rPr>
            </w:pPr>
            <w:r>
              <w:rPr>
                <w:rFonts w:hint="eastAsia" w:ascii="宋体" w:hAnsi="宋体" w:eastAsia="宋体" w:cs="宋体"/>
                <w:sz w:val="28"/>
                <w:szCs w:val="28"/>
                <w:highlight w:val="none"/>
              </w:rPr>
              <w:t>249Kw</w:t>
            </w:r>
          </w:p>
        </w:tc>
        <w:tc>
          <w:tcPr>
            <w:tcW w:w="1412" w:type="dxa"/>
            <w:vAlign w:val="top"/>
          </w:tcPr>
          <w:p w14:paraId="6278A51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1C46A0B9">
            <w:pP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540" w:type="dxa"/>
            <w:vAlign w:val="top"/>
          </w:tcPr>
          <w:p w14:paraId="2183EDD2">
            <w:pPr>
              <w:rPr>
                <w:rFonts w:hint="eastAsia" w:ascii="宋体" w:hAnsi="宋体" w:eastAsia="宋体" w:cs="宋体"/>
                <w:sz w:val="28"/>
                <w:szCs w:val="28"/>
                <w:highlight w:val="none"/>
              </w:rPr>
            </w:pPr>
            <w:r>
              <w:rPr>
                <w:rFonts w:hint="eastAsia" w:ascii="宋体" w:hAnsi="宋体" w:eastAsia="宋体" w:cs="宋体"/>
                <w:sz w:val="28"/>
                <w:szCs w:val="28"/>
                <w:highlight w:val="none"/>
              </w:rPr>
              <w:t>美的</w:t>
            </w:r>
          </w:p>
        </w:tc>
      </w:tr>
      <w:tr w14:paraId="33E8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384803B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2385" w:type="dxa"/>
            <w:vAlign w:val="top"/>
          </w:tcPr>
          <w:p w14:paraId="6A12FE0A">
            <w:pPr>
              <w:rPr>
                <w:rFonts w:hint="eastAsia" w:ascii="宋体" w:hAnsi="宋体" w:eastAsia="宋体" w:cs="宋体"/>
                <w:sz w:val="28"/>
                <w:szCs w:val="28"/>
                <w:highlight w:val="none"/>
              </w:rPr>
            </w:pPr>
            <w:r>
              <w:rPr>
                <w:rFonts w:hint="eastAsia" w:ascii="宋体" w:hAnsi="宋体" w:eastAsia="宋体" w:cs="宋体"/>
                <w:sz w:val="28"/>
                <w:szCs w:val="28"/>
                <w:highlight w:val="none"/>
              </w:rPr>
              <w:t>室内循环水泵</w:t>
            </w:r>
          </w:p>
        </w:tc>
        <w:tc>
          <w:tcPr>
            <w:tcW w:w="1349" w:type="dxa"/>
            <w:vAlign w:val="top"/>
          </w:tcPr>
          <w:p w14:paraId="41624211">
            <w:pPr>
              <w:rPr>
                <w:rFonts w:hint="eastAsia" w:ascii="宋体" w:hAnsi="宋体" w:eastAsia="宋体" w:cs="宋体"/>
                <w:sz w:val="28"/>
                <w:szCs w:val="28"/>
                <w:highlight w:val="none"/>
              </w:rPr>
            </w:pPr>
          </w:p>
        </w:tc>
        <w:tc>
          <w:tcPr>
            <w:tcW w:w="1412" w:type="dxa"/>
            <w:vAlign w:val="top"/>
          </w:tcPr>
          <w:p w14:paraId="4073F52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416E3B20">
            <w:pPr>
              <w:rPr>
                <w:rFonts w:hint="eastAsia" w:ascii="宋体" w:hAnsi="宋体" w:eastAsia="宋体" w:cs="宋体"/>
                <w:sz w:val="28"/>
                <w:szCs w:val="28"/>
                <w:highlight w:val="none"/>
              </w:rPr>
            </w:pPr>
            <w:r>
              <w:rPr>
                <w:rFonts w:hint="eastAsia" w:ascii="宋体" w:hAnsi="宋体" w:eastAsia="宋体" w:cs="宋体"/>
                <w:sz w:val="28"/>
                <w:szCs w:val="28"/>
                <w:highlight w:val="none"/>
              </w:rPr>
              <w:t>19</w:t>
            </w:r>
          </w:p>
        </w:tc>
        <w:tc>
          <w:tcPr>
            <w:tcW w:w="1540" w:type="dxa"/>
            <w:vAlign w:val="top"/>
          </w:tcPr>
          <w:p w14:paraId="72CAADC4">
            <w:pPr>
              <w:rPr>
                <w:rFonts w:hint="eastAsia" w:ascii="宋体" w:hAnsi="宋体" w:eastAsia="宋体" w:cs="宋体"/>
                <w:sz w:val="28"/>
                <w:szCs w:val="28"/>
                <w:highlight w:val="none"/>
              </w:rPr>
            </w:pPr>
          </w:p>
        </w:tc>
      </w:tr>
      <w:tr w14:paraId="49E8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7F4FB7E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2385" w:type="dxa"/>
            <w:vAlign w:val="top"/>
          </w:tcPr>
          <w:p w14:paraId="6202B399">
            <w:pPr>
              <w:rPr>
                <w:rFonts w:hint="eastAsia" w:ascii="宋体" w:hAnsi="宋体" w:eastAsia="宋体" w:cs="宋体"/>
                <w:sz w:val="28"/>
                <w:szCs w:val="28"/>
                <w:highlight w:val="none"/>
              </w:rPr>
            </w:pPr>
            <w:r>
              <w:rPr>
                <w:rFonts w:hint="eastAsia" w:ascii="宋体" w:hAnsi="宋体" w:eastAsia="宋体" w:cs="宋体"/>
                <w:sz w:val="28"/>
                <w:szCs w:val="28"/>
                <w:highlight w:val="none"/>
              </w:rPr>
              <w:t>地源侧循环水泵</w:t>
            </w:r>
          </w:p>
        </w:tc>
        <w:tc>
          <w:tcPr>
            <w:tcW w:w="1349" w:type="dxa"/>
            <w:vAlign w:val="top"/>
          </w:tcPr>
          <w:p w14:paraId="0E08E832">
            <w:pPr>
              <w:rPr>
                <w:rFonts w:hint="eastAsia" w:ascii="宋体" w:hAnsi="宋体" w:eastAsia="宋体" w:cs="宋体"/>
                <w:sz w:val="28"/>
                <w:szCs w:val="28"/>
                <w:highlight w:val="none"/>
              </w:rPr>
            </w:pPr>
          </w:p>
        </w:tc>
        <w:tc>
          <w:tcPr>
            <w:tcW w:w="1412" w:type="dxa"/>
            <w:vAlign w:val="top"/>
          </w:tcPr>
          <w:p w14:paraId="5E89542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0FDD7E67">
            <w:pPr>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1540" w:type="dxa"/>
            <w:vAlign w:val="top"/>
          </w:tcPr>
          <w:p w14:paraId="1AD713A9">
            <w:pPr>
              <w:rPr>
                <w:rFonts w:hint="eastAsia" w:ascii="宋体" w:hAnsi="宋体" w:eastAsia="宋体" w:cs="宋体"/>
                <w:sz w:val="28"/>
                <w:szCs w:val="28"/>
                <w:highlight w:val="none"/>
              </w:rPr>
            </w:pPr>
          </w:p>
        </w:tc>
      </w:tr>
      <w:tr w14:paraId="1C34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2A431F2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11</w:t>
            </w:r>
          </w:p>
        </w:tc>
        <w:tc>
          <w:tcPr>
            <w:tcW w:w="2385" w:type="dxa"/>
            <w:vAlign w:val="top"/>
          </w:tcPr>
          <w:p w14:paraId="4B88A837">
            <w:pPr>
              <w:rPr>
                <w:rFonts w:hint="eastAsia" w:ascii="宋体" w:hAnsi="宋体" w:eastAsia="宋体" w:cs="宋体"/>
                <w:sz w:val="28"/>
                <w:szCs w:val="28"/>
                <w:highlight w:val="none"/>
              </w:rPr>
            </w:pPr>
            <w:r>
              <w:rPr>
                <w:rFonts w:hint="eastAsia" w:ascii="宋体" w:hAnsi="宋体" w:eastAsia="宋体" w:cs="宋体"/>
                <w:sz w:val="28"/>
                <w:szCs w:val="28"/>
                <w:highlight w:val="none"/>
              </w:rPr>
              <w:t>冷却水循环泵</w:t>
            </w:r>
          </w:p>
        </w:tc>
        <w:tc>
          <w:tcPr>
            <w:tcW w:w="1349" w:type="dxa"/>
            <w:vAlign w:val="top"/>
          </w:tcPr>
          <w:p w14:paraId="6D9556B4">
            <w:pPr>
              <w:rPr>
                <w:rFonts w:hint="eastAsia" w:ascii="宋体" w:hAnsi="宋体" w:eastAsia="宋体" w:cs="宋体"/>
                <w:sz w:val="28"/>
                <w:szCs w:val="28"/>
                <w:highlight w:val="none"/>
              </w:rPr>
            </w:pPr>
          </w:p>
        </w:tc>
        <w:tc>
          <w:tcPr>
            <w:tcW w:w="1412" w:type="dxa"/>
            <w:vAlign w:val="top"/>
          </w:tcPr>
          <w:p w14:paraId="775E7BF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51F16D3E">
            <w:pP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540" w:type="dxa"/>
            <w:vAlign w:val="top"/>
          </w:tcPr>
          <w:p w14:paraId="180CEA3F">
            <w:pPr>
              <w:rPr>
                <w:rFonts w:hint="eastAsia" w:ascii="宋体" w:hAnsi="宋体" w:eastAsia="宋体" w:cs="宋体"/>
                <w:sz w:val="28"/>
                <w:szCs w:val="28"/>
                <w:highlight w:val="none"/>
              </w:rPr>
            </w:pPr>
          </w:p>
        </w:tc>
      </w:tr>
      <w:tr w14:paraId="56B0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10FE0AC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2385" w:type="dxa"/>
            <w:vAlign w:val="top"/>
          </w:tcPr>
          <w:p w14:paraId="218F33CE">
            <w:pPr>
              <w:rPr>
                <w:rFonts w:hint="eastAsia" w:ascii="宋体" w:hAnsi="宋体" w:eastAsia="宋体" w:cs="宋体"/>
                <w:sz w:val="28"/>
                <w:szCs w:val="28"/>
                <w:highlight w:val="none"/>
              </w:rPr>
            </w:pPr>
            <w:r>
              <w:rPr>
                <w:rFonts w:hint="eastAsia" w:ascii="宋体" w:hAnsi="宋体" w:eastAsia="宋体" w:cs="宋体"/>
                <w:sz w:val="28"/>
                <w:szCs w:val="28"/>
                <w:highlight w:val="none"/>
              </w:rPr>
              <w:t>冷却塔</w:t>
            </w:r>
          </w:p>
        </w:tc>
        <w:tc>
          <w:tcPr>
            <w:tcW w:w="1349" w:type="dxa"/>
            <w:vAlign w:val="top"/>
          </w:tcPr>
          <w:p w14:paraId="456DD404">
            <w:pPr>
              <w:rPr>
                <w:rFonts w:hint="eastAsia" w:ascii="宋体" w:hAnsi="宋体" w:eastAsia="宋体" w:cs="宋体"/>
                <w:sz w:val="28"/>
                <w:szCs w:val="28"/>
                <w:highlight w:val="none"/>
              </w:rPr>
            </w:pPr>
          </w:p>
        </w:tc>
        <w:tc>
          <w:tcPr>
            <w:tcW w:w="1412" w:type="dxa"/>
            <w:vAlign w:val="top"/>
          </w:tcPr>
          <w:p w14:paraId="5453FD4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713656CD">
            <w:pP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540" w:type="dxa"/>
            <w:vAlign w:val="top"/>
          </w:tcPr>
          <w:p w14:paraId="0AFC3FEB">
            <w:pPr>
              <w:rPr>
                <w:rFonts w:hint="eastAsia" w:ascii="宋体" w:hAnsi="宋体" w:eastAsia="宋体" w:cs="宋体"/>
                <w:sz w:val="28"/>
                <w:szCs w:val="28"/>
                <w:highlight w:val="none"/>
              </w:rPr>
            </w:pPr>
          </w:p>
        </w:tc>
      </w:tr>
      <w:tr w14:paraId="6186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5BC8A70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13</w:t>
            </w:r>
          </w:p>
        </w:tc>
        <w:tc>
          <w:tcPr>
            <w:tcW w:w="2385" w:type="dxa"/>
            <w:vAlign w:val="top"/>
          </w:tcPr>
          <w:p w14:paraId="19623BEF">
            <w:pPr>
              <w:rPr>
                <w:rFonts w:hint="eastAsia" w:ascii="宋体" w:hAnsi="宋体" w:eastAsia="宋体" w:cs="宋体"/>
                <w:sz w:val="28"/>
                <w:szCs w:val="28"/>
                <w:highlight w:val="none"/>
              </w:rPr>
            </w:pPr>
            <w:r>
              <w:rPr>
                <w:rFonts w:hint="eastAsia" w:ascii="宋体" w:hAnsi="宋体" w:eastAsia="宋体" w:cs="宋体"/>
                <w:sz w:val="28"/>
                <w:szCs w:val="28"/>
                <w:highlight w:val="none"/>
              </w:rPr>
              <w:t>配电箱及控制柜</w:t>
            </w:r>
          </w:p>
        </w:tc>
        <w:tc>
          <w:tcPr>
            <w:tcW w:w="1349" w:type="dxa"/>
            <w:vAlign w:val="top"/>
          </w:tcPr>
          <w:p w14:paraId="6A3E5145">
            <w:pPr>
              <w:rPr>
                <w:rFonts w:hint="eastAsia" w:ascii="宋体" w:hAnsi="宋体" w:eastAsia="宋体" w:cs="宋体"/>
                <w:sz w:val="28"/>
                <w:szCs w:val="28"/>
                <w:highlight w:val="none"/>
              </w:rPr>
            </w:pPr>
          </w:p>
        </w:tc>
        <w:tc>
          <w:tcPr>
            <w:tcW w:w="1412" w:type="dxa"/>
            <w:vAlign w:val="top"/>
          </w:tcPr>
          <w:p w14:paraId="68A02164">
            <w:pPr>
              <w:tabs>
                <w:tab w:val="left" w:pos="551"/>
              </w:tabs>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ab/>
            </w:r>
            <w:r>
              <w:rPr>
                <w:rFonts w:hint="eastAsia" w:ascii="宋体" w:hAnsi="宋体" w:eastAsia="宋体" w:cs="宋体"/>
                <w:sz w:val="28"/>
                <w:szCs w:val="28"/>
                <w:highlight w:val="none"/>
              </w:rPr>
              <w:t>个</w:t>
            </w:r>
          </w:p>
        </w:tc>
        <w:tc>
          <w:tcPr>
            <w:tcW w:w="1670" w:type="dxa"/>
            <w:vAlign w:val="top"/>
          </w:tcPr>
          <w:p w14:paraId="67E2A711">
            <w:pPr>
              <w:rPr>
                <w:rFonts w:hint="eastAsia" w:ascii="宋体" w:hAnsi="宋体" w:eastAsia="宋体" w:cs="宋体"/>
                <w:sz w:val="28"/>
                <w:szCs w:val="28"/>
                <w:highlight w:val="none"/>
              </w:rPr>
            </w:pPr>
            <w:r>
              <w:rPr>
                <w:rFonts w:hint="eastAsia" w:ascii="宋体" w:hAnsi="宋体" w:eastAsia="宋体" w:cs="宋体"/>
                <w:sz w:val="28"/>
                <w:szCs w:val="28"/>
                <w:highlight w:val="none"/>
              </w:rPr>
              <w:t>42</w:t>
            </w:r>
          </w:p>
        </w:tc>
        <w:tc>
          <w:tcPr>
            <w:tcW w:w="1540" w:type="dxa"/>
            <w:vAlign w:val="top"/>
          </w:tcPr>
          <w:p w14:paraId="6542B94E">
            <w:pPr>
              <w:rPr>
                <w:rFonts w:hint="eastAsia" w:ascii="宋体" w:hAnsi="宋体" w:eastAsia="宋体" w:cs="宋体"/>
                <w:sz w:val="28"/>
                <w:szCs w:val="28"/>
                <w:highlight w:val="none"/>
              </w:rPr>
            </w:pPr>
          </w:p>
        </w:tc>
      </w:tr>
      <w:tr w14:paraId="3DBA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56017A7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14</w:t>
            </w:r>
          </w:p>
        </w:tc>
        <w:tc>
          <w:tcPr>
            <w:tcW w:w="2385" w:type="dxa"/>
            <w:vAlign w:val="top"/>
          </w:tcPr>
          <w:p w14:paraId="5625BF93">
            <w:pPr>
              <w:rPr>
                <w:rFonts w:hint="eastAsia" w:ascii="宋体" w:hAnsi="宋体" w:eastAsia="宋体" w:cs="宋体"/>
                <w:sz w:val="28"/>
                <w:szCs w:val="28"/>
                <w:highlight w:val="none"/>
              </w:rPr>
            </w:pPr>
            <w:r>
              <w:rPr>
                <w:rFonts w:hint="eastAsia" w:ascii="宋体" w:hAnsi="宋体" w:eastAsia="宋体" w:cs="宋体"/>
                <w:sz w:val="28"/>
                <w:szCs w:val="28"/>
                <w:highlight w:val="none"/>
              </w:rPr>
              <w:t>集分水器</w:t>
            </w:r>
          </w:p>
        </w:tc>
        <w:tc>
          <w:tcPr>
            <w:tcW w:w="1349" w:type="dxa"/>
            <w:vAlign w:val="top"/>
          </w:tcPr>
          <w:p w14:paraId="000ED217">
            <w:pPr>
              <w:rPr>
                <w:rFonts w:hint="eastAsia" w:ascii="宋体" w:hAnsi="宋体" w:eastAsia="宋体" w:cs="宋体"/>
                <w:sz w:val="28"/>
                <w:szCs w:val="28"/>
                <w:highlight w:val="none"/>
              </w:rPr>
            </w:pPr>
          </w:p>
        </w:tc>
        <w:tc>
          <w:tcPr>
            <w:tcW w:w="1412" w:type="dxa"/>
            <w:vAlign w:val="top"/>
          </w:tcPr>
          <w:p w14:paraId="1E1459D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个</w:t>
            </w:r>
          </w:p>
        </w:tc>
        <w:tc>
          <w:tcPr>
            <w:tcW w:w="1670" w:type="dxa"/>
            <w:vAlign w:val="top"/>
          </w:tcPr>
          <w:p w14:paraId="1E3A7F8C">
            <w:pPr>
              <w:rPr>
                <w:rFonts w:hint="eastAsia" w:ascii="宋体" w:hAnsi="宋体" w:eastAsia="宋体" w:cs="宋体"/>
                <w:sz w:val="28"/>
                <w:szCs w:val="28"/>
                <w:highlight w:val="none"/>
              </w:rPr>
            </w:pPr>
            <w:r>
              <w:rPr>
                <w:rFonts w:hint="eastAsia" w:ascii="宋体" w:hAnsi="宋体" w:eastAsia="宋体" w:cs="宋体"/>
                <w:sz w:val="28"/>
                <w:szCs w:val="28"/>
                <w:highlight w:val="none"/>
              </w:rPr>
              <w:t>28</w:t>
            </w:r>
          </w:p>
        </w:tc>
        <w:tc>
          <w:tcPr>
            <w:tcW w:w="1540" w:type="dxa"/>
            <w:vAlign w:val="top"/>
          </w:tcPr>
          <w:p w14:paraId="1A2038D0">
            <w:pPr>
              <w:rPr>
                <w:rFonts w:hint="eastAsia" w:ascii="宋体" w:hAnsi="宋体" w:eastAsia="宋体" w:cs="宋体"/>
                <w:sz w:val="28"/>
                <w:szCs w:val="28"/>
                <w:highlight w:val="none"/>
              </w:rPr>
            </w:pPr>
          </w:p>
        </w:tc>
      </w:tr>
      <w:tr w14:paraId="649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717D871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w:t>
            </w:r>
          </w:p>
        </w:tc>
        <w:tc>
          <w:tcPr>
            <w:tcW w:w="2385" w:type="dxa"/>
            <w:vAlign w:val="top"/>
          </w:tcPr>
          <w:p w14:paraId="5A5B8DE7">
            <w:pPr>
              <w:rPr>
                <w:rFonts w:hint="eastAsia" w:ascii="宋体" w:hAnsi="宋体" w:eastAsia="宋体" w:cs="宋体"/>
                <w:sz w:val="28"/>
                <w:szCs w:val="28"/>
                <w:highlight w:val="none"/>
              </w:rPr>
            </w:pPr>
            <w:r>
              <w:rPr>
                <w:rFonts w:hint="eastAsia" w:ascii="宋体" w:hAnsi="宋体" w:eastAsia="宋体" w:cs="宋体"/>
                <w:sz w:val="28"/>
                <w:szCs w:val="28"/>
                <w:highlight w:val="none"/>
              </w:rPr>
              <w:t>定压补水装置</w:t>
            </w:r>
          </w:p>
        </w:tc>
        <w:tc>
          <w:tcPr>
            <w:tcW w:w="1349" w:type="dxa"/>
            <w:vAlign w:val="top"/>
          </w:tcPr>
          <w:p w14:paraId="4BE8BAF0">
            <w:pPr>
              <w:rPr>
                <w:rFonts w:hint="eastAsia" w:ascii="宋体" w:hAnsi="宋体" w:eastAsia="宋体" w:cs="宋体"/>
                <w:sz w:val="28"/>
                <w:szCs w:val="28"/>
                <w:highlight w:val="none"/>
              </w:rPr>
            </w:pPr>
          </w:p>
        </w:tc>
        <w:tc>
          <w:tcPr>
            <w:tcW w:w="1412" w:type="dxa"/>
            <w:vAlign w:val="top"/>
          </w:tcPr>
          <w:p w14:paraId="3C677F7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套</w:t>
            </w:r>
          </w:p>
        </w:tc>
        <w:tc>
          <w:tcPr>
            <w:tcW w:w="1670" w:type="dxa"/>
            <w:vAlign w:val="top"/>
          </w:tcPr>
          <w:p w14:paraId="66716C7C">
            <w:pP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540" w:type="dxa"/>
            <w:vAlign w:val="top"/>
          </w:tcPr>
          <w:p w14:paraId="01FA2238">
            <w:pPr>
              <w:rPr>
                <w:rFonts w:hint="eastAsia" w:ascii="宋体" w:hAnsi="宋体" w:eastAsia="宋体" w:cs="宋体"/>
                <w:sz w:val="28"/>
                <w:szCs w:val="28"/>
                <w:highlight w:val="none"/>
              </w:rPr>
            </w:pPr>
          </w:p>
        </w:tc>
      </w:tr>
      <w:tr w14:paraId="1CC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2A23BF5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16</w:t>
            </w:r>
          </w:p>
        </w:tc>
        <w:tc>
          <w:tcPr>
            <w:tcW w:w="2385" w:type="dxa"/>
            <w:vAlign w:val="top"/>
          </w:tcPr>
          <w:p w14:paraId="58B3401A">
            <w:pPr>
              <w:rPr>
                <w:rFonts w:hint="eastAsia" w:ascii="宋体" w:hAnsi="宋体" w:eastAsia="宋体" w:cs="宋体"/>
                <w:sz w:val="28"/>
                <w:szCs w:val="28"/>
                <w:highlight w:val="none"/>
              </w:rPr>
            </w:pPr>
            <w:r>
              <w:rPr>
                <w:rFonts w:hint="eastAsia" w:ascii="宋体" w:hAnsi="宋体" w:eastAsia="宋体" w:cs="宋体"/>
                <w:sz w:val="28"/>
                <w:szCs w:val="28"/>
                <w:highlight w:val="none"/>
              </w:rPr>
              <w:t>室外取水井</w:t>
            </w:r>
          </w:p>
        </w:tc>
        <w:tc>
          <w:tcPr>
            <w:tcW w:w="1349" w:type="dxa"/>
            <w:vAlign w:val="top"/>
          </w:tcPr>
          <w:p w14:paraId="1254E6F4">
            <w:pPr>
              <w:rPr>
                <w:rFonts w:hint="eastAsia" w:ascii="宋体" w:hAnsi="宋体" w:eastAsia="宋体" w:cs="宋体"/>
                <w:sz w:val="28"/>
                <w:szCs w:val="28"/>
                <w:highlight w:val="none"/>
              </w:rPr>
            </w:pPr>
          </w:p>
        </w:tc>
        <w:tc>
          <w:tcPr>
            <w:tcW w:w="1412" w:type="dxa"/>
            <w:vAlign w:val="top"/>
          </w:tcPr>
          <w:p w14:paraId="2DF6C39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口</w:t>
            </w:r>
          </w:p>
        </w:tc>
        <w:tc>
          <w:tcPr>
            <w:tcW w:w="1670" w:type="dxa"/>
            <w:vAlign w:val="top"/>
          </w:tcPr>
          <w:p w14:paraId="480BBD7C">
            <w:pP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540" w:type="dxa"/>
            <w:vAlign w:val="top"/>
          </w:tcPr>
          <w:p w14:paraId="0E533E78">
            <w:pPr>
              <w:rPr>
                <w:rFonts w:hint="eastAsia" w:ascii="宋体" w:hAnsi="宋体" w:eastAsia="宋体" w:cs="宋体"/>
                <w:sz w:val="28"/>
                <w:szCs w:val="28"/>
                <w:highlight w:val="none"/>
              </w:rPr>
            </w:pPr>
          </w:p>
        </w:tc>
      </w:tr>
      <w:tr w14:paraId="1266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191222F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17</w:t>
            </w:r>
          </w:p>
        </w:tc>
        <w:tc>
          <w:tcPr>
            <w:tcW w:w="2385" w:type="dxa"/>
            <w:vAlign w:val="top"/>
          </w:tcPr>
          <w:p w14:paraId="365EF226">
            <w:pPr>
              <w:rPr>
                <w:rFonts w:hint="eastAsia" w:ascii="宋体" w:hAnsi="宋体" w:eastAsia="宋体" w:cs="宋体"/>
                <w:sz w:val="28"/>
                <w:szCs w:val="28"/>
                <w:highlight w:val="none"/>
              </w:rPr>
            </w:pPr>
            <w:r>
              <w:rPr>
                <w:rFonts w:hint="eastAsia" w:ascii="宋体" w:hAnsi="宋体" w:eastAsia="宋体" w:cs="宋体"/>
                <w:sz w:val="28"/>
                <w:szCs w:val="28"/>
                <w:highlight w:val="none"/>
              </w:rPr>
              <w:t>回水井</w:t>
            </w:r>
          </w:p>
        </w:tc>
        <w:tc>
          <w:tcPr>
            <w:tcW w:w="1349" w:type="dxa"/>
            <w:vAlign w:val="top"/>
          </w:tcPr>
          <w:p w14:paraId="782CC5B4">
            <w:pPr>
              <w:rPr>
                <w:rFonts w:hint="eastAsia" w:ascii="宋体" w:hAnsi="宋体" w:eastAsia="宋体" w:cs="宋体"/>
                <w:sz w:val="28"/>
                <w:szCs w:val="28"/>
                <w:highlight w:val="none"/>
              </w:rPr>
            </w:pPr>
          </w:p>
        </w:tc>
        <w:tc>
          <w:tcPr>
            <w:tcW w:w="1412" w:type="dxa"/>
            <w:vAlign w:val="top"/>
          </w:tcPr>
          <w:p w14:paraId="5312E4C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口</w:t>
            </w:r>
          </w:p>
        </w:tc>
        <w:tc>
          <w:tcPr>
            <w:tcW w:w="1670" w:type="dxa"/>
            <w:vAlign w:val="top"/>
          </w:tcPr>
          <w:p w14:paraId="3B1C9376">
            <w:pP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540" w:type="dxa"/>
            <w:vAlign w:val="top"/>
          </w:tcPr>
          <w:p w14:paraId="5710B6BA">
            <w:pPr>
              <w:rPr>
                <w:rFonts w:hint="eastAsia" w:ascii="宋体" w:hAnsi="宋体" w:eastAsia="宋体" w:cs="宋体"/>
                <w:sz w:val="28"/>
                <w:szCs w:val="28"/>
                <w:highlight w:val="none"/>
              </w:rPr>
            </w:pPr>
          </w:p>
        </w:tc>
      </w:tr>
      <w:tr w14:paraId="749E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3A50F49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18</w:t>
            </w:r>
          </w:p>
        </w:tc>
        <w:tc>
          <w:tcPr>
            <w:tcW w:w="2385" w:type="dxa"/>
            <w:vAlign w:val="top"/>
          </w:tcPr>
          <w:p w14:paraId="00644CD3">
            <w:pPr>
              <w:rPr>
                <w:rFonts w:hint="eastAsia" w:ascii="宋体" w:hAnsi="宋体" w:eastAsia="宋体" w:cs="宋体"/>
                <w:sz w:val="28"/>
                <w:szCs w:val="28"/>
                <w:highlight w:val="none"/>
              </w:rPr>
            </w:pPr>
            <w:r>
              <w:rPr>
                <w:rFonts w:hint="eastAsia" w:ascii="宋体" w:hAnsi="宋体" w:eastAsia="宋体" w:cs="宋体"/>
                <w:sz w:val="28"/>
                <w:szCs w:val="28"/>
                <w:highlight w:val="none"/>
              </w:rPr>
              <w:t>潜水泵</w:t>
            </w:r>
          </w:p>
        </w:tc>
        <w:tc>
          <w:tcPr>
            <w:tcW w:w="1349" w:type="dxa"/>
            <w:vAlign w:val="top"/>
          </w:tcPr>
          <w:p w14:paraId="75F21B51">
            <w:pPr>
              <w:rPr>
                <w:rFonts w:hint="eastAsia" w:ascii="宋体" w:hAnsi="宋体" w:eastAsia="宋体" w:cs="宋体"/>
                <w:sz w:val="28"/>
                <w:szCs w:val="28"/>
                <w:highlight w:val="none"/>
              </w:rPr>
            </w:pPr>
          </w:p>
        </w:tc>
        <w:tc>
          <w:tcPr>
            <w:tcW w:w="1412" w:type="dxa"/>
            <w:vAlign w:val="top"/>
          </w:tcPr>
          <w:p w14:paraId="1E455DA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7A85730D">
            <w:pP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540" w:type="dxa"/>
            <w:vAlign w:val="top"/>
          </w:tcPr>
          <w:p w14:paraId="2F689A89">
            <w:pPr>
              <w:rPr>
                <w:rFonts w:hint="eastAsia" w:ascii="宋体" w:hAnsi="宋体" w:eastAsia="宋体" w:cs="宋体"/>
                <w:sz w:val="28"/>
                <w:szCs w:val="28"/>
                <w:highlight w:val="none"/>
              </w:rPr>
            </w:pPr>
          </w:p>
        </w:tc>
      </w:tr>
      <w:tr w14:paraId="3453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1174040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19</w:t>
            </w:r>
          </w:p>
        </w:tc>
        <w:tc>
          <w:tcPr>
            <w:tcW w:w="2385" w:type="dxa"/>
            <w:vAlign w:val="top"/>
          </w:tcPr>
          <w:p w14:paraId="12315A47">
            <w:pPr>
              <w:rPr>
                <w:rFonts w:hint="eastAsia" w:ascii="宋体" w:hAnsi="宋体" w:eastAsia="宋体" w:cs="宋体"/>
                <w:sz w:val="28"/>
                <w:szCs w:val="28"/>
                <w:highlight w:val="none"/>
              </w:rPr>
            </w:pPr>
            <w:r>
              <w:rPr>
                <w:rFonts w:hint="eastAsia" w:ascii="宋体" w:hAnsi="宋体" w:eastAsia="宋体" w:cs="宋体"/>
                <w:sz w:val="28"/>
                <w:szCs w:val="28"/>
                <w:highlight w:val="none"/>
              </w:rPr>
              <w:t>旋流除砂器</w:t>
            </w:r>
          </w:p>
        </w:tc>
        <w:tc>
          <w:tcPr>
            <w:tcW w:w="1349" w:type="dxa"/>
            <w:vAlign w:val="top"/>
          </w:tcPr>
          <w:p w14:paraId="25DC7392">
            <w:pPr>
              <w:rPr>
                <w:rFonts w:hint="eastAsia" w:ascii="宋体" w:hAnsi="宋体" w:eastAsia="宋体" w:cs="宋体"/>
                <w:sz w:val="28"/>
                <w:szCs w:val="28"/>
                <w:highlight w:val="none"/>
              </w:rPr>
            </w:pPr>
          </w:p>
        </w:tc>
        <w:tc>
          <w:tcPr>
            <w:tcW w:w="1412" w:type="dxa"/>
            <w:vAlign w:val="top"/>
          </w:tcPr>
          <w:p w14:paraId="7580BB1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套</w:t>
            </w:r>
          </w:p>
        </w:tc>
        <w:tc>
          <w:tcPr>
            <w:tcW w:w="1670" w:type="dxa"/>
            <w:vAlign w:val="top"/>
          </w:tcPr>
          <w:p w14:paraId="187B7279">
            <w:pP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540" w:type="dxa"/>
            <w:vAlign w:val="top"/>
          </w:tcPr>
          <w:p w14:paraId="07490ED9">
            <w:pPr>
              <w:rPr>
                <w:rFonts w:hint="eastAsia" w:ascii="宋体" w:hAnsi="宋体" w:eastAsia="宋体" w:cs="宋体"/>
                <w:sz w:val="28"/>
                <w:szCs w:val="28"/>
                <w:highlight w:val="none"/>
              </w:rPr>
            </w:pPr>
          </w:p>
        </w:tc>
      </w:tr>
      <w:tr w14:paraId="1018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25203BF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w:t>
            </w:r>
          </w:p>
        </w:tc>
        <w:tc>
          <w:tcPr>
            <w:tcW w:w="2385" w:type="dxa"/>
            <w:vAlign w:val="top"/>
          </w:tcPr>
          <w:p w14:paraId="25C6F836">
            <w:pPr>
              <w:rPr>
                <w:rFonts w:hint="eastAsia" w:ascii="宋体" w:hAnsi="宋体" w:eastAsia="宋体" w:cs="宋体"/>
                <w:sz w:val="28"/>
                <w:szCs w:val="28"/>
                <w:highlight w:val="none"/>
              </w:rPr>
            </w:pPr>
            <w:r>
              <w:rPr>
                <w:rFonts w:hint="eastAsia" w:ascii="宋体" w:hAnsi="宋体" w:eastAsia="宋体" w:cs="宋体"/>
                <w:sz w:val="28"/>
                <w:szCs w:val="28"/>
                <w:highlight w:val="none"/>
              </w:rPr>
              <w:t>地源井</w:t>
            </w:r>
          </w:p>
        </w:tc>
        <w:tc>
          <w:tcPr>
            <w:tcW w:w="1349" w:type="dxa"/>
            <w:vAlign w:val="top"/>
          </w:tcPr>
          <w:p w14:paraId="28FEB5BC">
            <w:pPr>
              <w:rPr>
                <w:rFonts w:hint="eastAsia" w:ascii="宋体" w:hAnsi="宋体" w:eastAsia="宋体" w:cs="宋体"/>
                <w:sz w:val="28"/>
                <w:szCs w:val="28"/>
                <w:highlight w:val="none"/>
              </w:rPr>
            </w:pPr>
          </w:p>
        </w:tc>
        <w:tc>
          <w:tcPr>
            <w:tcW w:w="1412" w:type="dxa"/>
            <w:vAlign w:val="top"/>
          </w:tcPr>
          <w:p w14:paraId="75ABE3C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口</w:t>
            </w:r>
          </w:p>
        </w:tc>
        <w:tc>
          <w:tcPr>
            <w:tcW w:w="1670" w:type="dxa"/>
            <w:vAlign w:val="top"/>
          </w:tcPr>
          <w:p w14:paraId="29BEE64B">
            <w:pPr>
              <w:rPr>
                <w:rFonts w:hint="eastAsia" w:ascii="宋体" w:hAnsi="宋体" w:eastAsia="宋体" w:cs="宋体"/>
                <w:sz w:val="28"/>
                <w:szCs w:val="28"/>
                <w:highlight w:val="none"/>
              </w:rPr>
            </w:pPr>
            <w:r>
              <w:rPr>
                <w:rFonts w:hint="eastAsia" w:ascii="宋体" w:hAnsi="宋体" w:eastAsia="宋体" w:cs="宋体"/>
                <w:sz w:val="28"/>
                <w:szCs w:val="28"/>
                <w:highlight w:val="none"/>
              </w:rPr>
              <w:t>898</w:t>
            </w:r>
          </w:p>
        </w:tc>
        <w:tc>
          <w:tcPr>
            <w:tcW w:w="1540" w:type="dxa"/>
            <w:vAlign w:val="top"/>
          </w:tcPr>
          <w:p w14:paraId="36122139">
            <w:pPr>
              <w:rPr>
                <w:rFonts w:hint="eastAsia" w:ascii="宋体" w:hAnsi="宋体" w:eastAsia="宋体" w:cs="宋体"/>
                <w:sz w:val="28"/>
                <w:szCs w:val="28"/>
                <w:highlight w:val="none"/>
              </w:rPr>
            </w:pPr>
          </w:p>
        </w:tc>
      </w:tr>
      <w:tr w14:paraId="4F88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2C09FD9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21</w:t>
            </w:r>
          </w:p>
        </w:tc>
        <w:tc>
          <w:tcPr>
            <w:tcW w:w="2385" w:type="dxa"/>
            <w:vAlign w:val="top"/>
          </w:tcPr>
          <w:p w14:paraId="69908027">
            <w:pPr>
              <w:rPr>
                <w:rFonts w:hint="eastAsia" w:ascii="宋体" w:hAnsi="宋体" w:eastAsia="宋体" w:cs="宋体"/>
                <w:sz w:val="28"/>
                <w:szCs w:val="28"/>
                <w:highlight w:val="none"/>
              </w:rPr>
            </w:pPr>
            <w:r>
              <w:rPr>
                <w:rFonts w:hint="eastAsia" w:ascii="宋体" w:hAnsi="宋体" w:eastAsia="宋体" w:cs="宋体"/>
                <w:sz w:val="28"/>
                <w:szCs w:val="28"/>
                <w:highlight w:val="none"/>
              </w:rPr>
              <w:t>检查井</w:t>
            </w:r>
          </w:p>
        </w:tc>
        <w:tc>
          <w:tcPr>
            <w:tcW w:w="1349" w:type="dxa"/>
            <w:vAlign w:val="top"/>
          </w:tcPr>
          <w:p w14:paraId="7EA31FBC">
            <w:pPr>
              <w:rPr>
                <w:rFonts w:hint="eastAsia" w:ascii="宋体" w:hAnsi="宋体" w:eastAsia="宋体" w:cs="宋体"/>
                <w:sz w:val="28"/>
                <w:szCs w:val="28"/>
                <w:highlight w:val="none"/>
              </w:rPr>
            </w:pPr>
          </w:p>
        </w:tc>
        <w:tc>
          <w:tcPr>
            <w:tcW w:w="1412" w:type="dxa"/>
            <w:vAlign w:val="top"/>
          </w:tcPr>
          <w:p w14:paraId="060B7C3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口</w:t>
            </w:r>
          </w:p>
        </w:tc>
        <w:tc>
          <w:tcPr>
            <w:tcW w:w="1670" w:type="dxa"/>
            <w:vAlign w:val="top"/>
          </w:tcPr>
          <w:p w14:paraId="4D5A5A5D">
            <w:pP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1540" w:type="dxa"/>
            <w:vAlign w:val="top"/>
          </w:tcPr>
          <w:p w14:paraId="5C2087EE">
            <w:pPr>
              <w:rPr>
                <w:rFonts w:hint="eastAsia" w:ascii="宋体" w:hAnsi="宋体" w:eastAsia="宋体" w:cs="宋体"/>
                <w:sz w:val="28"/>
                <w:szCs w:val="28"/>
                <w:highlight w:val="none"/>
              </w:rPr>
            </w:pPr>
          </w:p>
        </w:tc>
      </w:tr>
      <w:tr w14:paraId="07E5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4" w:type="dxa"/>
            <w:vAlign w:val="top"/>
          </w:tcPr>
          <w:p w14:paraId="5357C9A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22</w:t>
            </w:r>
          </w:p>
        </w:tc>
        <w:tc>
          <w:tcPr>
            <w:tcW w:w="2385" w:type="dxa"/>
            <w:vAlign w:val="top"/>
          </w:tcPr>
          <w:p w14:paraId="65EBE0F6">
            <w:pPr>
              <w:rPr>
                <w:rFonts w:hint="eastAsia" w:ascii="宋体" w:hAnsi="宋体" w:eastAsia="宋体" w:cs="宋体"/>
                <w:sz w:val="28"/>
                <w:szCs w:val="28"/>
                <w:highlight w:val="none"/>
              </w:rPr>
            </w:pPr>
            <w:r>
              <w:rPr>
                <w:rFonts w:hint="eastAsia" w:ascii="宋体" w:hAnsi="宋体" w:eastAsia="宋体" w:cs="宋体"/>
                <w:sz w:val="28"/>
                <w:szCs w:val="28"/>
                <w:highlight w:val="none"/>
              </w:rPr>
              <w:t>风机盘管</w:t>
            </w:r>
          </w:p>
        </w:tc>
        <w:tc>
          <w:tcPr>
            <w:tcW w:w="1349" w:type="dxa"/>
            <w:vAlign w:val="top"/>
          </w:tcPr>
          <w:p w14:paraId="37E27B6F">
            <w:pPr>
              <w:rPr>
                <w:rFonts w:hint="eastAsia" w:ascii="宋体" w:hAnsi="宋体" w:eastAsia="宋体" w:cs="宋体"/>
                <w:sz w:val="28"/>
                <w:szCs w:val="28"/>
                <w:highlight w:val="none"/>
              </w:rPr>
            </w:pPr>
          </w:p>
        </w:tc>
        <w:tc>
          <w:tcPr>
            <w:tcW w:w="1412" w:type="dxa"/>
            <w:vAlign w:val="top"/>
          </w:tcPr>
          <w:p w14:paraId="0E37E4D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台</w:t>
            </w:r>
          </w:p>
        </w:tc>
        <w:tc>
          <w:tcPr>
            <w:tcW w:w="1670" w:type="dxa"/>
            <w:vAlign w:val="top"/>
          </w:tcPr>
          <w:p w14:paraId="777DD3C3">
            <w:pPr>
              <w:rPr>
                <w:rFonts w:hint="eastAsia" w:ascii="宋体" w:hAnsi="宋体" w:eastAsia="宋体" w:cs="宋体"/>
                <w:sz w:val="28"/>
                <w:szCs w:val="28"/>
                <w:highlight w:val="none"/>
              </w:rPr>
            </w:pPr>
            <w:r>
              <w:rPr>
                <w:rFonts w:hint="eastAsia" w:ascii="宋体" w:hAnsi="宋体" w:eastAsia="宋体" w:cs="宋体"/>
                <w:sz w:val="28"/>
                <w:szCs w:val="28"/>
                <w:highlight w:val="none"/>
              </w:rPr>
              <w:t>2566</w:t>
            </w:r>
          </w:p>
        </w:tc>
        <w:tc>
          <w:tcPr>
            <w:tcW w:w="1540" w:type="dxa"/>
            <w:vAlign w:val="top"/>
          </w:tcPr>
          <w:p w14:paraId="06C88084">
            <w:pPr>
              <w:rPr>
                <w:rFonts w:hint="eastAsia" w:ascii="宋体" w:hAnsi="宋体" w:eastAsia="宋体" w:cs="宋体"/>
                <w:sz w:val="28"/>
                <w:szCs w:val="28"/>
                <w:highlight w:val="none"/>
              </w:rPr>
            </w:pPr>
          </w:p>
        </w:tc>
      </w:tr>
    </w:tbl>
    <w:p w14:paraId="6584C604">
      <w:pPr>
        <w:rPr>
          <w:rFonts w:hint="eastAsia" w:ascii="宋体" w:hAnsi="宋体" w:eastAsia="宋体" w:cs="宋体"/>
          <w:b/>
          <w:bCs/>
          <w:sz w:val="28"/>
          <w:szCs w:val="28"/>
          <w:highlight w:val="none"/>
          <w:lang w:eastAsia="zh-CN"/>
        </w:rPr>
      </w:pPr>
    </w:p>
    <w:p w14:paraId="4CAA03EF">
      <w:pPr>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中央空调维修保养分类</w:t>
      </w:r>
    </w:p>
    <w:p w14:paraId="11886423">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1、检查性维护保养：</w:t>
      </w:r>
    </w:p>
    <w:p w14:paraId="18EE86C9">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（1）基于设备运行情况和客户需求，有计划地进行各类常规检查；</w:t>
      </w:r>
    </w:p>
    <w:p w14:paraId="17BD184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（2）现场指导培训的操作人员，讲解涉及机组运行、保养的实用技术；</w:t>
      </w:r>
    </w:p>
    <w:p w14:paraId="70F3EBB9">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（3）提供各类必要的增值服务；</w:t>
      </w:r>
    </w:p>
    <w:p w14:paraId="1740EE0B">
      <w:pPr>
        <w:spacing w:line="240" w:lineRule="auto"/>
        <w:ind w:firstLine="560" w:firstLineChars="200"/>
        <w:rPr>
          <w:rFonts w:hint="eastAsia" w:ascii="宋体" w:hAnsi="宋体" w:eastAsia="宋体" w:cs="宋体"/>
          <w:color w:val="191919"/>
          <w:sz w:val="28"/>
          <w:szCs w:val="28"/>
          <w:highlight w:val="none"/>
        </w:rPr>
      </w:pPr>
      <w:r>
        <w:rPr>
          <w:rFonts w:hint="eastAsia" w:ascii="宋体" w:hAnsi="宋体" w:eastAsia="宋体" w:cs="宋体"/>
          <w:sz w:val="28"/>
          <w:szCs w:val="28"/>
          <w:highlight w:val="none"/>
        </w:rPr>
        <w:t>（4）就主机及辅助设备运行存在的问题提供专业意见和改善方案。</w:t>
      </w:r>
    </w:p>
    <w:p w14:paraId="6221696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2、预防性维护保养：</w:t>
      </w:r>
    </w:p>
    <w:p w14:paraId="0DE9B94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（1）包括检查性维护保养提供的内容；</w:t>
      </w:r>
    </w:p>
    <w:p w14:paraId="5099823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（2）按照厂家的推荐进行必要的预防性保养；</w:t>
      </w:r>
    </w:p>
    <w:p w14:paraId="49D42C2F">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（3）预防性保养包括清洗换热器铜管，分析和更换冷冻机油、油滤芯、干燥过滤器等。</w:t>
      </w:r>
    </w:p>
    <w:p w14:paraId="1EC12F9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3、全面性维护保养：</w:t>
      </w:r>
    </w:p>
    <w:p w14:paraId="694FDD4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最全面彻底的保养方案，包括全部常规检查、增值服务和紧急故障处理的服务；</w:t>
      </w:r>
    </w:p>
    <w:p w14:paraId="045A24DE">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（2）在设备故障时，负责全部维修工作和零部件更换。</w:t>
      </w:r>
    </w:p>
    <w:p w14:paraId="5560362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4、紧急性维修：</w:t>
      </w:r>
    </w:p>
    <w:p w14:paraId="12829766">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根据客户的需求，24小时为客户提供紧急维修服务，完善的服务网络和高素质的服务人员队伍确保快速排除故障，确保最短停机时间。</w:t>
      </w:r>
    </w:p>
    <w:p w14:paraId="575E8B3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5、节能运行：</w:t>
      </w:r>
    </w:p>
    <w:p w14:paraId="65861D2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节能运行是指将冷却水水泵、冷却风扇电机采用变频驱动，并根据冷冻水的出水温度变化来实现水泵和风机的变频调速，实现节能将耗。</w:t>
      </w:r>
    </w:p>
    <w:p w14:paraId="33EF60D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6、冷冻机油的分析：</w:t>
      </w:r>
    </w:p>
    <w:p w14:paraId="404D39A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润滑油质能充分反映压缩机的内部机械运转状况和运行趋势，润滑油的金属含量、湿度和酸度等都是可能导致重大设备故障的关键指标，我们提供的专业油分析，及时提出冷冻机油更换方案。</w:t>
      </w:r>
    </w:p>
    <w:p w14:paraId="3B7BD57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7、冷却塔、水泵、风机盘管、新风机组等的维修保养和改造。</w:t>
      </w:r>
    </w:p>
    <w:p w14:paraId="1629CD2C">
      <w:pPr>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中央空调系统维护保养内容</w:t>
      </w:r>
    </w:p>
    <w:p w14:paraId="473B0F6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1、空调主机部分：</w:t>
      </w:r>
    </w:p>
    <w:p w14:paraId="02D0A79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（1）检查空调主机制冷系统制冷剂的高压、低压是否正常；</w:t>
      </w:r>
    </w:p>
    <w:p w14:paraId="442CC48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（2）检查空调主机制冷系统制冷剂有无泄漏，是否需要补充制冷剂；</w:t>
      </w:r>
    </w:p>
    <w:p w14:paraId="031D9BC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（3）检查压缩机运转电流是否正常；</w:t>
      </w:r>
    </w:p>
    <w:p w14:paraId="5952C10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（4）检查压缩机运转声音是否正常；</w:t>
      </w:r>
    </w:p>
    <w:p w14:paraId="1E48FBC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（5）检查压缩机的工作电压是否正常；</w:t>
      </w:r>
    </w:p>
    <w:p w14:paraId="5DA3449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（6）检查压缩机油位，颜色是否正常；</w:t>
      </w:r>
    </w:p>
    <w:p w14:paraId="18C7AC39">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（7）检查压缩机油压、油温是否正常；</w:t>
      </w:r>
    </w:p>
    <w:p w14:paraId="1F5DA3C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（8）检查空调主机相序保护器是否正常、有无缺相情况；</w:t>
      </w:r>
    </w:p>
    <w:p w14:paraId="69A4C65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（9）检查空调主机各接线端子有无松动；</w:t>
      </w:r>
    </w:p>
    <w:p w14:paraId="2750E34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（10）检查水流量保护开关工作是否正常；</w:t>
      </w:r>
    </w:p>
    <w:p w14:paraId="3D59E75F">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（11）检查电脑板、感温探头阻值是否正常；</w:t>
      </w:r>
    </w:p>
    <w:p w14:paraId="540494E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（12）检查空调主机空气开关是否正常；交流接触器、热保护器是否良好。</w:t>
      </w:r>
    </w:p>
    <w:p w14:paraId="242F7E0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2、风系统的检查：</w:t>
      </w:r>
    </w:p>
    <w:p w14:paraId="5B2E396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（1）检查风机盘管出风的风量是否正常；</w:t>
      </w:r>
    </w:p>
    <w:p w14:paraId="2951678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（2）检查风机盘管回风的回风滤网是否聚积灰尘；</w:t>
      </w:r>
    </w:p>
    <w:p w14:paraId="6937524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（3）检查出风温度是否正常。</w:t>
      </w:r>
    </w:p>
    <w:p w14:paraId="069301A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3、水系统的检查：</w:t>
      </w:r>
    </w:p>
    <w:p w14:paraId="3A07652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（1）检查冷却、冷冻水的水质情况，是否需要更换水；</w:t>
      </w:r>
    </w:p>
    <w:p w14:paraId="0A364CF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（2）检查冷却、冷冻水系统中的过滤网上的杂质，且清洗过滤网；</w:t>
      </w:r>
    </w:p>
    <w:p w14:paraId="58F0074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（3）检查水系统中有无空气，是否需要排气；</w:t>
      </w:r>
    </w:p>
    <w:p w14:paraId="211CD50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（4）检查回水、出水温度是否正常；</w:t>
      </w:r>
    </w:p>
    <w:p w14:paraId="3DED1B7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（5）检查水泵声音、电流是否运转正常；</w:t>
      </w:r>
    </w:p>
    <w:p w14:paraId="11D26863">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（6）检查阀门是否开启灵活、有无锈斑、有无泄漏等现象；</w:t>
      </w:r>
    </w:p>
    <w:p w14:paraId="39C0B79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（7）检查保温系统有无开裂、破损、漏水等现象。</w:t>
      </w:r>
    </w:p>
    <w:p w14:paraId="166EB686">
      <w:pPr>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中央空调系统维护保养记录</w:t>
      </w:r>
    </w:p>
    <w:p w14:paraId="63E18EA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（1）做好设备、系统近期运行情况记录；</w:t>
      </w:r>
    </w:p>
    <w:p w14:paraId="33C4AC0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（2）检查设备、系统的运行工作纪录；判断是否有故障。</w:t>
      </w:r>
    </w:p>
    <w:p w14:paraId="6C06816D">
      <w:pPr>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中央空调检修内容</w:t>
      </w:r>
    </w:p>
    <w:p w14:paraId="3938790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1、正常运转中的检修</w:t>
      </w:r>
    </w:p>
    <w:p w14:paraId="3447B4D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（1）查压缩机冷冻油的油压及油量；</w:t>
      </w:r>
    </w:p>
    <w:p w14:paraId="1ADBCDC6">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（2）系统探漏（制冷剂），发现漏点及时处理；</w:t>
      </w:r>
    </w:p>
    <w:p w14:paraId="5DDED71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（3）检查有无不正常的声响、震动及高温；</w:t>
      </w:r>
    </w:p>
    <w:p w14:paraId="60FD369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（4）检查冷凝器及冷却器的温度、压力；</w:t>
      </w:r>
    </w:p>
    <w:p w14:paraId="466F0FF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（5）检查各种阀门是否正常；</w:t>
      </w:r>
    </w:p>
    <w:p w14:paraId="61434D4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（6）检查冷水机出入水的温度及压力；</w:t>
      </w:r>
    </w:p>
    <w:p w14:paraId="30DB0E5F">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（7）检查主电路上接线端子并压实；</w:t>
      </w:r>
    </w:p>
    <w:p w14:paraId="37AD503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（8）检查电气控制部分；</w:t>
      </w:r>
    </w:p>
    <w:p w14:paraId="7162E96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（9）检查机组润滑系统；</w:t>
      </w:r>
    </w:p>
    <w:p w14:paraId="49AE4D6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（10）检查各仪表、控制器的工作状态；</w:t>
      </w:r>
    </w:p>
    <w:p w14:paraId="1A2951A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（11）保持设备处于清洁状态。</w:t>
      </w:r>
    </w:p>
    <w:p w14:paraId="1DC4F1F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2、年度间停机后的检修</w:t>
      </w:r>
    </w:p>
    <w:p w14:paraId="0FAFE219">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（1）检查清洗干燥过滤器，干燥剂吸潮后应进行干燥处理或更换；</w:t>
      </w:r>
    </w:p>
    <w:p w14:paraId="01A2E1B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（2）检查及制冷设备安全保护装置整定值；</w:t>
      </w:r>
    </w:p>
    <w:p w14:paraId="59FF9196">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（3）检查压缩机冷冻油的油压及油量，必要时进行冷冻油更换及补充；</w:t>
      </w:r>
    </w:p>
    <w:p w14:paraId="303B7BC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（4）检查压缩机电机绝缘情况；</w:t>
      </w:r>
    </w:p>
    <w:p w14:paraId="62CF7E6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（5）查并收紧电路上的各电线接点；</w:t>
      </w:r>
    </w:p>
    <w:p w14:paraId="7D45D82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（6）查电气控制部分；</w:t>
      </w:r>
    </w:p>
    <w:p w14:paraId="56693C1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（7）提供以上内容检查报告（每年一次）。</w:t>
      </w:r>
    </w:p>
    <w:p w14:paraId="667DA2AF">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3、末端的检修</w:t>
      </w:r>
    </w:p>
    <w:p w14:paraId="62132F6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（1）空气处理机、风机盘管的检查（每年一次）。</w:t>
      </w:r>
    </w:p>
    <w:p w14:paraId="10BFBE7F">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（2）空气处理机、风机盘管的保养、加油（每年一次）。</w:t>
      </w:r>
    </w:p>
    <w:p w14:paraId="05F8BD4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（3）检查、调整皮带，清洗表冷器，清洗过滤器（每年至少一次）。</w:t>
      </w:r>
    </w:p>
    <w:p w14:paraId="3016E67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（4）清理管路、除污（每年至少一次）。</w:t>
      </w:r>
    </w:p>
    <w:p w14:paraId="051FBB2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（5）空气处理机的清扫、除尘（每年一次）。</w:t>
      </w:r>
    </w:p>
    <w:p w14:paraId="7038CFC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4、水系统检修工作内容</w:t>
      </w:r>
    </w:p>
    <w:p w14:paraId="7010C7C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（1）冷冻水泵及冷却水泵的检查、加油；</w:t>
      </w:r>
    </w:p>
    <w:p w14:paraId="169C182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（2）电机、电器绝缘检测、加油、检查及更换密封元件；</w:t>
      </w:r>
    </w:p>
    <w:p w14:paraId="30BBCAA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（3）冷却塔一般保养性检修检修；</w:t>
      </w:r>
    </w:p>
    <w:p w14:paraId="08DEA0D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（4）水系统关键部位的阀门、过滤器、单向阀、压力表、温度计、保温情况的检查及更换修理。</w:t>
      </w:r>
    </w:p>
    <w:p w14:paraId="290B837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5、冷却塔维护保养</w:t>
      </w:r>
    </w:p>
    <w:p w14:paraId="32369059">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（1）维修冷却塔填料、清洗、更换；</w:t>
      </w:r>
    </w:p>
    <w:p w14:paraId="30A33E5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（2）维修冷却塔钢件、清洗、防腐及更换；</w:t>
      </w:r>
    </w:p>
    <w:p w14:paraId="5F03A88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（3）维修冷却塔玻璃钢件、清洗、修补及更换；</w:t>
      </w:r>
    </w:p>
    <w:p w14:paraId="7BA4BC15">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（4）维修冷却塔风机、电机维修、减速机维修、检修及更换；</w:t>
      </w:r>
    </w:p>
    <w:p w14:paraId="6E2F164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（5）维修冷却塔风机静平衡、调整；</w:t>
      </w:r>
    </w:p>
    <w:p w14:paraId="2EAF4AB1">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（6）圆塔布水器、布水管维修、检修及更换；</w:t>
      </w:r>
    </w:p>
    <w:p w14:paraId="559B758B">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（7）方塔淋水喷头、收水器维修、检修及更换；</w:t>
      </w:r>
    </w:p>
    <w:p w14:paraId="57B2BE83">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（8）冷却塔集水池、循环水管路维修、清洗及维护；</w:t>
      </w:r>
    </w:p>
    <w:p w14:paraId="49060D6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（9）冷却塔拆迁；</w:t>
      </w:r>
    </w:p>
    <w:p w14:paraId="5C646F1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（10）冷却塔结构维修、改造；</w:t>
      </w:r>
    </w:p>
    <w:p w14:paraId="1253695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（11）冷却塔热力性能升级；</w:t>
      </w:r>
    </w:p>
    <w:p w14:paraId="3FD3AD40">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（12）冷却塔噪声、振动维修。</w:t>
      </w:r>
    </w:p>
    <w:p w14:paraId="1E242E93">
      <w:pPr>
        <w:spacing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6、各配电柜、配电箱等</w:t>
      </w:r>
    </w:p>
    <w:p w14:paraId="464275DD">
      <w:pPr>
        <w:spacing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检查各接线是否牢固、有无异常发热现象；各控制回路是否工作正常；按钮、显示仪表、指示灯是否操作、工作正常； </w:t>
      </w:r>
    </w:p>
    <w:p w14:paraId="6BF71562">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7、运行托管及维护人员要求</w:t>
      </w:r>
    </w:p>
    <w:p w14:paraId="618A7D5D">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（1）上述运行托管区域保证每天上班时间有人员维护。未经采购人允许，不得擅自在工作期间迟到、早退及脱岗。</w:t>
      </w:r>
    </w:p>
    <w:p w14:paraId="3C924DFF">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（2）现场末端中央空调系统，至少配备8名巡视维修人员(提供人员清单及投标人开标前6个月</w:t>
      </w:r>
      <w:r>
        <w:rPr>
          <w:rFonts w:hint="eastAsia" w:ascii="宋体" w:hAnsi="宋体" w:eastAsia="宋体" w:cs="宋体"/>
          <w:sz w:val="28"/>
          <w:szCs w:val="28"/>
          <w:highlight w:val="none"/>
          <w:lang w:val="en-US" w:eastAsia="zh-CN"/>
        </w:rPr>
        <w:t>内</w:t>
      </w:r>
      <w:r>
        <w:rPr>
          <w:rFonts w:hint="eastAsia" w:ascii="宋体" w:hAnsi="宋体" w:eastAsia="宋体" w:cs="宋体"/>
          <w:sz w:val="28"/>
          <w:szCs w:val="28"/>
          <w:highlight w:val="none"/>
        </w:rPr>
        <w:t>任意</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个月为其缴纳的社保证明材料</w:t>
      </w:r>
      <w:r>
        <w:rPr>
          <w:rFonts w:hint="eastAsia" w:ascii="宋体" w:hAnsi="宋体" w:eastAsia="宋体" w:cs="宋体"/>
          <w:sz w:val="28"/>
          <w:szCs w:val="28"/>
          <w:highlight w:val="none"/>
          <w:lang w:val="en-US" w:eastAsia="zh-CN"/>
        </w:rPr>
        <w:t>扫描件</w:t>
      </w:r>
      <w:r>
        <w:rPr>
          <w:rFonts w:hint="eastAsia" w:ascii="宋体" w:hAnsi="宋体" w:eastAsia="宋体" w:cs="宋体"/>
          <w:sz w:val="28"/>
          <w:szCs w:val="28"/>
          <w:highlight w:val="none"/>
        </w:rPr>
        <w:t>)。</w:t>
      </w:r>
    </w:p>
    <w:p w14:paraId="6992FE71">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（3）必须安排至少一名专业管理人员每月不定期至机房现场检查机房运行情况，组织班组人员对机房区域的安全隐患排查，落实机房安全运行 。</w:t>
      </w:r>
    </w:p>
    <w:p w14:paraId="1C4BF9C7">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（4）国家法定节假日及甲方有活动需求时安排维保维修人员做好保障工作。</w:t>
      </w:r>
    </w:p>
    <w:p w14:paraId="00F987BF">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8、托管方式</w:t>
      </w:r>
    </w:p>
    <w:p w14:paraId="5DA28AA4">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8.1采用包清工及部分配件方式，2000元以上备品备件由采购人另行采购。</w:t>
      </w:r>
    </w:p>
    <w:p w14:paraId="5BFDB7A6">
      <w:pPr>
        <w:pStyle w:val="31"/>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备品备件供应商可一次性向采购人报需采购备品备件数量的月用量（提前20天），由采购人采购部门统一购买。</w:t>
      </w:r>
    </w:p>
    <w:p w14:paraId="3B7CC3CE">
      <w:pPr>
        <w:pStyle w:val="31"/>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 xml:space="preserve">运行中的定期巡回检查工作内容及周期 </w:t>
      </w:r>
    </w:p>
    <w:tbl>
      <w:tblPr>
        <w:tblStyle w:val="28"/>
        <w:tblpPr w:leftFromText="180" w:rightFromText="180" w:vertAnchor="text" w:horzAnchor="page" w:tblpXSpec="center" w:tblpY="257"/>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9"/>
        <w:gridCol w:w="959"/>
        <w:gridCol w:w="847"/>
        <w:gridCol w:w="1269"/>
        <w:gridCol w:w="2846"/>
      </w:tblGrid>
      <w:tr w14:paraId="0868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39" w:type="dxa"/>
            <w:vAlign w:val="center"/>
          </w:tcPr>
          <w:p w14:paraId="3DC521B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设备名称</w:t>
            </w:r>
          </w:p>
        </w:tc>
        <w:tc>
          <w:tcPr>
            <w:tcW w:w="959" w:type="dxa"/>
            <w:vAlign w:val="center"/>
          </w:tcPr>
          <w:p w14:paraId="756FFC02">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日</w:t>
            </w:r>
          </w:p>
        </w:tc>
        <w:tc>
          <w:tcPr>
            <w:tcW w:w="847" w:type="dxa"/>
            <w:vAlign w:val="center"/>
          </w:tcPr>
          <w:p w14:paraId="7CE10D1D">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周</w:t>
            </w:r>
          </w:p>
        </w:tc>
        <w:tc>
          <w:tcPr>
            <w:tcW w:w="1269" w:type="dxa"/>
            <w:vAlign w:val="center"/>
          </w:tcPr>
          <w:p w14:paraId="680AC6E0">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月</w:t>
            </w:r>
          </w:p>
        </w:tc>
        <w:tc>
          <w:tcPr>
            <w:tcW w:w="2846" w:type="dxa"/>
            <w:vAlign w:val="center"/>
          </w:tcPr>
          <w:p w14:paraId="64377AB0">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备注</w:t>
            </w:r>
          </w:p>
        </w:tc>
      </w:tr>
      <w:tr w14:paraId="1E8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4DDA94A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各配电箱、柜</w:t>
            </w:r>
          </w:p>
        </w:tc>
        <w:tc>
          <w:tcPr>
            <w:tcW w:w="959" w:type="dxa"/>
            <w:vAlign w:val="center"/>
          </w:tcPr>
          <w:p w14:paraId="3F080BC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5F9776F2">
            <w:pPr>
              <w:jc w:val="center"/>
              <w:rPr>
                <w:rFonts w:hint="eastAsia" w:ascii="宋体" w:hAnsi="宋体" w:eastAsia="宋体" w:cs="宋体"/>
                <w:sz w:val="28"/>
                <w:szCs w:val="28"/>
                <w:highlight w:val="none"/>
              </w:rPr>
            </w:pPr>
          </w:p>
        </w:tc>
        <w:tc>
          <w:tcPr>
            <w:tcW w:w="1269" w:type="dxa"/>
            <w:vAlign w:val="center"/>
          </w:tcPr>
          <w:p w14:paraId="6F6528E1">
            <w:pPr>
              <w:jc w:val="center"/>
              <w:rPr>
                <w:rFonts w:hint="eastAsia" w:ascii="宋体" w:hAnsi="宋体" w:eastAsia="宋体" w:cs="宋体"/>
                <w:sz w:val="28"/>
                <w:szCs w:val="28"/>
                <w:highlight w:val="none"/>
              </w:rPr>
            </w:pPr>
          </w:p>
        </w:tc>
        <w:tc>
          <w:tcPr>
            <w:tcW w:w="2846" w:type="dxa"/>
            <w:vAlign w:val="center"/>
          </w:tcPr>
          <w:p w14:paraId="15C7B1D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周检查、年保养</w:t>
            </w:r>
          </w:p>
        </w:tc>
      </w:tr>
      <w:tr w14:paraId="77A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70F50FF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进出风口</w:t>
            </w:r>
          </w:p>
        </w:tc>
        <w:tc>
          <w:tcPr>
            <w:tcW w:w="959" w:type="dxa"/>
            <w:vAlign w:val="center"/>
          </w:tcPr>
          <w:p w14:paraId="3CB5601E">
            <w:pPr>
              <w:jc w:val="center"/>
              <w:rPr>
                <w:rFonts w:hint="eastAsia" w:ascii="宋体" w:hAnsi="宋体" w:eastAsia="宋体" w:cs="宋体"/>
                <w:sz w:val="28"/>
                <w:szCs w:val="28"/>
                <w:highlight w:val="none"/>
              </w:rPr>
            </w:pPr>
          </w:p>
        </w:tc>
        <w:tc>
          <w:tcPr>
            <w:tcW w:w="847" w:type="dxa"/>
            <w:vAlign w:val="center"/>
          </w:tcPr>
          <w:p w14:paraId="0E18CC56">
            <w:pPr>
              <w:jc w:val="center"/>
              <w:rPr>
                <w:rFonts w:hint="eastAsia" w:ascii="宋体" w:hAnsi="宋体" w:eastAsia="宋体" w:cs="宋体"/>
                <w:sz w:val="28"/>
                <w:szCs w:val="28"/>
                <w:highlight w:val="none"/>
              </w:rPr>
            </w:pPr>
          </w:p>
        </w:tc>
        <w:tc>
          <w:tcPr>
            <w:tcW w:w="1269" w:type="dxa"/>
            <w:vAlign w:val="center"/>
          </w:tcPr>
          <w:p w14:paraId="21D00E8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3040BA9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积尘、密封性检查</w:t>
            </w:r>
          </w:p>
        </w:tc>
      </w:tr>
      <w:tr w14:paraId="7971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6C0BBFB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风口格删</w:t>
            </w:r>
          </w:p>
        </w:tc>
        <w:tc>
          <w:tcPr>
            <w:tcW w:w="959" w:type="dxa"/>
            <w:vAlign w:val="center"/>
          </w:tcPr>
          <w:p w14:paraId="38BC2DA4">
            <w:pPr>
              <w:jc w:val="center"/>
              <w:rPr>
                <w:rFonts w:hint="eastAsia" w:ascii="宋体" w:hAnsi="宋体" w:eastAsia="宋体" w:cs="宋体"/>
                <w:sz w:val="28"/>
                <w:szCs w:val="28"/>
                <w:highlight w:val="none"/>
              </w:rPr>
            </w:pPr>
          </w:p>
        </w:tc>
        <w:tc>
          <w:tcPr>
            <w:tcW w:w="847" w:type="dxa"/>
            <w:vAlign w:val="center"/>
          </w:tcPr>
          <w:p w14:paraId="5016A14F">
            <w:pPr>
              <w:jc w:val="center"/>
              <w:rPr>
                <w:rFonts w:hint="eastAsia" w:ascii="宋体" w:hAnsi="宋体" w:eastAsia="宋体" w:cs="宋体"/>
                <w:sz w:val="28"/>
                <w:szCs w:val="28"/>
                <w:highlight w:val="none"/>
              </w:rPr>
            </w:pPr>
          </w:p>
        </w:tc>
        <w:tc>
          <w:tcPr>
            <w:tcW w:w="1269" w:type="dxa"/>
            <w:vAlign w:val="center"/>
          </w:tcPr>
          <w:p w14:paraId="1EDE644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12E7E97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检查是否松动</w:t>
            </w:r>
          </w:p>
        </w:tc>
      </w:tr>
      <w:tr w14:paraId="060C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3896033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自动排气设施</w:t>
            </w:r>
          </w:p>
        </w:tc>
        <w:tc>
          <w:tcPr>
            <w:tcW w:w="959" w:type="dxa"/>
            <w:vAlign w:val="center"/>
          </w:tcPr>
          <w:p w14:paraId="790551A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1610F637">
            <w:pPr>
              <w:jc w:val="center"/>
              <w:rPr>
                <w:rFonts w:hint="eastAsia" w:ascii="宋体" w:hAnsi="宋体" w:eastAsia="宋体" w:cs="宋体"/>
                <w:sz w:val="28"/>
                <w:szCs w:val="28"/>
                <w:highlight w:val="none"/>
              </w:rPr>
            </w:pPr>
          </w:p>
        </w:tc>
        <w:tc>
          <w:tcPr>
            <w:tcW w:w="1269" w:type="dxa"/>
            <w:vAlign w:val="center"/>
          </w:tcPr>
          <w:p w14:paraId="6B19EC41">
            <w:pPr>
              <w:jc w:val="center"/>
              <w:rPr>
                <w:rFonts w:hint="eastAsia" w:ascii="宋体" w:hAnsi="宋体" w:eastAsia="宋体" w:cs="宋体"/>
                <w:sz w:val="28"/>
                <w:szCs w:val="28"/>
                <w:highlight w:val="none"/>
              </w:rPr>
            </w:pPr>
          </w:p>
        </w:tc>
        <w:tc>
          <w:tcPr>
            <w:tcW w:w="2846" w:type="dxa"/>
            <w:vAlign w:val="center"/>
          </w:tcPr>
          <w:p w14:paraId="735EF72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工况、结垢</w:t>
            </w:r>
          </w:p>
        </w:tc>
      </w:tr>
      <w:tr w14:paraId="3069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0DD9DFD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板式热交换器</w:t>
            </w:r>
          </w:p>
        </w:tc>
        <w:tc>
          <w:tcPr>
            <w:tcW w:w="959" w:type="dxa"/>
            <w:vAlign w:val="center"/>
          </w:tcPr>
          <w:p w14:paraId="6924CD7B">
            <w:pPr>
              <w:jc w:val="center"/>
              <w:rPr>
                <w:rFonts w:hint="eastAsia" w:ascii="宋体" w:hAnsi="宋体" w:eastAsia="宋体" w:cs="宋体"/>
                <w:sz w:val="28"/>
                <w:szCs w:val="28"/>
                <w:highlight w:val="none"/>
              </w:rPr>
            </w:pPr>
          </w:p>
        </w:tc>
        <w:tc>
          <w:tcPr>
            <w:tcW w:w="847" w:type="dxa"/>
            <w:vAlign w:val="center"/>
          </w:tcPr>
          <w:p w14:paraId="22A7F43A">
            <w:pPr>
              <w:jc w:val="center"/>
              <w:rPr>
                <w:rFonts w:hint="eastAsia" w:ascii="宋体" w:hAnsi="宋体" w:eastAsia="宋体" w:cs="宋体"/>
                <w:sz w:val="28"/>
                <w:szCs w:val="28"/>
                <w:highlight w:val="none"/>
              </w:rPr>
            </w:pPr>
          </w:p>
        </w:tc>
        <w:tc>
          <w:tcPr>
            <w:tcW w:w="1269" w:type="dxa"/>
            <w:vAlign w:val="center"/>
          </w:tcPr>
          <w:p w14:paraId="0A6EEFE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5FE3403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交换效率</w:t>
            </w:r>
          </w:p>
        </w:tc>
      </w:tr>
      <w:tr w14:paraId="348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6084970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冷却塔风叶</w:t>
            </w:r>
          </w:p>
        </w:tc>
        <w:tc>
          <w:tcPr>
            <w:tcW w:w="959" w:type="dxa"/>
            <w:vAlign w:val="center"/>
          </w:tcPr>
          <w:p w14:paraId="414562C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61AB0246">
            <w:pPr>
              <w:jc w:val="center"/>
              <w:rPr>
                <w:rFonts w:hint="eastAsia" w:ascii="宋体" w:hAnsi="宋体" w:eastAsia="宋体" w:cs="宋体"/>
                <w:sz w:val="28"/>
                <w:szCs w:val="28"/>
                <w:highlight w:val="none"/>
              </w:rPr>
            </w:pPr>
          </w:p>
        </w:tc>
        <w:tc>
          <w:tcPr>
            <w:tcW w:w="1269" w:type="dxa"/>
            <w:vAlign w:val="center"/>
          </w:tcPr>
          <w:p w14:paraId="6B7FCC90">
            <w:pPr>
              <w:jc w:val="center"/>
              <w:rPr>
                <w:rFonts w:hint="eastAsia" w:ascii="宋体" w:hAnsi="宋体" w:eastAsia="宋体" w:cs="宋体"/>
                <w:sz w:val="28"/>
                <w:szCs w:val="28"/>
                <w:highlight w:val="none"/>
              </w:rPr>
            </w:pPr>
          </w:p>
        </w:tc>
        <w:tc>
          <w:tcPr>
            <w:tcW w:w="2846" w:type="dxa"/>
            <w:vAlign w:val="center"/>
          </w:tcPr>
          <w:p w14:paraId="45E9402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运转平稳</w:t>
            </w:r>
          </w:p>
        </w:tc>
      </w:tr>
      <w:tr w14:paraId="46B8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4B4EC71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膨胀水箱</w:t>
            </w:r>
          </w:p>
        </w:tc>
        <w:tc>
          <w:tcPr>
            <w:tcW w:w="959" w:type="dxa"/>
            <w:vAlign w:val="center"/>
          </w:tcPr>
          <w:p w14:paraId="33ECCFC3">
            <w:pPr>
              <w:jc w:val="center"/>
              <w:rPr>
                <w:rFonts w:hint="eastAsia" w:ascii="宋体" w:hAnsi="宋体" w:eastAsia="宋体" w:cs="宋体"/>
                <w:sz w:val="28"/>
                <w:szCs w:val="28"/>
                <w:highlight w:val="none"/>
              </w:rPr>
            </w:pPr>
          </w:p>
        </w:tc>
        <w:tc>
          <w:tcPr>
            <w:tcW w:w="847" w:type="dxa"/>
            <w:vAlign w:val="center"/>
          </w:tcPr>
          <w:p w14:paraId="12C3BCA3">
            <w:pPr>
              <w:jc w:val="center"/>
              <w:rPr>
                <w:rFonts w:hint="eastAsia" w:ascii="宋体" w:hAnsi="宋体" w:eastAsia="宋体" w:cs="宋体"/>
                <w:sz w:val="28"/>
                <w:szCs w:val="28"/>
                <w:highlight w:val="none"/>
              </w:rPr>
            </w:pPr>
          </w:p>
        </w:tc>
        <w:tc>
          <w:tcPr>
            <w:tcW w:w="1269" w:type="dxa"/>
            <w:vAlign w:val="center"/>
          </w:tcPr>
          <w:p w14:paraId="40A4EC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34143BD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工况</w:t>
            </w:r>
          </w:p>
        </w:tc>
      </w:tr>
      <w:tr w14:paraId="28C2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0E77C10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过滤器</w:t>
            </w:r>
          </w:p>
        </w:tc>
        <w:tc>
          <w:tcPr>
            <w:tcW w:w="959" w:type="dxa"/>
            <w:vAlign w:val="center"/>
          </w:tcPr>
          <w:p w14:paraId="7C199884">
            <w:pPr>
              <w:jc w:val="center"/>
              <w:rPr>
                <w:rFonts w:hint="eastAsia" w:ascii="宋体" w:hAnsi="宋体" w:eastAsia="宋体" w:cs="宋体"/>
                <w:sz w:val="28"/>
                <w:szCs w:val="28"/>
                <w:highlight w:val="none"/>
              </w:rPr>
            </w:pPr>
          </w:p>
        </w:tc>
        <w:tc>
          <w:tcPr>
            <w:tcW w:w="847" w:type="dxa"/>
            <w:vAlign w:val="center"/>
          </w:tcPr>
          <w:p w14:paraId="68845F7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1269" w:type="dxa"/>
            <w:vAlign w:val="center"/>
          </w:tcPr>
          <w:p w14:paraId="59628E03">
            <w:pPr>
              <w:jc w:val="center"/>
              <w:rPr>
                <w:rFonts w:hint="eastAsia" w:ascii="宋体" w:hAnsi="宋体" w:eastAsia="宋体" w:cs="宋体"/>
                <w:sz w:val="28"/>
                <w:szCs w:val="28"/>
                <w:highlight w:val="none"/>
              </w:rPr>
            </w:pPr>
          </w:p>
        </w:tc>
        <w:tc>
          <w:tcPr>
            <w:tcW w:w="2846" w:type="dxa"/>
            <w:vAlign w:val="center"/>
          </w:tcPr>
          <w:p w14:paraId="35D83FC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结垢状况</w:t>
            </w:r>
          </w:p>
        </w:tc>
      </w:tr>
      <w:tr w14:paraId="07E1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7931B85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闸阀</w:t>
            </w:r>
          </w:p>
        </w:tc>
        <w:tc>
          <w:tcPr>
            <w:tcW w:w="959" w:type="dxa"/>
            <w:vAlign w:val="center"/>
          </w:tcPr>
          <w:p w14:paraId="1F0B7B84">
            <w:pPr>
              <w:jc w:val="center"/>
              <w:rPr>
                <w:rFonts w:hint="eastAsia" w:ascii="宋体" w:hAnsi="宋体" w:eastAsia="宋体" w:cs="宋体"/>
                <w:sz w:val="28"/>
                <w:szCs w:val="28"/>
                <w:highlight w:val="none"/>
              </w:rPr>
            </w:pPr>
          </w:p>
        </w:tc>
        <w:tc>
          <w:tcPr>
            <w:tcW w:w="847" w:type="dxa"/>
            <w:vAlign w:val="center"/>
          </w:tcPr>
          <w:p w14:paraId="2504BFAC">
            <w:pPr>
              <w:jc w:val="center"/>
              <w:rPr>
                <w:rFonts w:hint="eastAsia" w:ascii="宋体" w:hAnsi="宋体" w:eastAsia="宋体" w:cs="宋体"/>
                <w:sz w:val="28"/>
                <w:szCs w:val="28"/>
                <w:highlight w:val="none"/>
              </w:rPr>
            </w:pPr>
          </w:p>
        </w:tc>
        <w:tc>
          <w:tcPr>
            <w:tcW w:w="1269" w:type="dxa"/>
            <w:vAlign w:val="center"/>
          </w:tcPr>
          <w:p w14:paraId="370DC5C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1A2449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关断性能</w:t>
            </w:r>
          </w:p>
        </w:tc>
      </w:tr>
      <w:tr w14:paraId="73F5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340D19A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循环水软管及接头</w:t>
            </w:r>
          </w:p>
        </w:tc>
        <w:tc>
          <w:tcPr>
            <w:tcW w:w="959" w:type="dxa"/>
            <w:vAlign w:val="center"/>
          </w:tcPr>
          <w:p w14:paraId="1CC2892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104E5042">
            <w:pPr>
              <w:jc w:val="center"/>
              <w:rPr>
                <w:rFonts w:hint="eastAsia" w:ascii="宋体" w:hAnsi="宋体" w:eastAsia="宋体" w:cs="宋体"/>
                <w:sz w:val="28"/>
                <w:szCs w:val="28"/>
                <w:highlight w:val="none"/>
              </w:rPr>
            </w:pPr>
          </w:p>
        </w:tc>
        <w:tc>
          <w:tcPr>
            <w:tcW w:w="1269" w:type="dxa"/>
            <w:vAlign w:val="center"/>
          </w:tcPr>
          <w:p w14:paraId="7A9C8E1D">
            <w:pPr>
              <w:jc w:val="center"/>
              <w:rPr>
                <w:rFonts w:hint="eastAsia" w:ascii="宋体" w:hAnsi="宋体" w:eastAsia="宋体" w:cs="宋体"/>
                <w:sz w:val="28"/>
                <w:szCs w:val="28"/>
                <w:highlight w:val="none"/>
              </w:rPr>
            </w:pPr>
          </w:p>
        </w:tc>
        <w:tc>
          <w:tcPr>
            <w:tcW w:w="2846" w:type="dxa"/>
            <w:vAlign w:val="center"/>
          </w:tcPr>
          <w:p w14:paraId="1EBA9FF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有无渗漏现象</w:t>
            </w:r>
          </w:p>
        </w:tc>
      </w:tr>
      <w:tr w14:paraId="5D07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6DF0ADF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压力表</w:t>
            </w:r>
          </w:p>
        </w:tc>
        <w:tc>
          <w:tcPr>
            <w:tcW w:w="959" w:type="dxa"/>
            <w:vAlign w:val="center"/>
          </w:tcPr>
          <w:p w14:paraId="5723C43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6D389E25">
            <w:pPr>
              <w:jc w:val="center"/>
              <w:rPr>
                <w:rFonts w:hint="eastAsia" w:ascii="宋体" w:hAnsi="宋体" w:eastAsia="宋体" w:cs="宋体"/>
                <w:sz w:val="28"/>
                <w:szCs w:val="28"/>
                <w:highlight w:val="none"/>
              </w:rPr>
            </w:pPr>
          </w:p>
        </w:tc>
        <w:tc>
          <w:tcPr>
            <w:tcW w:w="1269" w:type="dxa"/>
            <w:vAlign w:val="center"/>
          </w:tcPr>
          <w:p w14:paraId="1E538E9D">
            <w:pPr>
              <w:jc w:val="center"/>
              <w:rPr>
                <w:rFonts w:hint="eastAsia" w:ascii="宋体" w:hAnsi="宋体" w:eastAsia="宋体" w:cs="宋体"/>
                <w:sz w:val="28"/>
                <w:szCs w:val="28"/>
                <w:highlight w:val="none"/>
              </w:rPr>
            </w:pPr>
          </w:p>
        </w:tc>
        <w:tc>
          <w:tcPr>
            <w:tcW w:w="2846" w:type="dxa"/>
            <w:vAlign w:val="center"/>
          </w:tcPr>
          <w:p w14:paraId="562E3CF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指示是否正确</w:t>
            </w:r>
          </w:p>
        </w:tc>
      </w:tr>
      <w:tr w14:paraId="7FED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3DE072C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温度计</w:t>
            </w:r>
          </w:p>
        </w:tc>
        <w:tc>
          <w:tcPr>
            <w:tcW w:w="959" w:type="dxa"/>
            <w:vAlign w:val="center"/>
          </w:tcPr>
          <w:p w14:paraId="27AEAF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2F6CC55F">
            <w:pPr>
              <w:jc w:val="center"/>
              <w:rPr>
                <w:rFonts w:hint="eastAsia" w:ascii="宋体" w:hAnsi="宋体" w:eastAsia="宋体" w:cs="宋体"/>
                <w:sz w:val="28"/>
                <w:szCs w:val="28"/>
                <w:highlight w:val="none"/>
              </w:rPr>
            </w:pPr>
          </w:p>
        </w:tc>
        <w:tc>
          <w:tcPr>
            <w:tcW w:w="1269" w:type="dxa"/>
            <w:vAlign w:val="center"/>
          </w:tcPr>
          <w:p w14:paraId="5BE7109D">
            <w:pPr>
              <w:jc w:val="center"/>
              <w:rPr>
                <w:rFonts w:hint="eastAsia" w:ascii="宋体" w:hAnsi="宋体" w:eastAsia="宋体" w:cs="宋体"/>
                <w:sz w:val="28"/>
                <w:szCs w:val="28"/>
                <w:highlight w:val="none"/>
              </w:rPr>
            </w:pPr>
          </w:p>
        </w:tc>
        <w:tc>
          <w:tcPr>
            <w:tcW w:w="2846" w:type="dxa"/>
            <w:vAlign w:val="center"/>
          </w:tcPr>
          <w:p w14:paraId="66A0350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指示是否正确</w:t>
            </w:r>
          </w:p>
        </w:tc>
      </w:tr>
      <w:tr w14:paraId="2294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4EEDEE3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循环水泵+电机</w:t>
            </w:r>
          </w:p>
        </w:tc>
        <w:tc>
          <w:tcPr>
            <w:tcW w:w="959" w:type="dxa"/>
            <w:vAlign w:val="center"/>
          </w:tcPr>
          <w:p w14:paraId="42B2CE0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5932613D">
            <w:pPr>
              <w:jc w:val="center"/>
              <w:rPr>
                <w:rFonts w:hint="eastAsia" w:ascii="宋体" w:hAnsi="宋体" w:eastAsia="宋体" w:cs="宋体"/>
                <w:sz w:val="28"/>
                <w:szCs w:val="28"/>
                <w:highlight w:val="none"/>
              </w:rPr>
            </w:pPr>
          </w:p>
        </w:tc>
        <w:tc>
          <w:tcPr>
            <w:tcW w:w="1269" w:type="dxa"/>
            <w:vAlign w:val="center"/>
          </w:tcPr>
          <w:p w14:paraId="26750307">
            <w:pPr>
              <w:jc w:val="center"/>
              <w:rPr>
                <w:rFonts w:hint="eastAsia" w:ascii="宋体" w:hAnsi="宋体" w:eastAsia="宋体" w:cs="宋体"/>
                <w:sz w:val="28"/>
                <w:szCs w:val="28"/>
                <w:highlight w:val="none"/>
              </w:rPr>
            </w:pPr>
          </w:p>
        </w:tc>
        <w:tc>
          <w:tcPr>
            <w:tcW w:w="2846" w:type="dxa"/>
            <w:vAlign w:val="center"/>
          </w:tcPr>
          <w:p w14:paraId="5BDF0E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噪音电流振动</w:t>
            </w:r>
          </w:p>
        </w:tc>
      </w:tr>
      <w:tr w14:paraId="58DB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38E640B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循环水质</w:t>
            </w:r>
          </w:p>
        </w:tc>
        <w:tc>
          <w:tcPr>
            <w:tcW w:w="959" w:type="dxa"/>
            <w:vAlign w:val="center"/>
          </w:tcPr>
          <w:p w14:paraId="5A811B40">
            <w:pPr>
              <w:jc w:val="center"/>
              <w:rPr>
                <w:rFonts w:hint="eastAsia" w:ascii="宋体" w:hAnsi="宋体" w:eastAsia="宋体" w:cs="宋体"/>
                <w:sz w:val="28"/>
                <w:szCs w:val="28"/>
                <w:highlight w:val="none"/>
              </w:rPr>
            </w:pPr>
          </w:p>
        </w:tc>
        <w:tc>
          <w:tcPr>
            <w:tcW w:w="847" w:type="dxa"/>
            <w:vAlign w:val="center"/>
          </w:tcPr>
          <w:p w14:paraId="3F491066">
            <w:pPr>
              <w:jc w:val="center"/>
              <w:rPr>
                <w:rFonts w:hint="eastAsia" w:ascii="宋体" w:hAnsi="宋体" w:eastAsia="宋体" w:cs="宋体"/>
                <w:sz w:val="28"/>
                <w:szCs w:val="28"/>
                <w:highlight w:val="none"/>
              </w:rPr>
            </w:pPr>
          </w:p>
        </w:tc>
        <w:tc>
          <w:tcPr>
            <w:tcW w:w="1269" w:type="dxa"/>
            <w:vAlign w:val="center"/>
          </w:tcPr>
          <w:p w14:paraId="62A460F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39B7310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PH值</w:t>
            </w:r>
          </w:p>
        </w:tc>
      </w:tr>
      <w:tr w14:paraId="6471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3D55752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杂质冷凝水排水</w:t>
            </w:r>
          </w:p>
        </w:tc>
        <w:tc>
          <w:tcPr>
            <w:tcW w:w="959" w:type="dxa"/>
            <w:vAlign w:val="center"/>
          </w:tcPr>
          <w:p w14:paraId="6BA16267">
            <w:pPr>
              <w:jc w:val="center"/>
              <w:rPr>
                <w:rFonts w:hint="eastAsia" w:ascii="宋体" w:hAnsi="宋体" w:eastAsia="宋体" w:cs="宋体"/>
                <w:sz w:val="28"/>
                <w:szCs w:val="28"/>
                <w:highlight w:val="none"/>
              </w:rPr>
            </w:pPr>
          </w:p>
        </w:tc>
        <w:tc>
          <w:tcPr>
            <w:tcW w:w="847" w:type="dxa"/>
            <w:vAlign w:val="center"/>
          </w:tcPr>
          <w:p w14:paraId="5BB9EA2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1269" w:type="dxa"/>
            <w:vAlign w:val="center"/>
          </w:tcPr>
          <w:p w14:paraId="74B4A6A9">
            <w:pPr>
              <w:jc w:val="center"/>
              <w:rPr>
                <w:rFonts w:hint="eastAsia" w:ascii="宋体" w:hAnsi="宋体" w:eastAsia="宋体" w:cs="宋体"/>
                <w:sz w:val="28"/>
                <w:szCs w:val="28"/>
                <w:highlight w:val="none"/>
              </w:rPr>
            </w:pPr>
          </w:p>
        </w:tc>
        <w:tc>
          <w:tcPr>
            <w:tcW w:w="2846" w:type="dxa"/>
            <w:vAlign w:val="center"/>
          </w:tcPr>
          <w:p w14:paraId="2B0F0CA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是否畅通</w:t>
            </w:r>
          </w:p>
        </w:tc>
      </w:tr>
      <w:tr w14:paraId="1AEA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1763632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温控器、传感器</w:t>
            </w:r>
          </w:p>
        </w:tc>
        <w:tc>
          <w:tcPr>
            <w:tcW w:w="959" w:type="dxa"/>
            <w:vAlign w:val="center"/>
          </w:tcPr>
          <w:p w14:paraId="7225A2C8">
            <w:pPr>
              <w:jc w:val="center"/>
              <w:rPr>
                <w:rFonts w:hint="eastAsia" w:ascii="宋体" w:hAnsi="宋体" w:eastAsia="宋体" w:cs="宋体"/>
                <w:sz w:val="28"/>
                <w:szCs w:val="28"/>
                <w:highlight w:val="none"/>
              </w:rPr>
            </w:pPr>
          </w:p>
        </w:tc>
        <w:tc>
          <w:tcPr>
            <w:tcW w:w="847" w:type="dxa"/>
            <w:vAlign w:val="center"/>
          </w:tcPr>
          <w:p w14:paraId="54AC489F">
            <w:pPr>
              <w:jc w:val="center"/>
              <w:rPr>
                <w:rFonts w:hint="eastAsia" w:ascii="宋体" w:hAnsi="宋体" w:eastAsia="宋体" w:cs="宋体"/>
                <w:sz w:val="28"/>
                <w:szCs w:val="28"/>
                <w:highlight w:val="none"/>
              </w:rPr>
            </w:pPr>
          </w:p>
        </w:tc>
        <w:tc>
          <w:tcPr>
            <w:tcW w:w="1269" w:type="dxa"/>
            <w:vAlign w:val="center"/>
          </w:tcPr>
          <w:p w14:paraId="4241E63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0531CEC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工况</w:t>
            </w:r>
          </w:p>
        </w:tc>
      </w:tr>
      <w:tr w14:paraId="3AE3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7DF6191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空调主机</w:t>
            </w:r>
          </w:p>
        </w:tc>
        <w:tc>
          <w:tcPr>
            <w:tcW w:w="959" w:type="dxa"/>
            <w:vAlign w:val="center"/>
          </w:tcPr>
          <w:p w14:paraId="143EE6F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59D5D57B">
            <w:pPr>
              <w:jc w:val="center"/>
              <w:rPr>
                <w:rFonts w:hint="eastAsia" w:ascii="宋体" w:hAnsi="宋体" w:eastAsia="宋体" w:cs="宋体"/>
                <w:sz w:val="28"/>
                <w:szCs w:val="28"/>
                <w:highlight w:val="none"/>
              </w:rPr>
            </w:pPr>
          </w:p>
        </w:tc>
        <w:tc>
          <w:tcPr>
            <w:tcW w:w="1269" w:type="dxa"/>
            <w:vAlign w:val="center"/>
          </w:tcPr>
          <w:p w14:paraId="4B746FDD">
            <w:pPr>
              <w:jc w:val="center"/>
              <w:rPr>
                <w:rFonts w:hint="eastAsia" w:ascii="宋体" w:hAnsi="宋体" w:eastAsia="宋体" w:cs="宋体"/>
                <w:sz w:val="28"/>
                <w:szCs w:val="28"/>
                <w:highlight w:val="none"/>
              </w:rPr>
            </w:pPr>
          </w:p>
        </w:tc>
        <w:tc>
          <w:tcPr>
            <w:tcW w:w="2846" w:type="dxa"/>
            <w:vAlign w:val="center"/>
          </w:tcPr>
          <w:p w14:paraId="5AFF0EF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压力，电流是否正常</w:t>
            </w:r>
          </w:p>
        </w:tc>
      </w:tr>
      <w:tr w14:paraId="2FFB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76451A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风冷机组翅片</w:t>
            </w:r>
          </w:p>
        </w:tc>
        <w:tc>
          <w:tcPr>
            <w:tcW w:w="959" w:type="dxa"/>
            <w:vAlign w:val="center"/>
          </w:tcPr>
          <w:p w14:paraId="4A5E0579">
            <w:pPr>
              <w:jc w:val="center"/>
              <w:rPr>
                <w:rFonts w:hint="eastAsia" w:ascii="宋体" w:hAnsi="宋体" w:eastAsia="宋体" w:cs="宋体"/>
                <w:sz w:val="28"/>
                <w:szCs w:val="28"/>
                <w:highlight w:val="none"/>
              </w:rPr>
            </w:pPr>
          </w:p>
        </w:tc>
        <w:tc>
          <w:tcPr>
            <w:tcW w:w="847" w:type="dxa"/>
            <w:vAlign w:val="center"/>
          </w:tcPr>
          <w:p w14:paraId="40CB9502">
            <w:pPr>
              <w:jc w:val="center"/>
              <w:rPr>
                <w:rFonts w:hint="eastAsia" w:ascii="宋体" w:hAnsi="宋体" w:eastAsia="宋体" w:cs="宋体"/>
                <w:sz w:val="28"/>
                <w:szCs w:val="28"/>
                <w:highlight w:val="none"/>
              </w:rPr>
            </w:pPr>
          </w:p>
        </w:tc>
        <w:tc>
          <w:tcPr>
            <w:tcW w:w="1269" w:type="dxa"/>
            <w:vAlign w:val="center"/>
          </w:tcPr>
          <w:p w14:paraId="5CA5343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190A68D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是否清洁</w:t>
            </w:r>
          </w:p>
        </w:tc>
      </w:tr>
      <w:tr w14:paraId="257E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17331B0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回风滤网</w:t>
            </w:r>
          </w:p>
        </w:tc>
        <w:tc>
          <w:tcPr>
            <w:tcW w:w="959" w:type="dxa"/>
            <w:vAlign w:val="center"/>
          </w:tcPr>
          <w:p w14:paraId="6CC18A3D">
            <w:pPr>
              <w:jc w:val="center"/>
              <w:rPr>
                <w:rFonts w:hint="eastAsia" w:ascii="宋体" w:hAnsi="宋体" w:eastAsia="宋体" w:cs="宋体"/>
                <w:sz w:val="28"/>
                <w:szCs w:val="28"/>
                <w:highlight w:val="none"/>
              </w:rPr>
            </w:pPr>
          </w:p>
        </w:tc>
        <w:tc>
          <w:tcPr>
            <w:tcW w:w="847" w:type="dxa"/>
            <w:vAlign w:val="center"/>
          </w:tcPr>
          <w:p w14:paraId="5F164426">
            <w:pPr>
              <w:jc w:val="center"/>
              <w:rPr>
                <w:rFonts w:hint="eastAsia" w:ascii="宋体" w:hAnsi="宋体" w:eastAsia="宋体" w:cs="宋体"/>
                <w:sz w:val="28"/>
                <w:szCs w:val="28"/>
                <w:highlight w:val="none"/>
              </w:rPr>
            </w:pPr>
          </w:p>
        </w:tc>
        <w:tc>
          <w:tcPr>
            <w:tcW w:w="1269" w:type="dxa"/>
            <w:vAlign w:val="center"/>
          </w:tcPr>
          <w:p w14:paraId="302A3E9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846" w:type="dxa"/>
            <w:vAlign w:val="center"/>
          </w:tcPr>
          <w:p w14:paraId="7FAAE53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是否清洁</w:t>
            </w:r>
          </w:p>
        </w:tc>
      </w:tr>
      <w:tr w14:paraId="11C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39" w:type="dxa"/>
            <w:vAlign w:val="center"/>
          </w:tcPr>
          <w:p w14:paraId="4B73D44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管道</w:t>
            </w:r>
          </w:p>
        </w:tc>
        <w:tc>
          <w:tcPr>
            <w:tcW w:w="959" w:type="dxa"/>
            <w:vAlign w:val="center"/>
          </w:tcPr>
          <w:p w14:paraId="0604712D">
            <w:pPr>
              <w:jc w:val="center"/>
              <w:rPr>
                <w:rFonts w:hint="eastAsia" w:ascii="宋体" w:hAnsi="宋体" w:eastAsia="宋体" w:cs="宋体"/>
                <w:sz w:val="28"/>
                <w:szCs w:val="28"/>
                <w:highlight w:val="none"/>
              </w:rPr>
            </w:pPr>
          </w:p>
        </w:tc>
        <w:tc>
          <w:tcPr>
            <w:tcW w:w="847" w:type="dxa"/>
            <w:vAlign w:val="center"/>
          </w:tcPr>
          <w:p w14:paraId="44DDCB9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1269" w:type="dxa"/>
            <w:vAlign w:val="center"/>
          </w:tcPr>
          <w:p w14:paraId="009CFD31">
            <w:pPr>
              <w:jc w:val="center"/>
              <w:rPr>
                <w:rFonts w:hint="eastAsia" w:ascii="宋体" w:hAnsi="宋体" w:eastAsia="宋体" w:cs="宋体"/>
                <w:sz w:val="28"/>
                <w:szCs w:val="28"/>
                <w:highlight w:val="none"/>
              </w:rPr>
            </w:pPr>
          </w:p>
        </w:tc>
        <w:tc>
          <w:tcPr>
            <w:tcW w:w="2846" w:type="dxa"/>
            <w:vAlign w:val="center"/>
          </w:tcPr>
          <w:p w14:paraId="68C5950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有无渗水漏水</w:t>
            </w:r>
          </w:p>
        </w:tc>
      </w:tr>
      <w:tr w14:paraId="2535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39" w:type="dxa"/>
            <w:vAlign w:val="center"/>
          </w:tcPr>
          <w:p w14:paraId="45789FA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补水装置</w:t>
            </w:r>
          </w:p>
        </w:tc>
        <w:tc>
          <w:tcPr>
            <w:tcW w:w="959" w:type="dxa"/>
            <w:vAlign w:val="center"/>
          </w:tcPr>
          <w:p w14:paraId="4136C6F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847" w:type="dxa"/>
            <w:vAlign w:val="center"/>
          </w:tcPr>
          <w:p w14:paraId="54C7A681">
            <w:pPr>
              <w:jc w:val="center"/>
              <w:rPr>
                <w:rFonts w:hint="eastAsia" w:ascii="宋体" w:hAnsi="宋体" w:eastAsia="宋体" w:cs="宋体"/>
                <w:sz w:val="28"/>
                <w:szCs w:val="28"/>
                <w:highlight w:val="none"/>
              </w:rPr>
            </w:pPr>
          </w:p>
        </w:tc>
        <w:tc>
          <w:tcPr>
            <w:tcW w:w="1269" w:type="dxa"/>
            <w:vAlign w:val="center"/>
          </w:tcPr>
          <w:p w14:paraId="4D4358D1">
            <w:pPr>
              <w:jc w:val="center"/>
              <w:rPr>
                <w:rFonts w:hint="eastAsia" w:ascii="宋体" w:hAnsi="宋体" w:eastAsia="宋体" w:cs="宋体"/>
                <w:sz w:val="28"/>
                <w:szCs w:val="28"/>
                <w:highlight w:val="none"/>
              </w:rPr>
            </w:pPr>
          </w:p>
        </w:tc>
        <w:tc>
          <w:tcPr>
            <w:tcW w:w="2846" w:type="dxa"/>
            <w:vAlign w:val="center"/>
          </w:tcPr>
          <w:p w14:paraId="253CA0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自控是否正常</w:t>
            </w:r>
          </w:p>
        </w:tc>
      </w:tr>
    </w:tbl>
    <w:p w14:paraId="7BAF5645">
      <w:pPr>
        <w:numPr>
          <w:ilvl w:val="0"/>
          <w:numId w:val="1"/>
        </w:numPr>
        <w:spacing w:line="440" w:lineRule="exact"/>
        <w:ind w:firstLine="5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其他内容和要求</w:t>
      </w:r>
    </w:p>
    <w:p w14:paraId="0A21AD47">
      <w:pPr>
        <w:rPr>
          <w:rFonts w:hint="eastAsia" w:ascii="宋体" w:hAnsi="宋体" w:eastAsia="宋体" w:cs="宋体"/>
        </w:rPr>
      </w:pPr>
      <w:r>
        <w:rPr>
          <w:rFonts w:hint="eastAsia" w:ascii="宋体" w:hAnsi="宋体" w:eastAsia="宋体" w:cs="宋体"/>
          <w:b/>
          <w:bCs/>
          <w:color w:val="auto"/>
          <w:sz w:val="28"/>
          <w:szCs w:val="28"/>
          <w:highlight w:val="none"/>
        </w:rPr>
        <w:t>见</w:t>
      </w:r>
      <w:r>
        <w:rPr>
          <w:rFonts w:hint="eastAsia" w:ascii="宋体" w:hAnsi="宋体" w:eastAsia="宋体" w:cs="宋体"/>
          <w:b/>
          <w:bCs/>
          <w:color w:val="auto"/>
          <w:sz w:val="28"/>
          <w:szCs w:val="28"/>
          <w:highlight w:val="none"/>
          <w:lang w:val="en-US" w:eastAsia="zh-CN"/>
        </w:rPr>
        <w:t>本采购</w:t>
      </w:r>
      <w:r>
        <w:rPr>
          <w:rFonts w:hint="eastAsia" w:ascii="宋体" w:hAnsi="宋体" w:eastAsia="宋体" w:cs="宋体"/>
          <w:b/>
          <w:bCs/>
          <w:color w:val="auto"/>
          <w:sz w:val="28"/>
          <w:szCs w:val="28"/>
          <w:highlight w:val="none"/>
        </w:rPr>
        <w:t>文件《拟签订的合同文本》。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50265"/>
    <w:multiLevelType w:val="singleLevel"/>
    <w:tmpl w:val="8DE5026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952A9"/>
    <w:rsid w:val="11506EB0"/>
    <w:rsid w:val="236C6787"/>
    <w:rsid w:val="2D0F7611"/>
    <w:rsid w:val="2F772004"/>
    <w:rsid w:val="339715FE"/>
    <w:rsid w:val="41F63994"/>
    <w:rsid w:val="43336BFA"/>
    <w:rsid w:val="462465BD"/>
    <w:rsid w:val="573879FC"/>
    <w:rsid w:val="59A65848"/>
    <w:rsid w:val="5C71038F"/>
    <w:rsid w:val="5D7A1978"/>
    <w:rsid w:val="60886D89"/>
    <w:rsid w:val="704257BD"/>
    <w:rsid w:val="71B300E8"/>
    <w:rsid w:val="7D15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24"/>
    <w:qFormat/>
    <w:uiPriority w:val="0"/>
    <w:pPr>
      <w:spacing w:line="360" w:lineRule="auto"/>
      <w:ind w:firstLine="200"/>
    </w:pPr>
    <w:rPr>
      <w:rFonts w:ascii="仿宋_GB2312" w:eastAsia="仿宋_GB2312"/>
      <w:sz w:val="30"/>
      <w:szCs w:val="30"/>
    </w:rPr>
  </w:style>
  <w:style w:type="paragraph" w:styleId="3">
    <w:name w:val="Body Text"/>
    <w:basedOn w:val="1"/>
    <w:next w:val="4"/>
    <w:qFormat/>
    <w:uiPriority w:val="0"/>
    <w:pPr>
      <w:spacing w:after="120"/>
    </w:pPr>
  </w:style>
  <w:style w:type="paragraph" w:customStyle="1" w:styleId="4">
    <w:name w:val="一级条标题"/>
    <w:basedOn w:val="5"/>
    <w:next w:val="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6"/>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6">
    <w:name w:val="正文1"/>
    <w:basedOn w:val="7"/>
    <w:next w:val="13"/>
    <w:qFormat/>
    <w:uiPriority w:val="0"/>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首行缩进1"/>
    <w:basedOn w:val="9"/>
    <w:next w:val="18"/>
    <w:qFormat/>
    <w:uiPriority w:val="0"/>
    <w:pPr>
      <w:ind w:firstLine="420"/>
    </w:pPr>
    <w:rPr>
      <w:rFonts w:ascii="仿宋_GB2312" w:eastAsia="仿宋_GB2312"/>
      <w:sz w:val="30"/>
      <w:szCs w:val="30"/>
    </w:rPr>
  </w:style>
  <w:style w:type="paragraph" w:customStyle="1" w:styleId="9">
    <w:name w:val="正文文本11"/>
    <w:basedOn w:val="10"/>
    <w:next w:val="11"/>
    <w:qFormat/>
    <w:uiPriority w:val="0"/>
    <w:pPr>
      <w:spacing w:after="120"/>
    </w:pPr>
  </w:style>
  <w:style w:type="paragraph" w:customStyle="1" w:styleId="10">
    <w:name w:val="正文112"/>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11"/>
    <w:next w:val="12"/>
    <w:qFormat/>
    <w:uiPriority w:val="0"/>
    <w:pPr>
      <w:jc w:val="both"/>
    </w:pPr>
    <w:rPr>
      <w:rFonts w:hint="default" w:ascii="Times New Roman" w:hAnsi="Times New Roman" w:eastAsia="宋体" w:cs="Times New Roman"/>
      <w:lang w:val="en-US" w:eastAsia="zh-CN" w:bidi="ar-SA"/>
    </w:rPr>
  </w:style>
  <w:style w:type="paragraph" w:customStyle="1" w:styleId="12">
    <w:name w:val="正文首行缩进11"/>
    <w:basedOn w:val="13"/>
    <w:next w:val="15"/>
    <w:qFormat/>
    <w:uiPriority w:val="0"/>
    <w:pPr>
      <w:ind w:firstLine="420"/>
    </w:pPr>
    <w:rPr>
      <w:rFonts w:ascii="仿宋_GB2312" w:eastAsia="仿宋_GB2312"/>
      <w:sz w:val="30"/>
      <w:szCs w:val="30"/>
    </w:rPr>
  </w:style>
  <w:style w:type="paragraph" w:customStyle="1" w:styleId="13">
    <w:name w:val="正文文本1"/>
    <w:basedOn w:val="14"/>
    <w:next w:val="4"/>
    <w:qFormat/>
    <w:uiPriority w:val="0"/>
    <w:pPr>
      <w:spacing w:after="120"/>
    </w:pPr>
    <w:rPr>
      <w:rFonts w:ascii="Calibri" w:hAnsi="Calibri"/>
    </w:rPr>
  </w:style>
  <w:style w:type="paragraph" w:customStyle="1" w:styleId="14">
    <w:name w:val="正文13"/>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首行缩进 211"/>
    <w:basedOn w:val="16"/>
    <w:qFormat/>
    <w:uiPriority w:val="0"/>
    <w:pPr>
      <w:ind w:firstLine="420"/>
    </w:pPr>
    <w:rPr>
      <w:rFonts w:ascii="Times New Roman" w:hAnsi="Times New Roman"/>
    </w:rPr>
  </w:style>
  <w:style w:type="paragraph" w:customStyle="1" w:styleId="16">
    <w:name w:val="正文文本缩进11"/>
    <w:basedOn w:val="11"/>
    <w:next w:val="17"/>
    <w:qFormat/>
    <w:uiPriority w:val="0"/>
    <w:pPr>
      <w:spacing w:after="120"/>
      <w:ind w:left="420"/>
    </w:pPr>
    <w:rPr>
      <w:rFonts w:ascii="Calibri" w:hAnsi="Calibri"/>
    </w:rPr>
  </w:style>
  <w:style w:type="paragraph" w:customStyle="1" w:styleId="17">
    <w:name w:val="寄信人地址11"/>
    <w:basedOn w:val="11"/>
    <w:qFormat/>
    <w:uiPriority w:val="0"/>
    <w:rPr>
      <w:rFonts w:ascii="Arial" w:hAnsi="Arial"/>
    </w:rPr>
  </w:style>
  <w:style w:type="paragraph" w:customStyle="1" w:styleId="18">
    <w:name w:val="正文首行缩进 21"/>
    <w:basedOn w:val="19"/>
    <w:next w:val="7"/>
    <w:qFormat/>
    <w:uiPriority w:val="0"/>
    <w:pPr>
      <w:ind w:firstLine="420"/>
    </w:pPr>
    <w:rPr>
      <w:rFonts w:ascii="Times New Roman" w:hAnsi="Times New Roman"/>
    </w:rPr>
  </w:style>
  <w:style w:type="paragraph" w:customStyle="1" w:styleId="19">
    <w:name w:val="正文文本缩进1"/>
    <w:basedOn w:val="20"/>
    <w:next w:val="22"/>
    <w:qFormat/>
    <w:uiPriority w:val="99"/>
    <w:pPr>
      <w:spacing w:after="120"/>
      <w:ind w:left="420"/>
    </w:pPr>
    <w:rPr>
      <w:rFonts w:ascii="Calibri" w:hAnsi="Calibri"/>
    </w:rPr>
  </w:style>
  <w:style w:type="paragraph" w:customStyle="1" w:styleId="20">
    <w:name w:val="正文12"/>
    <w:next w:val="21"/>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1">
    <w:name w:val="正文文本111"/>
    <w:basedOn w:val="20"/>
    <w:next w:val="20"/>
    <w:qFormat/>
    <w:uiPriority w:val="0"/>
  </w:style>
  <w:style w:type="paragraph" w:customStyle="1" w:styleId="22">
    <w:name w:val="寄信人地址1"/>
    <w:basedOn w:val="11"/>
    <w:qFormat/>
    <w:uiPriority w:val="0"/>
    <w:rPr>
      <w:rFonts w:ascii="Arial" w:hAnsi="Arial"/>
    </w:rPr>
  </w:style>
  <w:style w:type="paragraph" w:customStyle="1" w:styleId="23">
    <w:name w:val="段"/>
    <w:basedOn w:val="6"/>
    <w:next w:val="6"/>
    <w:qFormat/>
    <w:uiPriority w:val="0"/>
    <w:pPr>
      <w:widowControl/>
      <w:ind w:firstLine="200"/>
    </w:pPr>
    <w:rPr>
      <w:rFonts w:hint="eastAsia" w:ascii="宋体"/>
      <w:szCs w:val="20"/>
    </w:rPr>
  </w:style>
  <w:style w:type="paragraph" w:styleId="24">
    <w:name w:val="Body Text First Indent 2"/>
    <w:basedOn w:val="25"/>
    <w:next w:val="1"/>
    <w:qFormat/>
    <w:uiPriority w:val="0"/>
    <w:pPr>
      <w:ind w:firstLine="420"/>
    </w:pPr>
    <w:rPr>
      <w:rFonts w:eastAsia="宋体"/>
    </w:rPr>
  </w:style>
  <w:style w:type="paragraph" w:styleId="25">
    <w:name w:val="Body Text Indent"/>
    <w:basedOn w:val="1"/>
    <w:next w:val="26"/>
    <w:qFormat/>
    <w:uiPriority w:val="0"/>
    <w:pPr>
      <w:spacing w:after="120"/>
      <w:ind w:left="420"/>
    </w:pPr>
    <w:rPr>
      <w:rFonts w:ascii="Calibri" w:hAnsi="Calibri"/>
    </w:rPr>
  </w:style>
  <w:style w:type="paragraph" w:styleId="26">
    <w:name w:val="envelope return"/>
    <w:basedOn w:val="1"/>
    <w:qFormat/>
    <w:uiPriority w:val="99"/>
    <w:rPr>
      <w:rFonts w:ascii="Arial" w:hAnsi="Arial"/>
    </w:rPr>
  </w:style>
  <w:style w:type="paragraph" w:styleId="27">
    <w:name w:val="Normal (Web)"/>
    <w:basedOn w:val="1"/>
    <w:qFormat/>
    <w:uiPriority w:val="0"/>
    <w:rPr>
      <w:sz w:val="24"/>
    </w:rPr>
  </w:style>
  <w:style w:type="paragraph" w:customStyle="1" w:styleId="30">
    <w:name w:val="首行缩进"/>
    <w:basedOn w:val="1"/>
    <w:next w:val="1"/>
    <w:qFormat/>
    <w:uiPriority w:val="0"/>
    <w:pPr>
      <w:spacing w:line="360" w:lineRule="auto"/>
      <w:ind w:firstLine="480"/>
    </w:pPr>
    <w:rPr>
      <w:rFonts w:ascii="宋体" w:hAnsi="宋体" w:cs="宋体"/>
      <w:sz w:val="24"/>
    </w:rPr>
  </w:style>
  <w:style w:type="paragraph" w:customStyle="1" w:styleId="31">
    <w:name w:val="_Style 447"/>
    <w:basedOn w:val="1"/>
    <w:next w:val="32"/>
    <w:qFormat/>
    <w:uiPriority w:val="0"/>
    <w:pPr>
      <w:spacing w:line="360" w:lineRule="auto"/>
      <w:contextualSpacing/>
    </w:pPr>
    <w:rPr>
      <w:rFonts w:ascii="Calibri" w:hAnsi="Calibri"/>
      <w:kern w:val="2"/>
      <w:position w:val="0"/>
      <w:sz w:val="21"/>
      <w:szCs w:val="22"/>
    </w:rPr>
  </w:style>
  <w:style w:type="paragraph" w:styleId="32">
    <w:name w:val="List Paragraph"/>
    <w:basedOn w:val="1"/>
    <w:qFormat/>
    <w:uiPriority w:val="1"/>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3197</Words>
  <Characters>3314</Characters>
  <Lines>0</Lines>
  <Paragraphs>0</Paragraphs>
  <TotalTime>1</TotalTime>
  <ScaleCrop>false</ScaleCrop>
  <LinksUpToDate>false</LinksUpToDate>
  <CharactersWithSpaces>3327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2025-07-30T08:13:00Z</dcterms:created>
  <dc:creator>Administrator</dc:creator>
  <cp:lastModifiedBy>小狮子</cp:lastModifiedBy>
  <cp:lastPrinted>2025-07-30T08:19:00Z</cp:lastPrinted>
  <dcterms:modified xsi:type="dcterms:W3CDTF">2025-09-25T01:46:19Z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eyJoZGlkIjoiYjU1YTRjZTU2YmEyYzNhZTBlYTUwMWQ4YjY0ZDU2MjMiLCJ1c2VySWQiOiI5OTQyNjQ2MzgifQ==</vt:lpwstr>
  </property>
  <property fmtid="{D5CDD505-2E9C-101B-9397-08002B2CF9AE}" pid="4" name="ICV">
    <vt:lpwstr>7D5FA7552A8844DF957ED8F685A752C2_12</vt:lpwstr>
  </property>
</Properties>
</file>