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62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通过网盘分享的文件：图纸.rar</w:t>
      </w:r>
    </w:p>
    <w:p w14:paraId="51C4E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链接: https://pan.baidu.com/s/1TVduGCGvIAKgYQRtqEWP9Q?pwd=JSJY 提取码: JSJY 复制这段内容后打开百度网盘手机App，操作更</w:t>
      </w:r>
      <w:bookmarkStart w:id="0" w:name="_GoBack"/>
      <w:bookmarkEnd w:id="0"/>
      <w:r>
        <w:rPr>
          <w:rFonts w:hint="eastAsia"/>
          <w:sz w:val="28"/>
          <w:szCs w:val="28"/>
        </w:rPr>
        <w:t>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1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闫值高.</cp:lastModifiedBy>
  <dcterms:modified xsi:type="dcterms:W3CDTF">2025-08-05T01:44:44Z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eyJoZGlkIjoiNjZhZDEzYjc2OWE4Y2NhMWM0YTY3OTliMzY2NjUzODMiLCJ1c2VySWQiOiI3MDc0Njk0NjgifQ==</vt:lpwstr>
  </property>
  <property fmtid="{D5CDD505-2E9C-101B-9397-08002B2CF9AE}" pid="4" name="ICV">
    <vt:lpwstr>0C1B310572D94712A251AE472FD36DAC_12</vt:lpwstr>
  </property>
</Properties>
</file>