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7726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如有建议或意见，请以书面形式并加盖公章、注明联系人、联系方式，于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</w:rPr>
        <w:t>17:00之前送至我单位，逾期不受理（如邮寄，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</w:rPr>
        <w:t>17:00之后到达本公司的邮件将不再受理）。</w:t>
      </w:r>
    </w:p>
    <w:p w14:paraId="68F3856E">
      <w:pPr>
        <w:pStyle w:val="5"/>
        <w:spacing w:before="254" w:line="219" w:lineRule="auto"/>
        <w:jc w:val="center"/>
        <w:rPr>
          <w:rFonts w:hint="eastAsia" w:ascii="宋体" w:hAnsi="宋体" w:eastAsia="宋体" w:cs="宋体"/>
          <w:b/>
          <w:bCs/>
          <w:spacing w:val="-6"/>
          <w:sz w:val="29"/>
          <w:szCs w:val="29"/>
          <w:lang w:val="en-US" w:eastAsia="zh-CN"/>
        </w:rPr>
        <w:sectPr>
          <w:pgSz w:w="11910" w:h="16840"/>
          <w:pgMar w:top="1431" w:right="1564" w:bottom="0" w:left="1786" w:header="0" w:footer="0" w:gutter="0"/>
          <w:cols w:space="720" w:num="1"/>
        </w:sectPr>
      </w:pPr>
    </w:p>
    <w:p w14:paraId="31910C80">
      <w:pPr>
        <w:pStyle w:val="5"/>
        <w:spacing w:before="254" w:line="219" w:lineRule="auto"/>
        <w:jc w:val="center"/>
        <w:rPr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-6"/>
          <w:sz w:val="29"/>
          <w:szCs w:val="29"/>
          <w:lang w:val="en-US" w:eastAsia="zh-CN"/>
        </w:rPr>
        <w:t>铜山区伊庄镇镇村市场化保洁服务项目</w:t>
      </w:r>
      <w:r>
        <w:rPr>
          <w:b/>
          <w:bCs/>
          <w:spacing w:val="-6"/>
          <w:sz w:val="29"/>
          <w:szCs w:val="29"/>
        </w:rPr>
        <w:t>采购需求</w:t>
      </w:r>
    </w:p>
    <w:p w14:paraId="22FA1422">
      <w:pPr>
        <w:spacing w:line="340" w:lineRule="auto"/>
        <w:rPr>
          <w:rFonts w:ascii="Arial"/>
          <w:sz w:val="21"/>
        </w:rPr>
      </w:pPr>
    </w:p>
    <w:p w14:paraId="1D6EE1E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219" w:lineRule="auto"/>
        <w:ind w:left="806"/>
        <w:textAlignment w:val="baseline"/>
        <w:rPr>
          <w:sz w:val="22"/>
          <w:szCs w:val="22"/>
        </w:rPr>
      </w:pPr>
      <w:r>
        <w:rPr>
          <w:rFonts w:hint="eastAsia"/>
          <w:b/>
          <w:bCs/>
          <w:spacing w:val="6"/>
          <w:sz w:val="22"/>
          <w:szCs w:val="22"/>
          <w:lang w:val="en-US" w:eastAsia="zh-CN"/>
        </w:rPr>
        <w:t>一</w:t>
      </w:r>
      <w:r>
        <w:rPr>
          <w:b/>
          <w:bCs/>
          <w:spacing w:val="6"/>
          <w:sz w:val="22"/>
          <w:szCs w:val="22"/>
        </w:rPr>
        <w:t>、项目概况</w:t>
      </w:r>
    </w:p>
    <w:p w14:paraId="5C58DCA4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360" w:lineRule="auto"/>
        <w:ind w:left="563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1、采购人：徐州市铜山区伊庄镇人民政府</w:t>
      </w:r>
    </w:p>
    <w:p w14:paraId="097A8F32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18" w:firstLineChars="30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2、项目名称：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 w:bidi="ar-SA"/>
        </w:rPr>
        <w:t>铜山区伊庄镇镇村市场化保洁服务项目</w:t>
      </w:r>
    </w:p>
    <w:p w14:paraId="3DDFAECC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12" w:firstLineChars="300"/>
        <w:rPr>
          <w:rFonts w:hint="eastAsia" w:ascii="宋体" w:hAnsi="宋体" w:eastAsia="宋体" w:cs="宋体"/>
          <w:spacing w:val="-3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3、项目地点：徐州市铜山区伊庄镇全域</w:t>
      </w:r>
    </w:p>
    <w:p w14:paraId="54461EFB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42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"/>
          <w:sz w:val="21"/>
          <w:szCs w:val="21"/>
        </w:rPr>
        <w:t>4、项目预算：本项目采购预算总金额478.03万元人民币。</w:t>
      </w:r>
      <w:r>
        <w:rPr>
          <w:rFonts w:hint="eastAsia" w:ascii="宋体" w:hAnsi="宋体" w:cs="宋体"/>
          <w:spacing w:val="2"/>
          <w:sz w:val="21"/>
          <w:szCs w:val="21"/>
          <w:lang w:val="en-US" w:eastAsia="zh-CN"/>
        </w:rPr>
        <w:t>采购包1</w:t>
      </w:r>
      <w:r>
        <w:rPr>
          <w:rFonts w:hint="eastAsia" w:ascii="宋体" w:hAnsi="宋体" w:eastAsia="宋体" w:cs="宋体"/>
          <w:spacing w:val="2"/>
          <w:sz w:val="21"/>
          <w:szCs w:val="21"/>
        </w:rPr>
        <w:t>不接受超过195.99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万元人民币的投标报价。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>采购包2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不接受超过133.85万元人民币的投标报价；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>采购包3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不接受超过148.19万元人民币的投标报价；报价包括全部费用，采购人不再支</w:t>
      </w:r>
      <w:r>
        <w:rPr>
          <w:rFonts w:hint="eastAsia"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付报价以外的任何费用。</w:t>
      </w:r>
    </w:p>
    <w:p w14:paraId="69E7CA3C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360" w:lineRule="auto"/>
        <w:ind w:left="563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5、服务期限：</w:t>
      </w:r>
      <w:r>
        <w:rPr>
          <w:rFonts w:hint="eastAsia" w:cs="宋体"/>
          <w:spacing w:val="3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pacing w:val="3"/>
          <w:sz w:val="21"/>
          <w:szCs w:val="21"/>
        </w:rPr>
        <w:t>个月</w:t>
      </w:r>
    </w:p>
    <w:p w14:paraId="15C8681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219" w:lineRule="auto"/>
        <w:ind w:left="566"/>
        <w:textAlignment w:val="baseline"/>
        <w:outlineLvl w:val="4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二、项目内容及总体要求：</w:t>
      </w:r>
    </w:p>
    <w:p w14:paraId="1694EE29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left="563"/>
        <w:textAlignment w:val="baseline"/>
        <w:rPr>
          <w:sz w:val="21"/>
          <w:szCs w:val="21"/>
        </w:rPr>
      </w:pPr>
      <w:r>
        <w:rPr>
          <w:spacing w:val="8"/>
          <w:sz w:val="21"/>
          <w:szCs w:val="21"/>
        </w:rPr>
        <w:t>(一)本项目共分三个</w:t>
      </w:r>
      <w:r>
        <w:rPr>
          <w:rFonts w:hint="eastAsia"/>
          <w:spacing w:val="8"/>
          <w:sz w:val="21"/>
          <w:szCs w:val="21"/>
          <w:lang w:val="en-US" w:eastAsia="zh-CN"/>
        </w:rPr>
        <w:t>采购包</w:t>
      </w:r>
      <w:r>
        <w:rPr>
          <w:spacing w:val="8"/>
          <w:sz w:val="21"/>
          <w:szCs w:val="21"/>
        </w:rPr>
        <w:t>：</w:t>
      </w:r>
    </w:p>
    <w:p w14:paraId="3FA83781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360" w:lineRule="auto"/>
        <w:ind w:left="533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采购包</w:t>
      </w:r>
      <w:r>
        <w:rPr>
          <w:sz w:val="21"/>
          <w:szCs w:val="21"/>
        </w:rPr>
        <w:t>一：伊庄街、伊庄村、烈庄村、卢套村、路山村、牌坊村、迷马村</w:t>
      </w:r>
    </w:p>
    <w:p w14:paraId="7D42F92A">
      <w:pPr>
        <w:spacing w:line="94" w:lineRule="exact"/>
      </w:pPr>
    </w:p>
    <w:tbl>
      <w:tblPr>
        <w:tblStyle w:val="8"/>
        <w:tblW w:w="8329" w:type="dxa"/>
        <w:tblInd w:w="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768"/>
        <w:gridCol w:w="2038"/>
        <w:gridCol w:w="1977"/>
        <w:gridCol w:w="2062"/>
      </w:tblGrid>
      <w:tr w14:paraId="02FAE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84" w:type="dxa"/>
            <w:textDirection w:val="tbRlV"/>
            <w:vAlign w:val="top"/>
          </w:tcPr>
          <w:p w14:paraId="31F212D1">
            <w:pPr>
              <w:pStyle w:val="9"/>
              <w:spacing w:before="143" w:line="199" w:lineRule="auto"/>
              <w:ind w:left="13"/>
            </w:pPr>
            <w:r>
              <w:t>序</w:t>
            </w:r>
            <w:r>
              <w:rPr>
                <w:spacing w:val="23"/>
              </w:rPr>
              <w:t xml:space="preserve"> </w:t>
            </w:r>
            <w:r>
              <w:t>号</w:t>
            </w:r>
          </w:p>
        </w:tc>
        <w:tc>
          <w:tcPr>
            <w:tcW w:w="1768" w:type="dxa"/>
            <w:vAlign w:val="top"/>
          </w:tcPr>
          <w:p w14:paraId="61AF34A3">
            <w:pPr>
              <w:pStyle w:val="9"/>
              <w:spacing w:before="205" w:line="220" w:lineRule="auto"/>
              <w:ind w:left="640"/>
            </w:pPr>
            <w:r>
              <w:rPr>
                <w:spacing w:val="4"/>
              </w:rPr>
              <w:t>区域</w:t>
            </w:r>
          </w:p>
        </w:tc>
        <w:tc>
          <w:tcPr>
            <w:tcW w:w="2038" w:type="dxa"/>
            <w:vAlign w:val="top"/>
          </w:tcPr>
          <w:p w14:paraId="352B4803">
            <w:pPr>
              <w:pStyle w:val="9"/>
              <w:spacing w:before="202" w:line="219" w:lineRule="auto"/>
              <w:ind w:left="432"/>
            </w:pPr>
            <w:r>
              <w:rPr>
                <w:spacing w:val="1"/>
              </w:rPr>
              <w:t>自然村个数</w:t>
            </w:r>
          </w:p>
        </w:tc>
        <w:tc>
          <w:tcPr>
            <w:tcW w:w="1977" w:type="dxa"/>
            <w:vAlign w:val="top"/>
          </w:tcPr>
          <w:p w14:paraId="18D84603">
            <w:pPr>
              <w:pStyle w:val="9"/>
              <w:spacing w:before="204" w:line="219" w:lineRule="auto"/>
              <w:ind w:left="634"/>
            </w:pPr>
            <w:r>
              <w:rPr>
                <w:spacing w:val="3"/>
              </w:rPr>
              <w:t>人口数</w:t>
            </w:r>
          </w:p>
        </w:tc>
        <w:tc>
          <w:tcPr>
            <w:tcW w:w="2062" w:type="dxa"/>
            <w:vAlign w:val="top"/>
          </w:tcPr>
          <w:p w14:paraId="119D8EDB">
            <w:pPr>
              <w:pStyle w:val="9"/>
              <w:spacing w:before="204" w:line="219" w:lineRule="auto"/>
              <w:ind w:left="677"/>
            </w:pPr>
            <w:r>
              <w:rPr>
                <w:spacing w:val="3"/>
              </w:rPr>
              <w:t>公厕数</w:t>
            </w:r>
          </w:p>
        </w:tc>
      </w:tr>
      <w:tr w14:paraId="3974F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4" w:type="dxa"/>
            <w:vAlign w:val="top"/>
          </w:tcPr>
          <w:p w14:paraId="03D7FD80">
            <w:pPr>
              <w:pStyle w:val="9"/>
              <w:spacing w:before="223" w:line="241" w:lineRule="auto"/>
              <w:ind w:left="174"/>
            </w:pPr>
            <w:r>
              <w:t>1</w:t>
            </w:r>
          </w:p>
        </w:tc>
        <w:tc>
          <w:tcPr>
            <w:tcW w:w="1768" w:type="dxa"/>
            <w:vAlign w:val="top"/>
          </w:tcPr>
          <w:p w14:paraId="0D44CAF6">
            <w:pPr>
              <w:pStyle w:val="9"/>
              <w:spacing w:before="200" w:line="219" w:lineRule="auto"/>
              <w:ind w:left="530"/>
            </w:pPr>
            <w:r>
              <w:rPr>
                <w:spacing w:val="-2"/>
              </w:rPr>
              <w:t>伊庄街</w:t>
            </w:r>
          </w:p>
        </w:tc>
        <w:tc>
          <w:tcPr>
            <w:tcW w:w="2038" w:type="dxa"/>
            <w:vAlign w:val="top"/>
          </w:tcPr>
          <w:p w14:paraId="5D2EB05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A49826F"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 w14:paraId="238F91C0">
            <w:pPr>
              <w:rPr>
                <w:rFonts w:ascii="Arial"/>
                <w:sz w:val="21"/>
              </w:rPr>
            </w:pPr>
          </w:p>
        </w:tc>
      </w:tr>
      <w:tr w14:paraId="2E65F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4" w:type="dxa"/>
            <w:vAlign w:val="top"/>
          </w:tcPr>
          <w:p w14:paraId="66AE7F42">
            <w:pPr>
              <w:pStyle w:val="9"/>
              <w:spacing w:before="224" w:line="241" w:lineRule="auto"/>
              <w:ind w:left="174"/>
            </w:pPr>
            <w:r>
              <w:t>2</w:t>
            </w:r>
          </w:p>
        </w:tc>
        <w:tc>
          <w:tcPr>
            <w:tcW w:w="1768" w:type="dxa"/>
            <w:vAlign w:val="top"/>
          </w:tcPr>
          <w:p w14:paraId="498F43F7">
            <w:pPr>
              <w:pStyle w:val="9"/>
              <w:spacing w:before="199" w:line="219" w:lineRule="auto"/>
              <w:ind w:left="530"/>
            </w:pPr>
            <w:r>
              <w:rPr>
                <w:spacing w:val="-2"/>
              </w:rPr>
              <w:t>伊庄村</w:t>
            </w:r>
          </w:p>
        </w:tc>
        <w:tc>
          <w:tcPr>
            <w:tcW w:w="2038" w:type="dxa"/>
            <w:vAlign w:val="top"/>
          </w:tcPr>
          <w:p w14:paraId="52BB078C">
            <w:pPr>
              <w:pStyle w:val="9"/>
              <w:spacing w:before="223"/>
              <w:ind w:left="952"/>
            </w:pPr>
            <w:r>
              <w:t>7</w:t>
            </w:r>
          </w:p>
        </w:tc>
        <w:tc>
          <w:tcPr>
            <w:tcW w:w="1977" w:type="dxa"/>
            <w:vAlign w:val="top"/>
          </w:tcPr>
          <w:p w14:paraId="39024434">
            <w:pPr>
              <w:pStyle w:val="9"/>
              <w:spacing w:before="223"/>
              <w:ind w:left="754"/>
            </w:pPr>
            <w:r>
              <w:rPr>
                <w:spacing w:val="-3"/>
              </w:rPr>
              <w:t>5860</w:t>
            </w:r>
          </w:p>
        </w:tc>
        <w:tc>
          <w:tcPr>
            <w:tcW w:w="2062" w:type="dxa"/>
            <w:vAlign w:val="top"/>
          </w:tcPr>
          <w:p w14:paraId="163E53E5">
            <w:pPr>
              <w:pStyle w:val="9"/>
              <w:spacing w:before="223"/>
              <w:ind w:left="907"/>
            </w:pPr>
            <w:r>
              <w:rPr>
                <w:spacing w:val="-7"/>
              </w:rPr>
              <w:t>13</w:t>
            </w:r>
          </w:p>
        </w:tc>
      </w:tr>
      <w:tr w14:paraId="56E73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84" w:type="dxa"/>
            <w:vAlign w:val="top"/>
          </w:tcPr>
          <w:p w14:paraId="328D6578">
            <w:pPr>
              <w:pStyle w:val="9"/>
              <w:spacing w:before="234"/>
              <w:ind w:left="174"/>
            </w:pPr>
            <w:r>
              <w:t>3</w:t>
            </w:r>
          </w:p>
        </w:tc>
        <w:tc>
          <w:tcPr>
            <w:tcW w:w="1768" w:type="dxa"/>
            <w:vAlign w:val="top"/>
          </w:tcPr>
          <w:p w14:paraId="76E60603">
            <w:pPr>
              <w:pStyle w:val="9"/>
              <w:spacing w:before="210" w:line="219" w:lineRule="auto"/>
              <w:ind w:left="530"/>
            </w:pPr>
            <w:r>
              <w:rPr>
                <w:spacing w:val="3"/>
              </w:rPr>
              <w:t>烈庄村</w:t>
            </w:r>
          </w:p>
        </w:tc>
        <w:tc>
          <w:tcPr>
            <w:tcW w:w="2038" w:type="dxa"/>
            <w:vAlign w:val="top"/>
          </w:tcPr>
          <w:p w14:paraId="5B3ED61C">
            <w:pPr>
              <w:pStyle w:val="9"/>
              <w:spacing w:before="234"/>
              <w:ind w:left="952"/>
            </w:pPr>
            <w:r>
              <w:t>3</w:t>
            </w:r>
          </w:p>
        </w:tc>
        <w:tc>
          <w:tcPr>
            <w:tcW w:w="1977" w:type="dxa"/>
            <w:vAlign w:val="top"/>
          </w:tcPr>
          <w:p w14:paraId="0A9148CD">
            <w:pPr>
              <w:pStyle w:val="9"/>
              <w:spacing w:before="235" w:line="241" w:lineRule="auto"/>
              <w:ind w:left="754"/>
            </w:pPr>
            <w:r>
              <w:rPr>
                <w:spacing w:val="-3"/>
              </w:rPr>
              <w:t>2444</w:t>
            </w:r>
          </w:p>
        </w:tc>
        <w:tc>
          <w:tcPr>
            <w:tcW w:w="2062" w:type="dxa"/>
            <w:vAlign w:val="top"/>
          </w:tcPr>
          <w:p w14:paraId="44B022D1">
            <w:pPr>
              <w:pStyle w:val="9"/>
              <w:spacing w:before="234"/>
              <w:ind w:left="967"/>
            </w:pPr>
            <w:r>
              <w:t>5</w:t>
            </w:r>
          </w:p>
        </w:tc>
      </w:tr>
      <w:tr w14:paraId="5FB6D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4" w:type="dxa"/>
            <w:vAlign w:val="top"/>
          </w:tcPr>
          <w:p w14:paraId="1AD8CAA1">
            <w:pPr>
              <w:pStyle w:val="9"/>
              <w:spacing w:before="246" w:line="241" w:lineRule="auto"/>
              <w:ind w:left="174"/>
            </w:pPr>
            <w:r>
              <w:t>4</w:t>
            </w:r>
          </w:p>
        </w:tc>
        <w:tc>
          <w:tcPr>
            <w:tcW w:w="1768" w:type="dxa"/>
            <w:vAlign w:val="top"/>
          </w:tcPr>
          <w:p w14:paraId="0164485A">
            <w:pPr>
              <w:pStyle w:val="9"/>
              <w:spacing w:before="221" w:line="219" w:lineRule="auto"/>
              <w:ind w:left="530"/>
            </w:pPr>
            <w:r>
              <w:rPr>
                <w:spacing w:val="3"/>
              </w:rPr>
              <w:t>卢套村</w:t>
            </w:r>
          </w:p>
        </w:tc>
        <w:tc>
          <w:tcPr>
            <w:tcW w:w="2038" w:type="dxa"/>
            <w:vAlign w:val="top"/>
          </w:tcPr>
          <w:p w14:paraId="085D0841">
            <w:pPr>
              <w:pStyle w:val="9"/>
              <w:spacing w:before="245"/>
              <w:ind w:left="952"/>
            </w:pPr>
            <w:r>
              <w:t>3</w:t>
            </w:r>
          </w:p>
        </w:tc>
        <w:tc>
          <w:tcPr>
            <w:tcW w:w="1977" w:type="dxa"/>
            <w:vAlign w:val="top"/>
          </w:tcPr>
          <w:p w14:paraId="5A99F4B1">
            <w:pPr>
              <w:pStyle w:val="9"/>
              <w:spacing w:before="245"/>
              <w:ind w:left="754"/>
            </w:pPr>
            <w:r>
              <w:rPr>
                <w:spacing w:val="-3"/>
              </w:rPr>
              <w:t>2849</w:t>
            </w:r>
          </w:p>
        </w:tc>
        <w:tc>
          <w:tcPr>
            <w:tcW w:w="2062" w:type="dxa"/>
            <w:vAlign w:val="top"/>
          </w:tcPr>
          <w:p w14:paraId="1660EB7A">
            <w:pPr>
              <w:pStyle w:val="9"/>
              <w:spacing w:before="245"/>
              <w:ind w:left="967"/>
            </w:pPr>
            <w:r>
              <w:t>5</w:t>
            </w:r>
          </w:p>
        </w:tc>
      </w:tr>
      <w:tr w14:paraId="4589F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84" w:type="dxa"/>
            <w:vAlign w:val="top"/>
          </w:tcPr>
          <w:p w14:paraId="4855A4DF">
            <w:pPr>
              <w:pStyle w:val="9"/>
              <w:spacing w:before="246"/>
              <w:ind w:left="174"/>
            </w:pPr>
            <w:r>
              <w:t>5</w:t>
            </w:r>
          </w:p>
        </w:tc>
        <w:tc>
          <w:tcPr>
            <w:tcW w:w="1768" w:type="dxa"/>
            <w:vAlign w:val="top"/>
          </w:tcPr>
          <w:p w14:paraId="323D1A34">
            <w:pPr>
              <w:pStyle w:val="9"/>
              <w:spacing w:before="222" w:line="219" w:lineRule="auto"/>
              <w:ind w:left="530"/>
            </w:pPr>
            <w:r>
              <w:rPr>
                <w:spacing w:val="3"/>
              </w:rPr>
              <w:t>路山村</w:t>
            </w:r>
          </w:p>
        </w:tc>
        <w:tc>
          <w:tcPr>
            <w:tcW w:w="2038" w:type="dxa"/>
            <w:vAlign w:val="top"/>
          </w:tcPr>
          <w:p w14:paraId="32148112">
            <w:pPr>
              <w:pStyle w:val="9"/>
              <w:spacing w:before="246"/>
              <w:ind w:left="952"/>
            </w:pPr>
            <w:r>
              <w:t>3</w:t>
            </w:r>
          </w:p>
        </w:tc>
        <w:tc>
          <w:tcPr>
            <w:tcW w:w="1977" w:type="dxa"/>
            <w:vAlign w:val="top"/>
          </w:tcPr>
          <w:p w14:paraId="2272D80C">
            <w:pPr>
              <w:pStyle w:val="9"/>
              <w:spacing w:before="246"/>
              <w:ind w:left="754"/>
            </w:pPr>
            <w:r>
              <w:rPr>
                <w:spacing w:val="-3"/>
              </w:rPr>
              <w:t>3013</w:t>
            </w:r>
          </w:p>
        </w:tc>
        <w:tc>
          <w:tcPr>
            <w:tcW w:w="2062" w:type="dxa"/>
            <w:vAlign w:val="top"/>
          </w:tcPr>
          <w:p w14:paraId="60A644EB">
            <w:pPr>
              <w:pStyle w:val="9"/>
              <w:spacing w:before="247" w:line="241" w:lineRule="auto"/>
              <w:ind w:left="967"/>
            </w:pPr>
            <w:r>
              <w:t>4</w:t>
            </w:r>
          </w:p>
        </w:tc>
      </w:tr>
      <w:tr w14:paraId="10F0D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4" w:type="dxa"/>
            <w:vAlign w:val="top"/>
          </w:tcPr>
          <w:p w14:paraId="17ED89C5">
            <w:pPr>
              <w:pStyle w:val="9"/>
              <w:spacing w:before="248"/>
              <w:ind w:left="174"/>
            </w:pPr>
            <w:r>
              <w:t>6</w:t>
            </w:r>
          </w:p>
        </w:tc>
        <w:tc>
          <w:tcPr>
            <w:tcW w:w="1768" w:type="dxa"/>
            <w:vAlign w:val="top"/>
          </w:tcPr>
          <w:p w14:paraId="27A63A5F">
            <w:pPr>
              <w:pStyle w:val="9"/>
              <w:spacing w:before="225" w:line="219" w:lineRule="auto"/>
              <w:ind w:left="530"/>
            </w:pPr>
            <w:r>
              <w:rPr>
                <w:spacing w:val="3"/>
              </w:rPr>
              <w:t>牌坊村</w:t>
            </w:r>
          </w:p>
        </w:tc>
        <w:tc>
          <w:tcPr>
            <w:tcW w:w="2038" w:type="dxa"/>
            <w:vAlign w:val="top"/>
          </w:tcPr>
          <w:p w14:paraId="71DC9E2D">
            <w:pPr>
              <w:pStyle w:val="9"/>
              <w:spacing w:before="249" w:line="241" w:lineRule="auto"/>
              <w:ind w:left="952"/>
            </w:pPr>
            <w:r>
              <w:t>4</w:t>
            </w:r>
          </w:p>
        </w:tc>
        <w:tc>
          <w:tcPr>
            <w:tcW w:w="1977" w:type="dxa"/>
            <w:vAlign w:val="top"/>
          </w:tcPr>
          <w:p w14:paraId="34084115">
            <w:pPr>
              <w:pStyle w:val="9"/>
              <w:spacing w:before="248"/>
              <w:ind w:left="754"/>
            </w:pPr>
            <w:r>
              <w:rPr>
                <w:spacing w:val="-3"/>
              </w:rPr>
              <w:t>2390</w:t>
            </w:r>
          </w:p>
        </w:tc>
        <w:tc>
          <w:tcPr>
            <w:tcW w:w="2062" w:type="dxa"/>
            <w:vAlign w:val="top"/>
          </w:tcPr>
          <w:p w14:paraId="40120E54">
            <w:pPr>
              <w:pStyle w:val="9"/>
              <w:spacing w:before="248"/>
              <w:ind w:left="967"/>
            </w:pPr>
            <w:r>
              <w:t>5</w:t>
            </w:r>
          </w:p>
        </w:tc>
      </w:tr>
      <w:tr w14:paraId="00EEC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4" w:type="dxa"/>
            <w:vAlign w:val="top"/>
          </w:tcPr>
          <w:p w14:paraId="2F2830BB">
            <w:pPr>
              <w:pStyle w:val="9"/>
              <w:spacing w:before="249"/>
              <w:ind w:left="174"/>
            </w:pPr>
            <w:r>
              <w:t>7</w:t>
            </w:r>
          </w:p>
        </w:tc>
        <w:tc>
          <w:tcPr>
            <w:tcW w:w="1768" w:type="dxa"/>
            <w:vAlign w:val="top"/>
          </w:tcPr>
          <w:p w14:paraId="79787863">
            <w:pPr>
              <w:pStyle w:val="9"/>
              <w:spacing w:before="226" w:line="219" w:lineRule="auto"/>
              <w:ind w:left="530"/>
            </w:pPr>
            <w:r>
              <w:rPr>
                <w:spacing w:val="-2"/>
              </w:rPr>
              <w:t>迷马村</w:t>
            </w:r>
          </w:p>
        </w:tc>
        <w:tc>
          <w:tcPr>
            <w:tcW w:w="2038" w:type="dxa"/>
            <w:vAlign w:val="top"/>
          </w:tcPr>
          <w:p w14:paraId="2DD15A2E">
            <w:pPr>
              <w:pStyle w:val="9"/>
              <w:spacing w:before="250" w:line="241" w:lineRule="auto"/>
              <w:ind w:left="952"/>
            </w:pPr>
            <w:r>
              <w:t>4</w:t>
            </w:r>
          </w:p>
        </w:tc>
        <w:tc>
          <w:tcPr>
            <w:tcW w:w="1977" w:type="dxa"/>
            <w:vAlign w:val="top"/>
          </w:tcPr>
          <w:p w14:paraId="5411191D">
            <w:pPr>
              <w:pStyle w:val="9"/>
              <w:spacing w:before="249"/>
              <w:ind w:left="754"/>
            </w:pPr>
            <w:r>
              <w:rPr>
                <w:spacing w:val="-3"/>
              </w:rPr>
              <w:t>2579</w:t>
            </w:r>
          </w:p>
        </w:tc>
        <w:tc>
          <w:tcPr>
            <w:tcW w:w="2062" w:type="dxa"/>
            <w:vAlign w:val="top"/>
          </w:tcPr>
          <w:p w14:paraId="33808BF8">
            <w:pPr>
              <w:pStyle w:val="9"/>
              <w:spacing w:before="249"/>
              <w:ind w:left="967"/>
            </w:pPr>
            <w:r>
              <w:t>7</w:t>
            </w:r>
          </w:p>
        </w:tc>
      </w:tr>
      <w:tr w14:paraId="645D0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252" w:type="dxa"/>
            <w:gridSpan w:val="2"/>
            <w:vAlign w:val="top"/>
          </w:tcPr>
          <w:p w14:paraId="722CB55B">
            <w:pPr>
              <w:pStyle w:val="9"/>
              <w:spacing w:before="239" w:line="221" w:lineRule="auto"/>
              <w:ind w:left="884"/>
            </w:pPr>
            <w:r>
              <w:rPr>
                <w:spacing w:val="-3"/>
              </w:rPr>
              <w:t>合计</w:t>
            </w:r>
          </w:p>
        </w:tc>
        <w:tc>
          <w:tcPr>
            <w:tcW w:w="2038" w:type="dxa"/>
            <w:vAlign w:val="top"/>
          </w:tcPr>
          <w:p w14:paraId="2FBEFE83">
            <w:pPr>
              <w:pStyle w:val="9"/>
              <w:spacing w:before="260"/>
              <w:ind w:left="892"/>
            </w:pPr>
            <w:r>
              <w:rPr>
                <w:spacing w:val="-4"/>
              </w:rPr>
              <w:t>30</w:t>
            </w:r>
          </w:p>
        </w:tc>
        <w:tc>
          <w:tcPr>
            <w:tcW w:w="1977" w:type="dxa"/>
            <w:vAlign w:val="top"/>
          </w:tcPr>
          <w:p w14:paraId="2ABF34EF">
            <w:pPr>
              <w:pStyle w:val="9"/>
              <w:spacing w:before="260"/>
              <w:ind w:left="694"/>
            </w:pPr>
            <w:r>
              <w:rPr>
                <w:spacing w:val="-5"/>
              </w:rPr>
              <w:t>19135</w:t>
            </w:r>
          </w:p>
        </w:tc>
        <w:tc>
          <w:tcPr>
            <w:tcW w:w="2062" w:type="dxa"/>
            <w:vAlign w:val="top"/>
          </w:tcPr>
          <w:p w14:paraId="76883727">
            <w:pPr>
              <w:pStyle w:val="9"/>
              <w:spacing w:before="260"/>
              <w:ind w:left="907"/>
            </w:pPr>
            <w:r>
              <w:rPr>
                <w:spacing w:val="-4"/>
              </w:rPr>
              <w:t>39</w:t>
            </w:r>
          </w:p>
        </w:tc>
      </w:tr>
    </w:tbl>
    <w:p w14:paraId="3DD0974D">
      <w:pPr>
        <w:rPr>
          <w:rFonts w:ascii="Arial"/>
          <w:sz w:val="21"/>
        </w:rPr>
      </w:pPr>
    </w:p>
    <w:p w14:paraId="56251981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564" w:bottom="0" w:left="1786" w:header="0" w:footer="0" w:gutter="0"/>
          <w:cols w:space="720" w:num="1"/>
        </w:sectPr>
      </w:pPr>
    </w:p>
    <w:p w14:paraId="43CA433A">
      <w:pPr>
        <w:pStyle w:val="5"/>
        <w:spacing w:before="65" w:line="219" w:lineRule="auto"/>
        <w:rPr>
          <w:sz w:val="20"/>
          <w:szCs w:val="20"/>
        </w:rPr>
      </w:pPr>
      <w:r>
        <w:rPr>
          <w:rFonts w:hint="eastAsia"/>
          <w:b/>
          <w:bCs/>
          <w:spacing w:val="-3"/>
          <w:sz w:val="20"/>
          <w:szCs w:val="20"/>
          <w:lang w:val="en-US" w:eastAsia="zh-CN"/>
        </w:rPr>
        <w:t>采购包2</w:t>
      </w:r>
      <w:r>
        <w:rPr>
          <w:b/>
          <w:bCs/>
          <w:spacing w:val="-3"/>
          <w:sz w:val="20"/>
          <w:szCs w:val="20"/>
        </w:rPr>
        <w:t>：倪园村、白塔村、牛楼村、马集村、晓庄村</w:t>
      </w:r>
    </w:p>
    <w:p w14:paraId="4B30AC7D">
      <w:pPr>
        <w:spacing w:line="123" w:lineRule="exact"/>
      </w:pPr>
    </w:p>
    <w:tbl>
      <w:tblPr>
        <w:tblStyle w:val="8"/>
        <w:tblW w:w="7910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678"/>
        <w:gridCol w:w="1848"/>
        <w:gridCol w:w="1828"/>
        <w:gridCol w:w="1992"/>
      </w:tblGrid>
      <w:tr w14:paraId="5CA84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64" w:type="dxa"/>
            <w:vAlign w:val="top"/>
          </w:tcPr>
          <w:p w14:paraId="1B63CF28">
            <w:pPr>
              <w:pStyle w:val="9"/>
              <w:spacing w:before="164" w:line="221" w:lineRule="auto"/>
              <w:ind w:left="6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678" w:type="dxa"/>
            <w:vAlign w:val="top"/>
          </w:tcPr>
          <w:p w14:paraId="5AEFE38E">
            <w:pPr>
              <w:pStyle w:val="9"/>
              <w:spacing w:before="164" w:line="220" w:lineRule="auto"/>
              <w:ind w:left="6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区域</w:t>
            </w:r>
          </w:p>
        </w:tc>
        <w:tc>
          <w:tcPr>
            <w:tcW w:w="1848" w:type="dxa"/>
            <w:vAlign w:val="top"/>
          </w:tcPr>
          <w:p w14:paraId="301BDD55">
            <w:pPr>
              <w:pStyle w:val="9"/>
              <w:spacing w:before="162" w:line="219" w:lineRule="auto"/>
              <w:ind w:left="39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自然村个数</w:t>
            </w:r>
          </w:p>
        </w:tc>
        <w:tc>
          <w:tcPr>
            <w:tcW w:w="1828" w:type="dxa"/>
            <w:vAlign w:val="top"/>
          </w:tcPr>
          <w:p w14:paraId="70245E97">
            <w:pPr>
              <w:pStyle w:val="9"/>
              <w:spacing w:before="163" w:line="219" w:lineRule="auto"/>
              <w:ind w:left="5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人口数</w:t>
            </w:r>
          </w:p>
        </w:tc>
        <w:tc>
          <w:tcPr>
            <w:tcW w:w="1992" w:type="dxa"/>
            <w:vAlign w:val="top"/>
          </w:tcPr>
          <w:p w14:paraId="0E0C6461">
            <w:pPr>
              <w:pStyle w:val="9"/>
              <w:spacing w:before="163" w:line="219" w:lineRule="auto"/>
              <w:ind w:left="67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公厕数</w:t>
            </w:r>
          </w:p>
        </w:tc>
      </w:tr>
      <w:tr w14:paraId="7ECB5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4" w:type="dxa"/>
            <w:vAlign w:val="top"/>
          </w:tcPr>
          <w:p w14:paraId="60F215C5">
            <w:pPr>
              <w:pStyle w:val="9"/>
              <w:spacing w:before="180" w:line="241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top"/>
          </w:tcPr>
          <w:p w14:paraId="7B32274E">
            <w:pPr>
              <w:pStyle w:val="9"/>
              <w:spacing w:before="158" w:line="219" w:lineRule="auto"/>
              <w:ind w:left="5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倪园村</w:t>
            </w:r>
          </w:p>
        </w:tc>
        <w:tc>
          <w:tcPr>
            <w:tcW w:w="1848" w:type="dxa"/>
            <w:vAlign w:val="top"/>
          </w:tcPr>
          <w:p w14:paraId="6959C42C">
            <w:pPr>
              <w:pStyle w:val="9"/>
              <w:spacing w:before="180"/>
              <w:ind w:left="8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28" w:type="dxa"/>
            <w:vAlign w:val="top"/>
          </w:tcPr>
          <w:p w14:paraId="14E52FFD">
            <w:pPr>
              <w:pStyle w:val="9"/>
              <w:spacing w:before="180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2836</w:t>
            </w:r>
          </w:p>
        </w:tc>
        <w:tc>
          <w:tcPr>
            <w:tcW w:w="1992" w:type="dxa"/>
            <w:vAlign w:val="top"/>
          </w:tcPr>
          <w:p w14:paraId="575D3B1B">
            <w:pPr>
              <w:pStyle w:val="9"/>
              <w:spacing w:before="180"/>
              <w:ind w:left="88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</w:tr>
      <w:tr w14:paraId="0C144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4" w:type="dxa"/>
            <w:vAlign w:val="top"/>
          </w:tcPr>
          <w:p w14:paraId="260FCECC">
            <w:pPr>
              <w:pStyle w:val="9"/>
              <w:spacing w:before="191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678" w:type="dxa"/>
            <w:vAlign w:val="top"/>
          </w:tcPr>
          <w:p w14:paraId="229042EF">
            <w:pPr>
              <w:pStyle w:val="9"/>
              <w:spacing w:before="169" w:line="219" w:lineRule="auto"/>
              <w:ind w:left="5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白塔村</w:t>
            </w:r>
          </w:p>
        </w:tc>
        <w:tc>
          <w:tcPr>
            <w:tcW w:w="1848" w:type="dxa"/>
            <w:vAlign w:val="top"/>
          </w:tcPr>
          <w:p w14:paraId="2F8977A6">
            <w:pPr>
              <w:pStyle w:val="9"/>
              <w:spacing w:before="191"/>
              <w:ind w:left="8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28" w:type="dxa"/>
            <w:vAlign w:val="top"/>
          </w:tcPr>
          <w:p w14:paraId="258E095A">
            <w:pPr>
              <w:pStyle w:val="9"/>
              <w:spacing w:before="191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3248</w:t>
            </w:r>
          </w:p>
        </w:tc>
        <w:tc>
          <w:tcPr>
            <w:tcW w:w="1992" w:type="dxa"/>
            <w:vAlign w:val="top"/>
          </w:tcPr>
          <w:p w14:paraId="0E57588D">
            <w:pPr>
              <w:pStyle w:val="9"/>
              <w:spacing w:before="191"/>
              <w:ind w:left="9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14:paraId="448B1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" w:type="dxa"/>
            <w:vAlign w:val="top"/>
          </w:tcPr>
          <w:p w14:paraId="455800F2">
            <w:pPr>
              <w:pStyle w:val="9"/>
              <w:spacing w:before="192" w:line="241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678" w:type="dxa"/>
            <w:vAlign w:val="top"/>
          </w:tcPr>
          <w:p w14:paraId="2337B06E">
            <w:pPr>
              <w:pStyle w:val="9"/>
              <w:spacing w:before="170" w:line="219" w:lineRule="auto"/>
              <w:ind w:left="5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牛楼村</w:t>
            </w:r>
          </w:p>
        </w:tc>
        <w:tc>
          <w:tcPr>
            <w:tcW w:w="1848" w:type="dxa"/>
            <w:vAlign w:val="top"/>
          </w:tcPr>
          <w:p w14:paraId="5D92E126">
            <w:pPr>
              <w:pStyle w:val="9"/>
              <w:spacing w:before="192"/>
              <w:ind w:left="8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28" w:type="dxa"/>
            <w:vAlign w:val="top"/>
          </w:tcPr>
          <w:p w14:paraId="0F565E42">
            <w:pPr>
              <w:pStyle w:val="9"/>
              <w:spacing w:before="192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3212</w:t>
            </w:r>
          </w:p>
        </w:tc>
        <w:tc>
          <w:tcPr>
            <w:tcW w:w="1992" w:type="dxa"/>
            <w:vAlign w:val="top"/>
          </w:tcPr>
          <w:p w14:paraId="759B401C">
            <w:pPr>
              <w:pStyle w:val="9"/>
              <w:spacing w:before="192"/>
              <w:ind w:left="9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14:paraId="69452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64" w:type="dxa"/>
            <w:vAlign w:val="top"/>
          </w:tcPr>
          <w:p w14:paraId="0A51C2A5">
            <w:pPr>
              <w:pStyle w:val="9"/>
              <w:spacing w:before="193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78" w:type="dxa"/>
            <w:vAlign w:val="top"/>
          </w:tcPr>
          <w:p w14:paraId="406CE98A">
            <w:pPr>
              <w:pStyle w:val="9"/>
              <w:spacing w:before="171" w:line="219" w:lineRule="auto"/>
              <w:ind w:left="5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马集村</w:t>
            </w:r>
          </w:p>
        </w:tc>
        <w:tc>
          <w:tcPr>
            <w:tcW w:w="1848" w:type="dxa"/>
            <w:vAlign w:val="top"/>
          </w:tcPr>
          <w:p w14:paraId="7F39F9BC">
            <w:pPr>
              <w:pStyle w:val="9"/>
              <w:spacing w:before="193"/>
              <w:ind w:left="8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28" w:type="dxa"/>
            <w:vAlign w:val="top"/>
          </w:tcPr>
          <w:p w14:paraId="0D7C4971">
            <w:pPr>
              <w:pStyle w:val="9"/>
              <w:spacing w:before="193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3200</w:t>
            </w:r>
          </w:p>
        </w:tc>
        <w:tc>
          <w:tcPr>
            <w:tcW w:w="1992" w:type="dxa"/>
            <w:vAlign w:val="top"/>
          </w:tcPr>
          <w:p w14:paraId="5C0BF9B7">
            <w:pPr>
              <w:pStyle w:val="9"/>
              <w:spacing w:before="193"/>
              <w:ind w:left="9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14:paraId="32B1F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64" w:type="dxa"/>
            <w:vAlign w:val="top"/>
          </w:tcPr>
          <w:p w14:paraId="3C1FAEEF">
            <w:pPr>
              <w:pStyle w:val="9"/>
              <w:spacing w:before="195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678" w:type="dxa"/>
            <w:vAlign w:val="top"/>
          </w:tcPr>
          <w:p w14:paraId="3F8C57E4">
            <w:pPr>
              <w:pStyle w:val="9"/>
              <w:spacing w:before="173" w:line="219" w:lineRule="auto"/>
              <w:ind w:left="5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晓庄村</w:t>
            </w:r>
          </w:p>
        </w:tc>
        <w:tc>
          <w:tcPr>
            <w:tcW w:w="1848" w:type="dxa"/>
            <w:vAlign w:val="top"/>
          </w:tcPr>
          <w:p w14:paraId="70BAA6C6">
            <w:pPr>
              <w:pStyle w:val="9"/>
              <w:spacing w:before="195"/>
              <w:ind w:left="8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28" w:type="dxa"/>
            <w:vAlign w:val="top"/>
          </w:tcPr>
          <w:p w14:paraId="7B686367">
            <w:pPr>
              <w:pStyle w:val="9"/>
              <w:spacing w:before="195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2750</w:t>
            </w:r>
          </w:p>
        </w:tc>
        <w:tc>
          <w:tcPr>
            <w:tcW w:w="1992" w:type="dxa"/>
            <w:vAlign w:val="top"/>
          </w:tcPr>
          <w:p w14:paraId="4413830F">
            <w:pPr>
              <w:pStyle w:val="9"/>
              <w:spacing w:before="195"/>
              <w:ind w:left="9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14:paraId="0AB30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242" w:type="dxa"/>
            <w:gridSpan w:val="2"/>
            <w:vAlign w:val="top"/>
          </w:tcPr>
          <w:p w14:paraId="356EC4EE">
            <w:pPr>
              <w:pStyle w:val="9"/>
              <w:spacing w:before="177" w:line="221" w:lineRule="auto"/>
              <w:ind w:left="90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848" w:type="dxa"/>
            <w:vAlign w:val="top"/>
          </w:tcPr>
          <w:p w14:paraId="225C6EFF">
            <w:pPr>
              <w:pStyle w:val="9"/>
              <w:spacing w:before="197"/>
              <w:ind w:left="81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828" w:type="dxa"/>
            <w:vAlign w:val="top"/>
          </w:tcPr>
          <w:p w14:paraId="60A38FDD">
            <w:pPr>
              <w:pStyle w:val="9"/>
              <w:spacing w:before="197"/>
              <w:ind w:left="6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15246</w:t>
            </w:r>
          </w:p>
        </w:tc>
        <w:tc>
          <w:tcPr>
            <w:tcW w:w="1992" w:type="dxa"/>
            <w:vAlign w:val="top"/>
          </w:tcPr>
          <w:p w14:paraId="162D4630">
            <w:pPr>
              <w:pStyle w:val="9"/>
              <w:spacing w:before="197"/>
              <w:ind w:left="88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</w:tr>
    </w:tbl>
    <w:p w14:paraId="08728CE4">
      <w:pPr>
        <w:spacing w:line="438" w:lineRule="auto"/>
        <w:rPr>
          <w:rFonts w:ascii="Arial"/>
          <w:sz w:val="21"/>
        </w:rPr>
      </w:pPr>
    </w:p>
    <w:p w14:paraId="0C8ECA73">
      <w:pPr>
        <w:pStyle w:val="5"/>
        <w:spacing w:before="68" w:line="219" w:lineRule="auto"/>
        <w:ind w:left="387"/>
      </w:pPr>
      <w:r>
        <w:rPr>
          <w:rFonts w:hint="eastAsia"/>
          <w:b/>
          <w:bCs/>
          <w:spacing w:val="-3"/>
          <w:lang w:val="en-US" w:eastAsia="zh-CN"/>
        </w:rPr>
        <w:t>采购包3</w:t>
      </w:r>
      <w:bookmarkStart w:id="0" w:name="_GoBack"/>
      <w:bookmarkEnd w:id="0"/>
      <w:r>
        <w:rPr>
          <w:b/>
          <w:bCs/>
          <w:spacing w:val="-3"/>
        </w:rPr>
        <w:t>：吕梁街、洪山街、吕梁村、冠山村、</w:t>
      </w:r>
      <w:r>
        <w:rPr>
          <w:b/>
          <w:bCs/>
          <w:spacing w:val="-4"/>
        </w:rPr>
        <w:t>倪园村、赵圩村、林场</w:t>
      </w:r>
    </w:p>
    <w:p w14:paraId="1CB1B22E">
      <w:pPr>
        <w:spacing w:line="71" w:lineRule="exact"/>
      </w:pPr>
    </w:p>
    <w:tbl>
      <w:tblPr>
        <w:tblStyle w:val="8"/>
        <w:tblW w:w="8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738"/>
        <w:gridCol w:w="1897"/>
        <w:gridCol w:w="1828"/>
        <w:gridCol w:w="1962"/>
      </w:tblGrid>
      <w:tr w14:paraId="7FA1F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4" w:type="dxa"/>
            <w:vAlign w:val="top"/>
          </w:tcPr>
          <w:p w14:paraId="3BFA1030">
            <w:pPr>
              <w:pStyle w:val="9"/>
              <w:spacing w:before="174" w:line="221" w:lineRule="auto"/>
              <w:ind w:left="7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738" w:type="dxa"/>
            <w:vAlign w:val="top"/>
          </w:tcPr>
          <w:p w14:paraId="1192A110">
            <w:pPr>
              <w:pStyle w:val="9"/>
              <w:spacing w:before="174" w:line="220" w:lineRule="auto"/>
              <w:ind w:left="65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区域</w:t>
            </w:r>
          </w:p>
        </w:tc>
        <w:tc>
          <w:tcPr>
            <w:tcW w:w="1897" w:type="dxa"/>
            <w:vAlign w:val="top"/>
          </w:tcPr>
          <w:p w14:paraId="4DD5827A">
            <w:pPr>
              <w:pStyle w:val="9"/>
              <w:spacing w:before="172" w:line="219" w:lineRule="auto"/>
              <w:ind w:left="41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自然村个数</w:t>
            </w:r>
          </w:p>
        </w:tc>
        <w:tc>
          <w:tcPr>
            <w:tcW w:w="1828" w:type="dxa"/>
            <w:vAlign w:val="top"/>
          </w:tcPr>
          <w:p w14:paraId="4413FD01">
            <w:pPr>
              <w:pStyle w:val="9"/>
              <w:spacing w:before="173" w:line="219" w:lineRule="auto"/>
              <w:ind w:left="5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人口数</w:t>
            </w:r>
          </w:p>
        </w:tc>
        <w:tc>
          <w:tcPr>
            <w:tcW w:w="1962" w:type="dxa"/>
            <w:vAlign w:val="top"/>
          </w:tcPr>
          <w:p w14:paraId="143EADF5">
            <w:pPr>
              <w:pStyle w:val="9"/>
              <w:spacing w:before="173" w:line="219" w:lineRule="auto"/>
              <w:ind w:left="65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公厕数</w:t>
            </w:r>
          </w:p>
        </w:tc>
      </w:tr>
      <w:tr w14:paraId="08F9C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94" w:type="dxa"/>
            <w:vAlign w:val="top"/>
          </w:tcPr>
          <w:p w14:paraId="7CBC0330">
            <w:pPr>
              <w:pStyle w:val="9"/>
              <w:spacing w:before="190" w:line="241" w:lineRule="auto"/>
              <w:ind w:left="2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38" w:type="dxa"/>
            <w:vAlign w:val="top"/>
          </w:tcPr>
          <w:p w14:paraId="65C4689F">
            <w:pPr>
              <w:pStyle w:val="9"/>
              <w:spacing w:before="169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吕梁街、洪山街</w:t>
            </w:r>
          </w:p>
        </w:tc>
        <w:tc>
          <w:tcPr>
            <w:tcW w:w="1897" w:type="dxa"/>
            <w:vAlign w:val="top"/>
          </w:tcPr>
          <w:p w14:paraId="6B229A83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6B735E16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005F96DB">
            <w:pPr>
              <w:rPr>
                <w:rFonts w:ascii="Arial"/>
                <w:sz w:val="21"/>
              </w:rPr>
            </w:pPr>
          </w:p>
        </w:tc>
      </w:tr>
      <w:tr w14:paraId="084E4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94" w:type="dxa"/>
            <w:vAlign w:val="top"/>
          </w:tcPr>
          <w:p w14:paraId="624C030F">
            <w:pPr>
              <w:pStyle w:val="9"/>
              <w:spacing w:before="201" w:line="241" w:lineRule="auto"/>
              <w:ind w:left="2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38" w:type="dxa"/>
            <w:vAlign w:val="top"/>
          </w:tcPr>
          <w:p w14:paraId="52D5DBEB">
            <w:pPr>
              <w:pStyle w:val="9"/>
              <w:spacing w:before="179" w:line="219" w:lineRule="auto"/>
              <w:ind w:left="54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吕梁村</w:t>
            </w:r>
          </w:p>
        </w:tc>
        <w:tc>
          <w:tcPr>
            <w:tcW w:w="1897" w:type="dxa"/>
            <w:vAlign w:val="top"/>
          </w:tcPr>
          <w:p w14:paraId="1CD208CC">
            <w:pPr>
              <w:pStyle w:val="9"/>
              <w:spacing w:before="201"/>
              <w:ind w:left="8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28" w:type="dxa"/>
            <w:vAlign w:val="top"/>
          </w:tcPr>
          <w:p w14:paraId="18A18451">
            <w:pPr>
              <w:pStyle w:val="9"/>
              <w:spacing w:before="201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2170</w:t>
            </w:r>
          </w:p>
        </w:tc>
        <w:tc>
          <w:tcPr>
            <w:tcW w:w="1962" w:type="dxa"/>
            <w:vAlign w:val="top"/>
          </w:tcPr>
          <w:p w14:paraId="34F6E7F2">
            <w:pPr>
              <w:pStyle w:val="9"/>
              <w:spacing w:before="201"/>
              <w:ind w:left="9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14:paraId="683EE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94" w:type="dxa"/>
            <w:vAlign w:val="top"/>
          </w:tcPr>
          <w:p w14:paraId="51A4E3FF">
            <w:pPr>
              <w:pStyle w:val="9"/>
              <w:spacing w:before="170"/>
              <w:ind w:left="21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738" w:type="dxa"/>
            <w:vAlign w:val="top"/>
          </w:tcPr>
          <w:p w14:paraId="41280ECB">
            <w:pPr>
              <w:pStyle w:val="9"/>
              <w:spacing w:before="170" w:line="219" w:lineRule="auto"/>
              <w:ind w:left="54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冠山村</w:t>
            </w:r>
          </w:p>
        </w:tc>
        <w:tc>
          <w:tcPr>
            <w:tcW w:w="1897" w:type="dxa"/>
            <w:vAlign w:val="top"/>
          </w:tcPr>
          <w:p w14:paraId="4992A2A9">
            <w:pPr>
              <w:pStyle w:val="9"/>
              <w:spacing w:before="192"/>
              <w:ind w:left="8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28" w:type="dxa"/>
            <w:vAlign w:val="top"/>
          </w:tcPr>
          <w:p w14:paraId="286E554B">
            <w:pPr>
              <w:pStyle w:val="9"/>
              <w:spacing w:before="192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3750</w:t>
            </w:r>
          </w:p>
        </w:tc>
        <w:tc>
          <w:tcPr>
            <w:tcW w:w="1962" w:type="dxa"/>
            <w:vAlign w:val="top"/>
          </w:tcPr>
          <w:p w14:paraId="3877C487">
            <w:pPr>
              <w:pStyle w:val="9"/>
              <w:spacing w:before="192"/>
              <w:ind w:left="9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14:paraId="408FD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94" w:type="dxa"/>
            <w:vAlign w:val="top"/>
          </w:tcPr>
          <w:p w14:paraId="440DB5F4">
            <w:pPr>
              <w:pStyle w:val="9"/>
              <w:spacing w:before="203" w:line="241" w:lineRule="auto"/>
              <w:ind w:left="2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38" w:type="dxa"/>
            <w:vAlign w:val="top"/>
          </w:tcPr>
          <w:p w14:paraId="7B7DAC32">
            <w:pPr>
              <w:pStyle w:val="9"/>
              <w:spacing w:before="181" w:line="219" w:lineRule="auto"/>
              <w:ind w:left="5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洪山村</w:t>
            </w:r>
          </w:p>
        </w:tc>
        <w:tc>
          <w:tcPr>
            <w:tcW w:w="1897" w:type="dxa"/>
            <w:vAlign w:val="top"/>
          </w:tcPr>
          <w:p w14:paraId="73469453">
            <w:pPr>
              <w:pStyle w:val="9"/>
              <w:spacing w:before="203"/>
              <w:ind w:left="8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28" w:type="dxa"/>
            <w:vAlign w:val="top"/>
          </w:tcPr>
          <w:p w14:paraId="7830ED9D">
            <w:pPr>
              <w:pStyle w:val="9"/>
              <w:spacing w:before="203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2050</w:t>
            </w:r>
          </w:p>
        </w:tc>
        <w:tc>
          <w:tcPr>
            <w:tcW w:w="1962" w:type="dxa"/>
            <w:vAlign w:val="top"/>
          </w:tcPr>
          <w:p w14:paraId="7B0785F1">
            <w:pPr>
              <w:pStyle w:val="9"/>
              <w:spacing w:before="203" w:line="241" w:lineRule="auto"/>
              <w:ind w:left="8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</w:tr>
      <w:tr w14:paraId="069EC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94" w:type="dxa"/>
            <w:vAlign w:val="top"/>
          </w:tcPr>
          <w:p w14:paraId="34446CFC">
            <w:pPr>
              <w:pStyle w:val="9"/>
              <w:spacing w:before="193"/>
              <w:ind w:left="21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738" w:type="dxa"/>
            <w:vAlign w:val="top"/>
          </w:tcPr>
          <w:p w14:paraId="742D71EE">
            <w:pPr>
              <w:pStyle w:val="9"/>
              <w:spacing w:before="193" w:line="219" w:lineRule="auto"/>
              <w:ind w:left="5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赵圩村</w:t>
            </w:r>
          </w:p>
        </w:tc>
        <w:tc>
          <w:tcPr>
            <w:tcW w:w="1897" w:type="dxa"/>
            <w:vAlign w:val="top"/>
          </w:tcPr>
          <w:p w14:paraId="506E1BCA">
            <w:pPr>
              <w:pStyle w:val="9"/>
              <w:spacing w:before="215"/>
              <w:ind w:left="8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28" w:type="dxa"/>
            <w:vAlign w:val="top"/>
          </w:tcPr>
          <w:p w14:paraId="6A36DFEA">
            <w:pPr>
              <w:pStyle w:val="9"/>
              <w:spacing w:before="215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3048</w:t>
            </w:r>
          </w:p>
        </w:tc>
        <w:tc>
          <w:tcPr>
            <w:tcW w:w="1962" w:type="dxa"/>
            <w:vAlign w:val="top"/>
          </w:tcPr>
          <w:p w14:paraId="6F167268">
            <w:pPr>
              <w:pStyle w:val="9"/>
              <w:spacing w:before="215"/>
              <w:ind w:left="9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1C9FD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94" w:type="dxa"/>
            <w:vAlign w:val="top"/>
          </w:tcPr>
          <w:p w14:paraId="4CDE2EB8">
            <w:pPr>
              <w:pStyle w:val="9"/>
              <w:spacing w:before="206"/>
              <w:ind w:left="2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8" w:type="dxa"/>
            <w:vAlign w:val="top"/>
          </w:tcPr>
          <w:p w14:paraId="2E4665BE">
            <w:pPr>
              <w:pStyle w:val="9"/>
              <w:spacing w:before="185" w:line="219" w:lineRule="auto"/>
              <w:ind w:left="65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林场</w:t>
            </w:r>
          </w:p>
        </w:tc>
        <w:tc>
          <w:tcPr>
            <w:tcW w:w="1897" w:type="dxa"/>
            <w:vAlign w:val="top"/>
          </w:tcPr>
          <w:p w14:paraId="3C96A194">
            <w:pPr>
              <w:pStyle w:val="9"/>
              <w:spacing w:before="206" w:line="241" w:lineRule="auto"/>
              <w:ind w:left="8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28" w:type="dxa"/>
            <w:vAlign w:val="top"/>
          </w:tcPr>
          <w:p w14:paraId="13F2E082">
            <w:pPr>
              <w:pStyle w:val="9"/>
              <w:spacing w:before="206"/>
              <w:ind w:left="6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2000</w:t>
            </w:r>
          </w:p>
        </w:tc>
        <w:tc>
          <w:tcPr>
            <w:tcW w:w="1962" w:type="dxa"/>
            <w:vAlign w:val="top"/>
          </w:tcPr>
          <w:p w14:paraId="3505AB8E">
            <w:pPr>
              <w:pStyle w:val="9"/>
              <w:spacing w:before="206"/>
              <w:ind w:left="9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14:paraId="50C9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332" w:type="dxa"/>
            <w:gridSpan w:val="2"/>
            <w:vAlign w:val="top"/>
          </w:tcPr>
          <w:p w14:paraId="66DA2FE7">
            <w:pPr>
              <w:pStyle w:val="9"/>
              <w:spacing w:before="198" w:line="221" w:lineRule="auto"/>
              <w:ind w:left="9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897" w:type="dxa"/>
            <w:vAlign w:val="top"/>
          </w:tcPr>
          <w:p w14:paraId="01AE23F4">
            <w:pPr>
              <w:pStyle w:val="9"/>
              <w:spacing w:before="218"/>
              <w:ind w:left="83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828" w:type="dxa"/>
            <w:vAlign w:val="top"/>
          </w:tcPr>
          <w:p w14:paraId="2A3DD2FF">
            <w:pPr>
              <w:pStyle w:val="9"/>
              <w:spacing w:before="218"/>
              <w:ind w:left="6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13018</w:t>
            </w:r>
          </w:p>
        </w:tc>
        <w:tc>
          <w:tcPr>
            <w:tcW w:w="1962" w:type="dxa"/>
            <w:vAlign w:val="top"/>
          </w:tcPr>
          <w:p w14:paraId="262C68CC">
            <w:pPr>
              <w:pStyle w:val="9"/>
              <w:spacing w:before="218"/>
              <w:ind w:left="86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</w:tr>
    </w:tbl>
    <w:p w14:paraId="3DA9237A">
      <w:pPr>
        <w:spacing w:line="245" w:lineRule="auto"/>
        <w:rPr>
          <w:rFonts w:ascii="Arial"/>
          <w:sz w:val="21"/>
        </w:rPr>
      </w:pPr>
    </w:p>
    <w:p w14:paraId="5A0A21B6">
      <w:pPr>
        <w:pStyle w:val="5"/>
        <w:spacing w:before="69" w:line="360" w:lineRule="auto"/>
        <w:outlineLvl w:val="4"/>
      </w:pPr>
      <w:r>
        <w:rPr>
          <w:b/>
          <w:bCs/>
          <w:spacing w:val="14"/>
        </w:rPr>
        <w:t>(二)项目要求和考核标准：</w:t>
      </w:r>
    </w:p>
    <w:p w14:paraId="7B7A460E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right="0" w:firstLine="428" w:firstLineChars="200"/>
        <w:textAlignment w:val="baseline"/>
        <w:rPr>
          <w:spacing w:val="11"/>
        </w:rPr>
      </w:pPr>
      <w:r>
        <w:rPr>
          <w:spacing w:val="2"/>
        </w:rPr>
        <w:t>1.村内硬化道路主干道保证一天普扫二次，保证路面无尘土、石子、垃圾、</w:t>
      </w:r>
      <w:r>
        <w:rPr>
          <w:spacing w:val="11"/>
        </w:rPr>
        <w:t>粪便、柴草、树叶等。</w:t>
      </w:r>
    </w:p>
    <w:p w14:paraId="4398FF4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right="0" w:firstLine="416" w:firstLineChars="200"/>
        <w:textAlignment w:val="baseline"/>
        <w:rPr>
          <w:sz w:val="21"/>
          <w:szCs w:val="21"/>
        </w:rPr>
      </w:pPr>
      <w:r>
        <w:rPr>
          <w:spacing w:val="-1"/>
          <w:sz w:val="21"/>
          <w:szCs w:val="21"/>
        </w:rPr>
        <w:t>2.确保房前屋后无垃圾、杂草等，镇村、道路两侧及</w:t>
      </w:r>
      <w:r>
        <w:rPr>
          <w:spacing w:val="-2"/>
          <w:sz w:val="21"/>
          <w:szCs w:val="21"/>
        </w:rPr>
        <w:t>沟渠、坑塘、河道等视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野范围内无垃圾即全域保洁(包括农林废弃物等),村内整洁，管理</w:t>
      </w:r>
      <w:r>
        <w:rPr>
          <w:spacing w:val="6"/>
          <w:sz w:val="21"/>
          <w:szCs w:val="21"/>
        </w:rPr>
        <w:t>区域内无乱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贴乱画野广告；</w:t>
      </w:r>
    </w:p>
    <w:p w14:paraId="2DEFC031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4" w:firstLineChars="200"/>
        <w:textAlignment w:val="baseline"/>
        <w:rPr>
          <w:sz w:val="21"/>
          <w:szCs w:val="21"/>
        </w:rPr>
      </w:pPr>
      <w:r>
        <w:rPr>
          <w:spacing w:val="1"/>
          <w:sz w:val="21"/>
          <w:szCs w:val="21"/>
        </w:rPr>
        <w:t>3.管理区域其他垃圾收集集放点及容器必须每天清运，确保</w:t>
      </w:r>
      <w:r>
        <w:rPr>
          <w:sz w:val="21"/>
          <w:szCs w:val="21"/>
        </w:rPr>
        <w:t xml:space="preserve">无积存其他垃 </w:t>
      </w:r>
      <w:r>
        <w:rPr>
          <w:spacing w:val="3"/>
          <w:sz w:val="21"/>
          <w:szCs w:val="21"/>
        </w:rPr>
        <w:t>圾、日产日清，做到车走地净；</w:t>
      </w:r>
    </w:p>
    <w:p w14:paraId="03D7DDF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4" w:firstLineChars="200"/>
        <w:textAlignment w:val="baseline"/>
        <w:rPr>
          <w:sz w:val="21"/>
          <w:szCs w:val="21"/>
        </w:rPr>
      </w:pPr>
      <w:r>
        <w:rPr>
          <w:spacing w:val="1"/>
          <w:sz w:val="21"/>
          <w:szCs w:val="21"/>
        </w:rPr>
        <w:t>4.所有村庄根据实际情况使用垃圾桶、垃圾箱，垃圾收集点用压缩车、转运</w:t>
      </w:r>
      <w:r>
        <w:rPr>
          <w:spacing w:val="-6"/>
          <w:sz w:val="21"/>
          <w:szCs w:val="21"/>
        </w:rPr>
        <w:t>车清运；</w:t>
      </w:r>
    </w:p>
    <w:p w14:paraId="106CB7C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36" w:firstLineChars="200"/>
        <w:textAlignment w:val="baseline"/>
        <w:rPr>
          <w:sz w:val="21"/>
          <w:szCs w:val="21"/>
        </w:rPr>
      </w:pPr>
      <w:r>
        <w:rPr>
          <w:spacing w:val="4"/>
          <w:sz w:val="21"/>
          <w:szCs w:val="21"/>
        </w:rPr>
        <w:t>5.清运车辆必须按规定封闭运输，途中不得有抛洒滴漏现象，保持车体外观</w:t>
      </w:r>
      <w:r>
        <w:rPr>
          <w:spacing w:val="-2"/>
          <w:sz w:val="21"/>
          <w:szCs w:val="21"/>
        </w:rPr>
        <w:t>干净整；</w:t>
      </w:r>
    </w:p>
    <w:p w14:paraId="77729B4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0" w:firstLineChars="200"/>
        <w:textAlignment w:val="baseline"/>
        <w:rPr>
          <w:sz w:val="21"/>
          <w:szCs w:val="21"/>
        </w:rPr>
      </w:pPr>
      <w:r>
        <w:rPr>
          <w:spacing w:val="5"/>
          <w:sz w:val="21"/>
          <w:szCs w:val="21"/>
        </w:rPr>
        <w:t>6.如遇重大活动及上级检查，按工作要求进行实时保</w:t>
      </w:r>
      <w:r>
        <w:rPr>
          <w:spacing w:val="4"/>
          <w:sz w:val="21"/>
          <w:szCs w:val="21"/>
        </w:rPr>
        <w:t>洁；</w:t>
      </w:r>
    </w:p>
    <w:p w14:paraId="1F69E6D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4" w:firstLineChars="200"/>
        <w:textAlignment w:val="baseline"/>
        <w:rPr>
          <w:sz w:val="21"/>
          <w:szCs w:val="21"/>
        </w:rPr>
      </w:pPr>
      <w:r>
        <w:rPr>
          <w:spacing w:val="6"/>
          <w:sz w:val="21"/>
          <w:szCs w:val="21"/>
        </w:rPr>
        <w:t>7.配合各级环境卫生管理、监理部门做好</w:t>
      </w:r>
      <w:r>
        <w:rPr>
          <w:spacing w:val="5"/>
          <w:sz w:val="21"/>
          <w:szCs w:val="21"/>
        </w:rPr>
        <w:t>检查考核工作；</w:t>
      </w:r>
    </w:p>
    <w:p w14:paraId="613D33A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8" w:firstLineChars="200"/>
        <w:textAlignment w:val="baseline"/>
        <w:rPr>
          <w:sz w:val="21"/>
          <w:szCs w:val="21"/>
        </w:rPr>
      </w:pPr>
      <w:r>
        <w:rPr>
          <w:spacing w:val="7"/>
          <w:sz w:val="21"/>
          <w:szCs w:val="21"/>
        </w:rPr>
        <w:t>8.积极协助甲方及上级环境卫生管理部门对个人和单位违反市容环</w:t>
      </w:r>
      <w:r>
        <w:rPr>
          <w:spacing w:val="6"/>
          <w:sz w:val="21"/>
          <w:szCs w:val="21"/>
        </w:rPr>
        <w:t>境卫生</w:t>
      </w:r>
      <w:r>
        <w:rPr>
          <w:spacing w:val="4"/>
          <w:sz w:val="21"/>
          <w:szCs w:val="21"/>
        </w:rPr>
        <w:t>行为的取证工作；</w:t>
      </w:r>
    </w:p>
    <w:p w14:paraId="120FF5A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48" w:firstLineChars="200"/>
        <w:textAlignment w:val="baseline"/>
        <w:rPr>
          <w:sz w:val="21"/>
          <w:szCs w:val="21"/>
        </w:rPr>
      </w:pPr>
      <w:r>
        <w:rPr>
          <w:spacing w:val="7"/>
          <w:sz w:val="21"/>
          <w:szCs w:val="21"/>
        </w:rPr>
        <w:t>9.做好紧急、突发事件的处理预案，如停电、冬季除雪等保障处理预案。按甲方规定的时间和要求做好保洁及清运工作；</w:t>
      </w:r>
    </w:p>
    <w:p w14:paraId="7B71142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8" w:firstLineChars="200"/>
        <w:textAlignment w:val="baseline"/>
        <w:rPr>
          <w:sz w:val="21"/>
          <w:szCs w:val="21"/>
        </w:rPr>
      </w:pPr>
      <w:r>
        <w:rPr>
          <w:spacing w:val="17"/>
          <w:sz w:val="21"/>
          <w:szCs w:val="21"/>
        </w:rPr>
        <w:t>10.交办的临时任务无条件执行(不再增加费用)。</w:t>
      </w:r>
    </w:p>
    <w:p w14:paraId="7243C769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sz w:val="21"/>
          <w:szCs w:val="21"/>
        </w:rPr>
      </w:pPr>
      <w:r>
        <w:rPr>
          <w:spacing w:val="10"/>
          <w:sz w:val="21"/>
          <w:szCs w:val="21"/>
        </w:rPr>
        <w:t>11.公厕干净、整洁、无蚊蝇、无异味、无杂物。有醒目标识牌，有专人管</w:t>
      </w:r>
      <w:r>
        <w:rPr>
          <w:spacing w:val="15"/>
          <w:sz w:val="21"/>
          <w:szCs w:val="21"/>
        </w:rPr>
        <w:t>理，制度上墙，包含厕所设备维修(水电费除外)。内部地面无积水、污物；内</w:t>
      </w:r>
      <w:r>
        <w:rPr>
          <w:spacing w:val="11"/>
          <w:sz w:val="21"/>
          <w:szCs w:val="21"/>
        </w:rPr>
        <w:t xml:space="preserve"> 顶、门窗和隔板洁净；蹲位整洁，大便器内无积存物，小便器内无水锈、污物；纸篓不外溢；内外照明灯具干净、洗手器无积水、污物；内墙</w:t>
      </w:r>
      <w:r>
        <w:rPr>
          <w:spacing w:val="10"/>
          <w:sz w:val="21"/>
          <w:szCs w:val="21"/>
        </w:rPr>
        <w:t>无乱涂乱画；外墙</w:t>
      </w:r>
      <w:r>
        <w:rPr>
          <w:spacing w:val="13"/>
          <w:sz w:val="21"/>
          <w:szCs w:val="21"/>
        </w:rPr>
        <w:t>面无野广告，外屋顶无杂物；有防蝇防蚊设施；保洁工具不得随意乱放。</w:t>
      </w:r>
    </w:p>
    <w:p w14:paraId="2F30FA9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sz w:val="21"/>
          <w:szCs w:val="21"/>
        </w:rPr>
      </w:pPr>
      <w:r>
        <w:rPr>
          <w:spacing w:val="13"/>
          <w:sz w:val="21"/>
          <w:szCs w:val="21"/>
        </w:rPr>
        <w:t>12.定时对垃圾桶进行擦洗，确保垃圾桶外观整洁、摆放整齐，无垃圾外溢</w:t>
      </w:r>
      <w:r>
        <w:rPr>
          <w:spacing w:val="7"/>
          <w:sz w:val="21"/>
          <w:szCs w:val="21"/>
        </w:rPr>
        <w:t xml:space="preserve">  </w:t>
      </w:r>
      <w:r>
        <w:rPr>
          <w:spacing w:val="13"/>
          <w:sz w:val="21"/>
          <w:szCs w:val="21"/>
        </w:rPr>
        <w:t>现象，垃圾桶周围无散落垃圾。4-10月份期间，对服</w:t>
      </w:r>
      <w:r>
        <w:rPr>
          <w:spacing w:val="12"/>
          <w:sz w:val="21"/>
          <w:szCs w:val="21"/>
        </w:rPr>
        <w:t>务项目范围内的垃圾桶进行</w:t>
      </w:r>
      <w:r>
        <w:rPr>
          <w:spacing w:val="4"/>
          <w:sz w:val="21"/>
          <w:szCs w:val="21"/>
        </w:rPr>
        <w:t>药物消杀。</w:t>
      </w:r>
    </w:p>
    <w:p w14:paraId="7454806C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sz w:val="21"/>
          <w:szCs w:val="21"/>
        </w:rPr>
      </w:pPr>
      <w:r>
        <w:rPr>
          <w:spacing w:val="16"/>
          <w:sz w:val="21"/>
          <w:szCs w:val="21"/>
        </w:rPr>
        <w:t>13.辖区内公厕足额按时缴纳水电费，做好日常维修和养护工作。辖区内垃</w:t>
      </w:r>
      <w:r>
        <w:rPr>
          <w:spacing w:val="3"/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>圾收集转运站点做好日常管理，及时管护。</w:t>
      </w:r>
    </w:p>
    <w:p w14:paraId="5BCB3FB8">
      <w:pPr>
        <w:pStyle w:val="5"/>
        <w:spacing w:before="219" w:line="360" w:lineRule="auto"/>
        <w:outlineLvl w:val="4"/>
        <w:rPr>
          <w:sz w:val="20"/>
          <w:szCs w:val="20"/>
        </w:rPr>
      </w:pPr>
      <w:r>
        <w:rPr>
          <w:b/>
          <w:bCs/>
          <w:spacing w:val="17"/>
          <w:sz w:val="20"/>
          <w:szCs w:val="20"/>
        </w:rPr>
        <w:t>(三)项目服务总体方案要求：</w:t>
      </w:r>
    </w:p>
    <w:p w14:paraId="42C912F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sz w:val="21"/>
          <w:szCs w:val="21"/>
        </w:rPr>
      </w:pPr>
      <w:r>
        <w:rPr>
          <w:spacing w:val="12"/>
          <w:sz w:val="21"/>
          <w:szCs w:val="21"/>
        </w:rPr>
        <w:t>1、项目管理及作业方案要求：</w:t>
      </w:r>
    </w:p>
    <w:p w14:paraId="59DBBD24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sz w:val="21"/>
          <w:szCs w:val="21"/>
        </w:rPr>
      </w:pPr>
      <w:r>
        <w:rPr>
          <w:spacing w:val="9"/>
          <w:sz w:val="21"/>
          <w:szCs w:val="21"/>
        </w:rPr>
        <w:t>(1)管理方案具体包括：</w:t>
      </w:r>
    </w:p>
    <w:p w14:paraId="256E2E13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sz w:val="21"/>
          <w:szCs w:val="21"/>
        </w:rPr>
      </w:pPr>
      <w:r>
        <w:rPr>
          <w:spacing w:val="5"/>
          <w:sz w:val="21"/>
          <w:szCs w:val="21"/>
        </w:rPr>
        <w:t>①保洁组织机构设置②管理措施③保洁检查考核办法</w:t>
      </w:r>
    </w:p>
    <w:p w14:paraId="18309E8C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sz w:val="21"/>
          <w:szCs w:val="21"/>
        </w:rPr>
      </w:pPr>
      <w:r>
        <w:rPr>
          <w:spacing w:val="9"/>
          <w:sz w:val="21"/>
          <w:szCs w:val="21"/>
        </w:rPr>
        <w:t>(2)作业方案具体包括：</w:t>
      </w:r>
    </w:p>
    <w:p w14:paraId="7D16349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sz w:val="21"/>
          <w:szCs w:val="21"/>
        </w:rPr>
      </w:pPr>
      <w:r>
        <w:rPr>
          <w:spacing w:val="5"/>
          <w:sz w:val="21"/>
          <w:szCs w:val="21"/>
        </w:rPr>
        <w:t>①保洁作业方案②作业质量标准③安全措施④应急措施</w:t>
      </w:r>
    </w:p>
    <w:p w14:paraId="0140DF5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>项目人员配备要求：</w:t>
      </w:r>
    </w:p>
    <w:p w14:paraId="18F25CA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sz w:val="21"/>
          <w:szCs w:val="21"/>
          <w:highlight w:val="none"/>
        </w:rPr>
      </w:pPr>
      <w:r>
        <w:rPr>
          <w:spacing w:val="11"/>
          <w:sz w:val="21"/>
          <w:szCs w:val="21"/>
          <w:highlight w:val="none"/>
        </w:rPr>
        <w:t>按照区长效办下发的《关于组织实施《新一轮(2023-2025年)农村市场化保洁</w:t>
      </w:r>
      <w:r>
        <w:rPr>
          <w:spacing w:val="18"/>
          <w:sz w:val="21"/>
          <w:szCs w:val="21"/>
          <w:highlight w:val="none"/>
        </w:rPr>
        <w:t>实施方案〉的通知》(铜长效办发(2023)3号)</w:t>
      </w:r>
      <w:r>
        <w:rPr>
          <w:spacing w:val="17"/>
          <w:sz w:val="21"/>
          <w:szCs w:val="21"/>
          <w:highlight w:val="none"/>
        </w:rPr>
        <w:t>文件要求，足额配备挂桶式</w:t>
      </w:r>
      <w:r>
        <w:rPr>
          <w:rFonts w:hint="eastAsia"/>
          <w:spacing w:val="17"/>
          <w:sz w:val="21"/>
          <w:szCs w:val="21"/>
          <w:highlight w:val="none"/>
          <w:lang w:val="en-US" w:eastAsia="zh-CN"/>
        </w:rPr>
        <w:t>压缩</w:t>
      </w:r>
      <w:r>
        <w:rPr>
          <w:spacing w:val="5"/>
          <w:sz w:val="21"/>
          <w:szCs w:val="21"/>
          <w:highlight w:val="none"/>
        </w:rPr>
        <w:t>垃圾车、保洁车、垃圾桶及保洁人员。</w:t>
      </w:r>
    </w:p>
    <w:p w14:paraId="08C1CD89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4"/>
        <w:rPr>
          <w:sz w:val="21"/>
          <w:szCs w:val="21"/>
        </w:rPr>
      </w:pPr>
      <w:r>
        <w:rPr>
          <w:b/>
          <w:bCs/>
          <w:spacing w:val="9"/>
          <w:sz w:val="21"/>
          <w:szCs w:val="21"/>
        </w:rPr>
        <w:t>(四)签订政府采购合同的要求：</w:t>
      </w:r>
    </w:p>
    <w:p w14:paraId="50D3E0D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36" w:firstLineChars="200"/>
        <w:textAlignment w:val="baseline"/>
        <w:rPr>
          <w:sz w:val="21"/>
          <w:szCs w:val="21"/>
        </w:rPr>
      </w:pPr>
      <w:r>
        <w:rPr>
          <w:spacing w:val="4"/>
          <w:sz w:val="21"/>
          <w:szCs w:val="21"/>
        </w:rPr>
        <w:t>本项目由徐州市铜山区伊庄镇人民政府与中标人签订政府采购合同，合同的</w:t>
      </w:r>
    </w:p>
    <w:p w14:paraId="6893BE9B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sz w:val="21"/>
          <w:szCs w:val="21"/>
        </w:rPr>
      </w:pPr>
      <w:r>
        <w:rPr>
          <w:spacing w:val="5"/>
          <w:sz w:val="21"/>
          <w:szCs w:val="21"/>
        </w:rPr>
        <w:t>甲方为：徐州市铜山区伊庄镇人民政府。</w:t>
      </w:r>
    </w:p>
    <w:p w14:paraId="4C796E3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4"/>
        <w:rPr>
          <w:sz w:val="21"/>
          <w:szCs w:val="21"/>
        </w:rPr>
      </w:pPr>
      <w:r>
        <w:rPr>
          <w:b/>
          <w:bCs/>
          <w:spacing w:val="10"/>
          <w:sz w:val="21"/>
          <w:szCs w:val="21"/>
        </w:rPr>
        <w:t>(五)投标报价要求和说明：</w:t>
      </w:r>
    </w:p>
    <w:p w14:paraId="0E12549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64" w:firstLineChars="200"/>
        <w:textAlignment w:val="baseline"/>
        <w:rPr>
          <w:sz w:val="21"/>
          <w:szCs w:val="21"/>
        </w:rPr>
      </w:pPr>
      <w:r>
        <w:rPr>
          <w:spacing w:val="11"/>
          <w:sz w:val="21"/>
          <w:szCs w:val="21"/>
        </w:rPr>
        <w:t>1、本项目报价为服务期</w:t>
      </w:r>
      <w:r>
        <w:rPr>
          <w:rFonts w:hint="eastAsia"/>
          <w:spacing w:val="11"/>
          <w:sz w:val="21"/>
          <w:szCs w:val="21"/>
          <w:lang w:val="en-US" w:eastAsia="zh-CN"/>
        </w:rPr>
        <w:t>15</w:t>
      </w:r>
      <w:r>
        <w:rPr>
          <w:spacing w:val="11"/>
          <w:sz w:val="21"/>
          <w:szCs w:val="21"/>
        </w:rPr>
        <w:t>个月报价。</w:t>
      </w:r>
    </w:p>
    <w:p w14:paraId="6FC767C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72" w:firstLineChars="200"/>
        <w:textAlignment w:val="baseline"/>
        <w:rPr>
          <w:sz w:val="21"/>
          <w:szCs w:val="21"/>
        </w:rPr>
      </w:pPr>
      <w:r>
        <w:rPr>
          <w:spacing w:val="13"/>
          <w:sz w:val="21"/>
          <w:szCs w:val="21"/>
        </w:rPr>
        <w:t>2、本项目报价包含(但不限于):保洁人员及管理人员的各项工资、福利，</w:t>
      </w:r>
      <w:r>
        <w:rPr>
          <w:spacing w:val="7"/>
          <w:sz w:val="21"/>
          <w:szCs w:val="21"/>
        </w:rPr>
        <w:t>劳保、机具费及设备折旧费，水电及维修经费，管理佣金和税费等全部费用。</w:t>
      </w:r>
    </w:p>
    <w:p w14:paraId="5806A2A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56" w:firstLineChars="200"/>
        <w:textAlignment w:val="baseline"/>
        <w:rPr>
          <w:sz w:val="21"/>
          <w:szCs w:val="21"/>
        </w:rPr>
      </w:pPr>
      <w:r>
        <w:rPr>
          <w:spacing w:val="9"/>
          <w:sz w:val="21"/>
          <w:szCs w:val="21"/>
        </w:rPr>
        <w:t>3、对于合同期内环卫工人工资福利待遇、配</w:t>
      </w:r>
      <w:r>
        <w:rPr>
          <w:spacing w:val="8"/>
          <w:sz w:val="21"/>
          <w:szCs w:val="21"/>
        </w:rPr>
        <w:t>置设施设备及其他经费提高等</w:t>
      </w:r>
      <w:r>
        <w:rPr>
          <w:spacing w:val="6"/>
          <w:sz w:val="21"/>
          <w:szCs w:val="21"/>
        </w:rPr>
        <w:t>发生的变化情况，投标企业应充分考虑，自行消化，采购方不再支付</w:t>
      </w:r>
      <w:r>
        <w:rPr>
          <w:spacing w:val="5"/>
          <w:sz w:val="21"/>
          <w:szCs w:val="21"/>
        </w:rPr>
        <w:t>报价以外的</w:t>
      </w:r>
      <w:r>
        <w:rPr>
          <w:spacing w:val="3"/>
          <w:sz w:val="21"/>
          <w:szCs w:val="21"/>
        </w:rPr>
        <w:t>任何费用。</w:t>
      </w:r>
    </w:p>
    <w:sectPr>
      <w:pgSz w:w="11910" w:h="16840"/>
      <w:pgMar w:top="1431" w:right="1786" w:bottom="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4F0F7"/>
    <w:multiLevelType w:val="singleLevel"/>
    <w:tmpl w:val="C8B4F0F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D4634B"/>
    <w:rsid w:val="1F8B2364"/>
    <w:rsid w:val="2BEF454D"/>
    <w:rsid w:val="301601A6"/>
    <w:rsid w:val="3B877A8C"/>
    <w:rsid w:val="40646D0C"/>
    <w:rsid w:val="520970E2"/>
    <w:rsid w:val="5A5373DF"/>
    <w:rsid w:val="71236B8E"/>
    <w:rsid w:val="7A230AC3"/>
    <w:rsid w:val="7A417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Verdana" w:hAnsi="Verdana"/>
      <w:kern w:val="2"/>
      <w:sz w:val="21"/>
      <w:szCs w:val="28"/>
      <w:lang w:val="en-US" w:eastAsia="zh-CN" w:bidi="ar-SA"/>
    </w:rPr>
  </w:style>
  <w:style w:type="paragraph" w:customStyle="1" w:styleId="3">
    <w:name w:val="BodyTextIndent"/>
    <w:basedOn w:val="1"/>
    <w:next w:val="4"/>
    <w:qFormat/>
    <w:uiPriority w:val="0"/>
    <w:pPr>
      <w:spacing w:after="120" w:line="360" w:lineRule="auto"/>
      <w:ind w:left="420" w:leftChars="200" w:firstLine="200" w:firstLineChars="200"/>
      <w:jc w:val="both"/>
      <w:textAlignment w:val="baseline"/>
    </w:pPr>
    <w:rPr>
      <w:rFonts w:ascii="Verdana" w:hAnsi="Verdana"/>
      <w:kern w:val="2"/>
      <w:sz w:val="24"/>
      <w:szCs w:val="28"/>
      <w:lang w:val="en-US" w:eastAsia="zh-CN" w:bidi="ar-SA"/>
    </w:rPr>
  </w:style>
  <w:style w:type="paragraph" w:customStyle="1" w:styleId="4">
    <w:name w:val="EnvelopeReturn"/>
    <w:basedOn w:val="1"/>
    <w:qFormat/>
    <w:uiPriority w:val="0"/>
    <w:rPr>
      <w:rFonts w:ascii="Arial" w:hAnsi="Arial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0">
    <w:name w:val="正文111"/>
    <w:next w:val="1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首行缩进11"/>
    <w:basedOn w:val="12"/>
    <w:qFormat/>
    <w:uiPriority w:val="0"/>
    <w:pPr>
      <w:spacing w:after="120"/>
      <w:ind w:firstLine="420"/>
    </w:pPr>
    <w:rPr>
      <w:rFonts w:ascii="Times New Roman" w:eastAsia="宋体"/>
      <w:sz w:val="24"/>
      <w:szCs w:val="24"/>
    </w:rPr>
  </w:style>
  <w:style w:type="paragraph" w:customStyle="1" w:styleId="12">
    <w:name w:val="正文文本11"/>
    <w:basedOn w:val="13"/>
    <w:next w:val="10"/>
    <w:qFormat/>
    <w:uiPriority w:val="0"/>
    <w:pPr>
      <w:spacing w:after="120"/>
    </w:pPr>
  </w:style>
  <w:style w:type="paragraph" w:customStyle="1" w:styleId="13">
    <w:name w:val="正文11"/>
    <w:next w:val="14"/>
    <w:qFormat/>
    <w:uiPriority w:val="0"/>
    <w:pPr>
      <w:widowControl w:val="0"/>
      <w:spacing w:line="274" w:lineRule="auto"/>
      <w:ind w:firstLine="200"/>
      <w:jc w:val="both"/>
    </w:pPr>
    <w:rPr>
      <w:rFonts w:hint="default" w:ascii="仿宋_GB2312" w:hAnsi="Calibri" w:eastAsia="仿宋_GB2312" w:cs="Times New Roman"/>
      <w:sz w:val="24"/>
      <w:szCs w:val="24"/>
      <w:lang w:val="en-US" w:eastAsia="zh-CN" w:bidi="ar-SA"/>
    </w:rPr>
  </w:style>
  <w:style w:type="paragraph" w:customStyle="1" w:styleId="14">
    <w:name w:val="标题 21"/>
    <w:basedOn w:val="10"/>
    <w:next w:val="13"/>
    <w:qFormat/>
    <w:uiPriority w:val="0"/>
    <w:pPr>
      <w:spacing w:line="520" w:lineRule="exact"/>
      <w:ind w:firstLine="600"/>
      <w:outlineLvl w:val="1"/>
    </w:pPr>
    <w:rPr>
      <w:rFonts w:ascii="黑体" w:hAnsi="黑体" w:eastAsia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1706</Words>
  <Characters>1854</Characters>
  <TotalTime>3</TotalTime>
  <ScaleCrop>false</ScaleCrop>
  <LinksUpToDate>false</LinksUpToDate>
  <CharactersWithSpaces>1864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2025-07-08T08:03:00Z</dcterms:created>
  <dc:creator>Administrator</dc:creator>
  <cp:lastModifiedBy>WPS_1741683174</cp:lastModifiedBy>
  <dcterms:modified xsi:type="dcterms:W3CDTF">2025-08-05T02:17:51Z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2025-07-08T08:03:19Z</vt:filetime>
  </property>
  <property fmtid="{D5CDD505-2E9C-101B-9397-08002B2CF9AE}" pid="4" name="UsrData">
    <vt:lpwstr>686c604382851d0020f474a9wl</vt:lpwstr>
  </property>
  <property fmtid="{D5CDD505-2E9C-101B-9397-08002B2CF9AE}" pid="5" name="KSOTemplateDocerSaveRecord">
    <vt:lpwstr>eyJoZGlkIjoiYzVlMDBkZmM3NTMyNTlhNmI0NDhjNjk0MzJmMjFlYmUiLCJ1c2VySWQiOiIxNjg2MTYzMzMwIn0=</vt:lpwstr>
  </property>
  <property fmtid="{D5CDD505-2E9C-101B-9397-08002B2CF9AE}" pid="6" name="KSOProductBuildVer">
    <vt:lpwstr>2052-12.1.0.22215</vt:lpwstr>
  </property>
  <property fmtid="{D5CDD505-2E9C-101B-9397-08002B2CF9AE}" pid="7" name="ICV">
    <vt:lpwstr>C55EEC3CDADC467A824DF764D94DF877_13</vt:lpwstr>
  </property>
</Properties>
</file>