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28BE3">
      <w:pPr>
        <w:rPr>
          <w:rFonts w:hint="eastAsia" w:ascii="宋体" w:hAnsi="宋体" w:eastAsia="宋体" w:cs="宋体"/>
          <w:color w:val="000000"/>
          <w:sz w:val="28"/>
          <w:szCs w:val="28"/>
        </w:rPr>
      </w:pPr>
      <w:r>
        <w:rPr>
          <w:rFonts w:hint="eastAsia" w:ascii="宋体" w:hAnsi="宋体" w:eastAsia="宋体" w:cs="宋体"/>
          <w:color w:val="000000"/>
          <w:sz w:val="28"/>
          <w:szCs w:val="28"/>
        </w:rPr>
        <w:t>如有修改意见，请以书面形式并加盖公章、注明联系人、联系方式，于 202</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 xml:space="preserve">年 </w:t>
      </w:r>
      <w:r>
        <w:rPr>
          <w:rFonts w:hint="eastAsia" w:ascii="宋体" w:hAnsi="宋体" w:eastAsia="宋体" w:cs="宋体"/>
          <w:color w:val="000000"/>
          <w:sz w:val="28"/>
          <w:szCs w:val="28"/>
          <w:lang w:val="en-US" w:eastAsia="zh-CN"/>
        </w:rPr>
        <w:t>07</w:t>
      </w:r>
      <w:r>
        <w:rPr>
          <w:rFonts w:hint="eastAsia" w:ascii="宋体" w:hAnsi="宋体" w:eastAsia="宋体" w:cs="宋体"/>
          <w:color w:val="000000"/>
          <w:sz w:val="28"/>
          <w:szCs w:val="28"/>
        </w:rPr>
        <w:t>月</w:t>
      </w:r>
      <w:r>
        <w:rPr>
          <w:rFonts w:hint="eastAsia" w:ascii="宋体" w:hAnsi="宋体" w:eastAsia="宋体" w:cs="宋体"/>
          <w:color w:val="000000"/>
          <w:sz w:val="28"/>
          <w:szCs w:val="28"/>
          <w:lang w:val="en-US" w:eastAsia="zh-CN"/>
        </w:rPr>
        <w:t xml:space="preserve">07 </w:t>
      </w:r>
      <w:r>
        <w:rPr>
          <w:rFonts w:hint="eastAsia" w:ascii="宋体" w:hAnsi="宋体" w:eastAsia="宋体" w:cs="宋体"/>
          <w:color w:val="000000"/>
          <w:sz w:val="28"/>
          <w:szCs w:val="28"/>
        </w:rPr>
        <w:t>日 17:00 之前送至我单位，逾期不受理（如邮寄，202</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 xml:space="preserve">年 </w:t>
      </w:r>
      <w:r>
        <w:rPr>
          <w:rFonts w:hint="eastAsia" w:ascii="宋体" w:hAnsi="宋体" w:eastAsia="宋体" w:cs="宋体"/>
          <w:color w:val="000000"/>
          <w:sz w:val="28"/>
          <w:szCs w:val="28"/>
          <w:lang w:val="en-US" w:eastAsia="zh-CN"/>
        </w:rPr>
        <w:t>07</w:t>
      </w:r>
      <w:r>
        <w:rPr>
          <w:rFonts w:hint="eastAsia" w:ascii="宋体" w:hAnsi="宋体" w:eastAsia="宋体" w:cs="宋体"/>
          <w:color w:val="000000"/>
          <w:sz w:val="28"/>
          <w:szCs w:val="28"/>
        </w:rPr>
        <w:t>月</w:t>
      </w:r>
      <w:r>
        <w:rPr>
          <w:rFonts w:hint="eastAsia" w:ascii="宋体" w:hAnsi="宋体" w:eastAsia="宋体" w:cs="宋体"/>
          <w:color w:val="000000"/>
          <w:sz w:val="28"/>
          <w:szCs w:val="28"/>
          <w:lang w:val="en-US" w:eastAsia="zh-CN"/>
        </w:rPr>
        <w:t>07</w:t>
      </w:r>
      <w:r>
        <w:rPr>
          <w:rFonts w:hint="eastAsia" w:ascii="宋体" w:hAnsi="宋体" w:eastAsia="宋体" w:cs="宋体"/>
          <w:color w:val="000000"/>
          <w:sz w:val="28"/>
          <w:szCs w:val="28"/>
        </w:rPr>
        <w:t>日 17:00 之后到达本公司的邮件将不再受理）</w:t>
      </w:r>
    </w:p>
    <w:p w14:paraId="22D3FFB9"/>
    <w:p w14:paraId="7E756EA3"/>
    <w:p w14:paraId="1B7AAFC5"/>
    <w:p w14:paraId="15850B69"/>
    <w:p w14:paraId="5B71EC90"/>
    <w:p w14:paraId="7CF276F5"/>
    <w:p w14:paraId="76DE9E81"/>
    <w:p w14:paraId="4A0FD81F"/>
    <w:p w14:paraId="58DAD1D6"/>
    <w:p w14:paraId="6E5D7794"/>
    <w:p w14:paraId="43DDCEFA"/>
    <w:p w14:paraId="586F87DC"/>
    <w:p w14:paraId="670B4A27"/>
    <w:p w14:paraId="498191EB"/>
    <w:p w14:paraId="4F496726"/>
    <w:p w14:paraId="0EDB9F81"/>
    <w:p w14:paraId="5C3D1551"/>
    <w:p w14:paraId="6E140D6A"/>
    <w:p w14:paraId="28CB36C3"/>
    <w:p w14:paraId="0CA0A03C"/>
    <w:p w14:paraId="4A4CB9C3"/>
    <w:p w14:paraId="34560263"/>
    <w:p w14:paraId="2CA1F4BE"/>
    <w:p w14:paraId="53CDD921"/>
    <w:p w14:paraId="539D02F3"/>
    <w:p w14:paraId="21778227"/>
    <w:p w14:paraId="12864854"/>
    <w:p w14:paraId="5957D94F"/>
    <w:p w14:paraId="1F6B0659"/>
    <w:p w14:paraId="67FF6CB9"/>
    <w:p w14:paraId="76DCAC75"/>
    <w:p w14:paraId="5D93515E"/>
    <w:p w14:paraId="65523DE0"/>
    <w:p w14:paraId="3DABD389"/>
    <w:p w14:paraId="32D0EC05"/>
    <w:p w14:paraId="41C45596"/>
    <w:p w14:paraId="72FBFEFA"/>
    <w:p w14:paraId="4F4D9720"/>
    <w:p w14:paraId="5C744E01">
      <w:pPr>
        <w:pBdr>
          <w:top w:val="none" w:color="000000" w:sz="0" w:space="0"/>
          <w:left w:val="none" w:color="000000" w:sz="0" w:space="0"/>
          <w:bottom w:val="none" w:color="000000" w:sz="0" w:space="0"/>
          <w:right w:val="none" w:color="000000" w:sz="0" w:space="0"/>
        </w:pBdr>
        <w:spacing w:before="220" w:after="0" w:line="360" w:lineRule="auto"/>
        <w:jc w:val="center"/>
        <w:rPr>
          <w:rFonts w:ascii="仿宋" w:hAnsi="仿宋" w:eastAsia="仿宋" w:cs="仿宋"/>
          <w:sz w:val="30"/>
          <w:szCs w:val="30"/>
          <w:highlight w:val="none"/>
          <w:lang w:eastAsia="zh-CN"/>
        </w:rPr>
      </w:pPr>
      <w:r>
        <w:rPr>
          <w:rFonts w:ascii="仿宋" w:hAnsi="仿宋" w:eastAsia="仿宋" w:cs="仿宋"/>
          <w:b/>
          <w:color w:val="000000"/>
          <w:sz w:val="36"/>
          <w:highlight w:val="none"/>
          <w:lang w:eastAsia="zh-CN"/>
        </w:rPr>
        <w:t>采购需求</w:t>
      </w:r>
    </w:p>
    <w:p w14:paraId="649EF261">
      <w:pPr>
        <w:pStyle w:val="7"/>
        <w:keepNext w:val="0"/>
        <w:keepLines w:val="0"/>
        <w:pageBreakBefore w:val="0"/>
        <w:widowControl w:val="0"/>
        <w:shd w:val="clear" w:color="auto" w:fill="auto"/>
        <w:spacing w:before="0" w:after="0" w:line="440" w:lineRule="exact"/>
        <w:ind w:left="0" w:right="0" w:firstLine="562" w:firstLineChars="200"/>
        <w:jc w:val="left"/>
        <w:outlineLvl w:val="9"/>
        <w:rPr>
          <w:rFonts w:hint="eastAsia" w:ascii="宋体" w:hAnsi="宋体" w:eastAsia="宋体" w:cs="宋体"/>
          <w:b/>
          <w:bCs/>
          <w:sz w:val="28"/>
          <w:szCs w:val="28"/>
          <w:highlight w:val="none"/>
        </w:rPr>
      </w:pPr>
      <w:bookmarkStart w:id="0" w:name="_Toc481146123"/>
      <w:r>
        <w:rPr>
          <w:rFonts w:hint="eastAsia" w:ascii="宋体" w:hAnsi="宋体" w:eastAsia="宋体" w:cs="宋体"/>
          <w:b/>
          <w:sz w:val="28"/>
          <w:szCs w:val="28"/>
          <w:highlight w:val="none"/>
        </w:rPr>
        <w:t>一、</w:t>
      </w:r>
      <w:r>
        <w:rPr>
          <w:rFonts w:hint="eastAsia" w:ascii="宋体" w:hAnsi="宋体" w:eastAsia="宋体" w:cs="宋体"/>
          <w:bCs/>
          <w:sz w:val="28"/>
          <w:szCs w:val="28"/>
          <w:highlight w:val="none"/>
        </w:rPr>
        <w:t>本项目</w:t>
      </w:r>
      <w:r>
        <w:rPr>
          <w:rFonts w:hint="eastAsia" w:ascii="宋体" w:hAnsi="宋体" w:eastAsia="宋体" w:cs="宋体"/>
          <w:bCs/>
          <w:sz w:val="28"/>
          <w:szCs w:val="28"/>
          <w:highlight w:val="none"/>
          <w:lang w:eastAsia="zh-CN"/>
        </w:rPr>
        <w:t>骆驼山街道办事处无物业管理居民小区、零散片区、涉农社区保洁服务</w:t>
      </w:r>
      <w:r>
        <w:rPr>
          <w:rFonts w:hint="eastAsia" w:ascii="宋体" w:hAnsi="宋体" w:eastAsia="宋体" w:cs="宋体"/>
          <w:sz w:val="28"/>
          <w:szCs w:val="28"/>
          <w:highlight w:val="none"/>
        </w:rPr>
        <w:t>，</w:t>
      </w:r>
      <w:r>
        <w:rPr>
          <w:rFonts w:hint="eastAsia" w:ascii="宋体" w:hAnsi="宋体" w:eastAsia="宋体" w:cs="宋体"/>
          <w:bCs/>
          <w:sz w:val="28"/>
          <w:szCs w:val="28"/>
          <w:highlight w:val="none"/>
        </w:rPr>
        <w:t>不接受超过</w:t>
      </w:r>
      <w:r>
        <w:rPr>
          <w:rFonts w:hint="eastAsia" w:ascii="宋体" w:hAnsi="宋体" w:eastAsia="宋体" w:cs="宋体"/>
          <w:b/>
          <w:bCs/>
          <w:sz w:val="28"/>
          <w:szCs w:val="28"/>
          <w:highlight w:val="none"/>
        </w:rPr>
        <w:t xml:space="preserve"> </w:t>
      </w:r>
      <w:r>
        <w:rPr>
          <w:rFonts w:hint="eastAsia" w:ascii="宋体" w:hAnsi="宋体" w:eastAsia="宋体" w:cs="宋体"/>
          <w:b/>
          <w:bCs/>
          <w:sz w:val="28"/>
          <w:szCs w:val="28"/>
          <w:highlight w:val="none"/>
          <w:u w:val="single"/>
        </w:rPr>
        <w:t xml:space="preserve"> </w:t>
      </w:r>
      <w:r>
        <w:rPr>
          <w:rFonts w:hint="eastAsia" w:ascii="宋体" w:hAnsi="宋体" w:eastAsia="宋体" w:cs="宋体"/>
          <w:b/>
          <w:bCs/>
          <w:sz w:val="28"/>
          <w:szCs w:val="28"/>
          <w:highlight w:val="none"/>
          <w:u w:val="single"/>
          <w:lang w:val="en-US" w:eastAsia="zh-CN"/>
        </w:rPr>
        <w:t>70</w:t>
      </w:r>
      <w:r>
        <w:rPr>
          <w:rFonts w:hint="eastAsia" w:ascii="宋体" w:hAnsi="宋体" w:eastAsia="宋体" w:cs="宋体"/>
          <w:b/>
          <w:bCs/>
          <w:sz w:val="28"/>
          <w:szCs w:val="28"/>
          <w:highlight w:val="none"/>
          <w:u w:val="single"/>
        </w:rPr>
        <w:t>万元</w:t>
      </w:r>
      <w:r>
        <w:rPr>
          <w:rFonts w:hint="eastAsia" w:ascii="宋体" w:hAnsi="宋体" w:eastAsia="宋体" w:cs="宋体"/>
          <w:b/>
          <w:bCs/>
          <w:sz w:val="28"/>
          <w:szCs w:val="28"/>
          <w:highlight w:val="none"/>
          <w:u w:val="single"/>
          <w:lang w:val="en-US" w:eastAsia="zh-CN"/>
        </w:rPr>
        <w:t xml:space="preserve">  </w:t>
      </w:r>
      <w:r>
        <w:rPr>
          <w:rFonts w:hint="eastAsia" w:ascii="宋体" w:hAnsi="宋体" w:eastAsia="宋体" w:cs="宋体"/>
          <w:bCs/>
          <w:sz w:val="28"/>
          <w:szCs w:val="28"/>
          <w:highlight w:val="none"/>
        </w:rPr>
        <w:t>（采购项目预算金额）的投标报价。</w:t>
      </w:r>
      <w:r>
        <w:rPr>
          <w:rFonts w:hint="eastAsia" w:ascii="宋体" w:hAnsi="宋体" w:eastAsia="宋体" w:cs="宋体"/>
          <w:bCs/>
          <w:sz w:val="28"/>
          <w:szCs w:val="28"/>
          <w:highlight w:val="none"/>
          <w:lang w:eastAsia="zh-CN"/>
        </w:rPr>
        <w:t>总报价包括人工费、资料费、服装、清扫工具、耗材、相关税金、合理利润以及投标人认为完成本项目所需要的其他费用等。采购</w:t>
      </w:r>
      <w:r>
        <w:rPr>
          <w:rFonts w:hint="eastAsia" w:ascii="宋体" w:hAnsi="宋体" w:eastAsia="宋体" w:cs="宋体"/>
          <w:bCs/>
          <w:sz w:val="28"/>
          <w:szCs w:val="28"/>
          <w:highlight w:val="none"/>
        </w:rPr>
        <w:t>人不再支付报价以外的任何费用。</w:t>
      </w:r>
    </w:p>
    <w:bookmarkEnd w:id="0"/>
    <w:p w14:paraId="07C1B4E0">
      <w:pPr>
        <w:spacing w:line="274" w:lineRule="auto"/>
        <w:ind w:firstLine="562" w:firstLineChars="200"/>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二、实施范围及内容：</w:t>
      </w:r>
    </w:p>
    <w:p w14:paraId="049A5A5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(一)实施范围</w:t>
      </w:r>
    </w:p>
    <w:p w14:paraId="5E1D5DA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sz w:val="28"/>
          <w:szCs w:val="28"/>
          <w:highlight w:val="none"/>
          <w:lang w:eastAsia="zh-CN"/>
        </w:rPr>
      </w:pPr>
      <w:r>
        <w:rPr>
          <w:rFonts w:hint="eastAsia" w:ascii="宋体" w:hAnsi="宋体" w:eastAsia="宋体" w:cs="宋体"/>
          <w:bCs/>
          <w:sz w:val="28"/>
          <w:szCs w:val="28"/>
          <w:highlight w:val="none"/>
          <w:lang w:eastAsia="zh-CN"/>
        </w:rPr>
        <w:t>骆驼山街道办事处辖区范围7个居民小区、零散片区、涉农社区（共约26万平方米）进行日常保洁管理。</w:t>
      </w:r>
    </w:p>
    <w:p w14:paraId="6C9697B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(二)实施内容</w:t>
      </w:r>
    </w:p>
    <w:p w14:paraId="0787139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1、对小区、涉农社区内道路、广场、人行道、楼道的人工清扫和巡回保洁。</w:t>
      </w:r>
      <w:bookmarkStart w:id="1" w:name="_GoBack"/>
      <w:bookmarkEnd w:id="1"/>
    </w:p>
    <w:p w14:paraId="20022F8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2、小区、涉农社区内绿化带的保洁与捡拾。</w:t>
      </w:r>
    </w:p>
    <w:p w14:paraId="6A46DC2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3、垃圾容器的清理保洁。</w:t>
      </w:r>
    </w:p>
    <w:p w14:paraId="4B9B4C5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4、保洁、清除的垃圾及时清运至指定的场所。</w:t>
      </w:r>
    </w:p>
    <w:p w14:paraId="7041739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5、基础设施日常维护保养。</w:t>
      </w:r>
    </w:p>
    <w:p w14:paraId="31AD292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6、各种重大活动（包括国家、省、市大检查）及节假日环境卫生、绿 化管理、安全防范保障、配合做好各级管理部门及招标单位的检查评比工作。</w:t>
      </w:r>
    </w:p>
    <w:p w14:paraId="50D1538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7、积极协助行业管理部门对发现违反小区管理行为的个人和单位的举报及协助行政执法部门的取证。</w:t>
      </w:r>
    </w:p>
    <w:p w14:paraId="35CA94F5">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lang w:val="en-US" w:eastAsia="zh-CN"/>
        </w:rPr>
        <w:t>三</w:t>
      </w:r>
      <w:r>
        <w:rPr>
          <w:rFonts w:hint="eastAsia" w:ascii="宋体" w:hAnsi="宋体" w:eastAsia="宋体" w:cs="宋体"/>
          <w:b/>
          <w:bCs w:val="0"/>
          <w:color w:val="auto"/>
          <w:sz w:val="28"/>
          <w:szCs w:val="28"/>
          <w:highlight w:val="none"/>
        </w:rPr>
        <w:t>、作业质量标准</w:t>
      </w:r>
    </w:p>
    <w:p w14:paraId="625BA3E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（一）</w:t>
      </w:r>
      <w:r>
        <w:rPr>
          <w:rFonts w:hint="eastAsia" w:ascii="宋体" w:hAnsi="宋体" w:eastAsia="宋体" w:cs="宋体"/>
          <w:bCs/>
          <w:color w:val="auto"/>
          <w:sz w:val="28"/>
          <w:szCs w:val="28"/>
          <w:highlight w:val="none"/>
        </w:rPr>
        <w:t>作业质量符合:《江苏省城市环境卫生作业服务质量标准》(DGJ32/TC01-2015)。</w:t>
      </w:r>
    </w:p>
    <w:p w14:paraId="23F518E2">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center"/>
        <w:textAlignment w:val="auto"/>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小区保洁明细</w:t>
      </w:r>
    </w:p>
    <w:p w14:paraId="46F89E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1、狮子山小区      7.44万平方</w:t>
      </w:r>
    </w:p>
    <w:p w14:paraId="108852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2、天能小区        1.4万平方</w:t>
      </w:r>
    </w:p>
    <w:p w14:paraId="0A7E30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3、铁路34宿舍     5.34万平方</w:t>
      </w:r>
    </w:p>
    <w:p w14:paraId="6AB298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4、狮子山北新村    3.6万平方</w:t>
      </w:r>
    </w:p>
    <w:p w14:paraId="27975F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5、狮子山南新村    3.28万平方</w:t>
      </w:r>
    </w:p>
    <w:p w14:paraId="64FBE3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6、津浦东园        3.7万平方</w:t>
      </w:r>
    </w:p>
    <w:p w14:paraId="5C743C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eastAsia" w:ascii="宋体" w:hAnsi="宋体" w:eastAsia="宋体" w:cs="宋体"/>
          <w:sz w:val="24"/>
          <w:szCs w:val="24"/>
          <w:highlight w:val="none"/>
        </w:rPr>
      </w:pPr>
      <w:r>
        <w:rPr>
          <w:rFonts w:hint="eastAsia" w:ascii="宋体" w:hAnsi="宋体" w:eastAsia="宋体" w:cs="宋体"/>
          <w:kern w:val="2"/>
          <w:sz w:val="28"/>
          <w:szCs w:val="28"/>
          <w:lang w:val="en-US" w:eastAsia="zh-CN" w:bidi="ar"/>
        </w:rPr>
        <w:t>7、法院宿舍        1.5万平方</w:t>
      </w:r>
    </w:p>
    <w:p w14:paraId="026D6D4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rPr>
        <w:t>）投标人应针对综合保洁工作进行全面安排，运用统筹兼顾、整体协调的管理方式把各项目的保洁工作有机地结合起来，确保作业效果明显提高。</w:t>
      </w:r>
    </w:p>
    <w:p w14:paraId="49ECF2E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）本项目服务期</w:t>
      </w:r>
      <w:r>
        <w:rPr>
          <w:rFonts w:hint="eastAsia" w:ascii="宋体" w:hAnsi="宋体" w:eastAsia="宋体" w:cs="宋体"/>
          <w:color w:val="auto"/>
          <w:sz w:val="28"/>
          <w:szCs w:val="28"/>
          <w:highlight w:val="none"/>
          <w:u w:val="none"/>
          <w:lang w:val="en-US" w:eastAsia="zh-CN"/>
        </w:rPr>
        <w:t>：自合同签订之日起至</w:t>
      </w:r>
      <w:r>
        <w:rPr>
          <w:rFonts w:hint="default" w:ascii="Calibri" w:hAnsi="Calibri" w:eastAsia="宋体" w:cs="Times New Roman"/>
          <w:color w:val="auto"/>
          <w:kern w:val="2"/>
          <w:sz w:val="32"/>
          <w:szCs w:val="32"/>
          <w:lang w:val="en-US" w:eastAsia="zh-CN" w:bidi="ar"/>
        </w:rPr>
        <w:t>2026</w:t>
      </w:r>
      <w:r>
        <w:rPr>
          <w:rFonts w:hint="eastAsia" w:ascii="Calibri" w:hAnsi="Calibri" w:eastAsia="宋体" w:cs="宋体"/>
          <w:color w:val="auto"/>
          <w:kern w:val="2"/>
          <w:sz w:val="32"/>
          <w:szCs w:val="32"/>
          <w:lang w:val="en-US" w:eastAsia="zh-CN" w:bidi="ar"/>
        </w:rPr>
        <w:t>年</w:t>
      </w:r>
      <w:r>
        <w:rPr>
          <w:rFonts w:hint="eastAsia" w:ascii="Calibri" w:hAnsi="Calibri" w:eastAsia="宋体" w:cs="Times New Roman"/>
          <w:color w:val="auto"/>
          <w:kern w:val="2"/>
          <w:sz w:val="32"/>
          <w:szCs w:val="32"/>
          <w:lang w:val="en-US" w:eastAsia="zh-CN" w:bidi="ar"/>
        </w:rPr>
        <w:t>7</w:t>
      </w:r>
      <w:r>
        <w:rPr>
          <w:rFonts w:hint="eastAsia" w:ascii="Calibri" w:hAnsi="Calibri" w:eastAsia="宋体" w:cs="宋体"/>
          <w:color w:val="auto"/>
          <w:kern w:val="2"/>
          <w:sz w:val="32"/>
          <w:szCs w:val="32"/>
          <w:lang w:val="en-US" w:eastAsia="zh-CN" w:bidi="ar"/>
        </w:rPr>
        <w:t>月</w:t>
      </w:r>
      <w:r>
        <w:rPr>
          <w:rFonts w:hint="default" w:ascii="Calibri" w:hAnsi="Calibri" w:eastAsia="宋体" w:cs="Times New Roman"/>
          <w:color w:val="auto"/>
          <w:kern w:val="2"/>
          <w:sz w:val="32"/>
          <w:szCs w:val="32"/>
          <w:lang w:val="en-US" w:eastAsia="zh-CN" w:bidi="ar"/>
        </w:rPr>
        <w:t>30</w:t>
      </w:r>
      <w:r>
        <w:rPr>
          <w:rFonts w:hint="eastAsia" w:ascii="Calibri" w:hAnsi="Calibri" w:eastAsia="宋体" w:cs="宋体"/>
          <w:color w:val="auto"/>
          <w:kern w:val="2"/>
          <w:sz w:val="32"/>
          <w:szCs w:val="32"/>
          <w:lang w:val="en-US" w:eastAsia="zh-CN" w:bidi="ar"/>
        </w:rPr>
        <w:t>日</w:t>
      </w:r>
      <w:r>
        <w:rPr>
          <w:rFonts w:hint="eastAsia" w:ascii="宋体" w:hAnsi="宋体" w:eastAsia="宋体" w:cs="宋体"/>
          <w:color w:val="auto"/>
          <w:sz w:val="28"/>
          <w:szCs w:val="28"/>
          <w:highlight w:val="none"/>
          <w:u w:val="none"/>
          <w:lang w:val="en-US" w:eastAsia="zh-CN"/>
        </w:rPr>
        <w:t>。</w:t>
      </w:r>
    </w:p>
    <w:p w14:paraId="06785A89">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四</w:t>
      </w:r>
      <w:r>
        <w:rPr>
          <w:rFonts w:hint="eastAsia" w:ascii="宋体" w:hAnsi="宋体" w:eastAsia="宋体" w:cs="宋体"/>
          <w:b/>
          <w:color w:val="auto"/>
          <w:sz w:val="28"/>
          <w:szCs w:val="28"/>
          <w:highlight w:val="none"/>
        </w:rPr>
        <w:t>、项目要求</w:t>
      </w:r>
    </w:p>
    <w:p w14:paraId="53EEDB3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人工普扫</w:t>
      </w:r>
    </w:p>
    <w:p w14:paraId="3F7CA68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小区、涉农社区内道路人工普扫时间为冬春季节(11月1</w:t>
      </w:r>
      <w:r>
        <w:rPr>
          <w:rFonts w:hint="eastAsia" w:ascii="宋体" w:hAnsi="宋体" w:eastAsia="宋体" w:cs="宋体"/>
          <w:sz w:val="28"/>
          <w:szCs w:val="28"/>
          <w:highlight w:val="none"/>
          <w:lang w:val="en-US" w:eastAsia="zh-CN"/>
        </w:rPr>
        <w:t>日</w:t>
      </w:r>
      <w:r>
        <w:rPr>
          <w:rFonts w:hint="eastAsia" w:ascii="宋体" w:hAnsi="宋体" w:eastAsia="宋体" w:cs="宋体"/>
          <w:sz w:val="28"/>
          <w:szCs w:val="28"/>
          <w:highlight w:val="none"/>
        </w:rPr>
        <w:t>至第二年4月30日)早上5:30时至7:30时:夏秋季节(5月1至10月31口)早5:00时至7:00时。在季节相对应的普扫结束时间之前必须完成首次路面普扫和垃圾清运工作，中午交接班后进行第二次普扫，并及时清运垃圾，重要区域根据实际情况晚上再增加一次普扫。</w:t>
      </w:r>
    </w:p>
    <w:p w14:paraId="3469E85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巡回保洁时间:小区普扫结束后，转入正常巡回</w:t>
      </w:r>
      <w:r>
        <w:rPr>
          <w:rFonts w:hint="eastAsia" w:ascii="宋体" w:hAnsi="宋体" w:eastAsia="宋体" w:cs="宋体"/>
          <w:sz w:val="28"/>
          <w:szCs w:val="28"/>
          <w:highlight w:val="none"/>
          <w:lang w:val="en-US" w:eastAsia="zh-CN"/>
        </w:rPr>
        <w:t>保洁</w:t>
      </w:r>
      <w:r>
        <w:rPr>
          <w:rFonts w:hint="eastAsia" w:ascii="宋体" w:hAnsi="宋体" w:eastAsia="宋体" w:cs="宋体"/>
          <w:sz w:val="28"/>
          <w:szCs w:val="28"/>
          <w:highlight w:val="none"/>
        </w:rPr>
        <w:t>。小区、涉农社区保洁质量，达到“六无”即达到无杂物、无痰迹、无瓜皮果壳、无纸屑、烟蒂、塑料袋、无泥积土、无污水漂浮物。</w:t>
      </w:r>
    </w:p>
    <w:p w14:paraId="31D4CF4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绿化带保洁</w:t>
      </w:r>
    </w:p>
    <w:p w14:paraId="7F8FFC8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绿化带内采取捡、拾、扫的方式，保证绿化带内无烟头、纸塑料袋等杂物，全天巡回保洁，保证随产随清。</w:t>
      </w:r>
    </w:p>
    <w:p w14:paraId="1EE91AA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垃圾容器保洁</w:t>
      </w:r>
    </w:p>
    <w:p w14:paraId="597860E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垃圾容器每日正常保洁，做到箱体无污渍、无野广告，整洁有序，容器内部垃圾不得超过容积的 1/2、周围地面洁净。</w:t>
      </w:r>
    </w:p>
    <w:p w14:paraId="4F226C0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垃圾上门收集</w:t>
      </w:r>
    </w:p>
    <w:p w14:paraId="133DAB5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垃圾清运做到随产随清，小区、涉农社区内垃圾不得积存，垃圾在</w:t>
      </w:r>
      <w:r>
        <w:rPr>
          <w:rFonts w:hint="eastAsia" w:ascii="宋体" w:hAnsi="宋体" w:eastAsia="宋体" w:cs="宋体"/>
          <w:sz w:val="28"/>
          <w:szCs w:val="28"/>
          <w:highlight w:val="none"/>
          <w:lang w:val="en-US" w:eastAsia="zh-CN"/>
        </w:rPr>
        <w:t>清</w:t>
      </w:r>
      <w:r>
        <w:rPr>
          <w:rFonts w:hint="eastAsia" w:ascii="宋体" w:hAnsi="宋体" w:eastAsia="宋体" w:cs="宋体"/>
          <w:sz w:val="28"/>
          <w:szCs w:val="28"/>
          <w:highlight w:val="none"/>
        </w:rPr>
        <w:t>运过程中不得落地造成二次污染。</w:t>
      </w:r>
    </w:p>
    <w:p w14:paraId="5C339AA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杂物</w:t>
      </w:r>
      <w:r>
        <w:rPr>
          <w:rFonts w:hint="eastAsia" w:ascii="宋体" w:hAnsi="宋体" w:eastAsia="宋体" w:cs="宋体"/>
          <w:sz w:val="28"/>
          <w:szCs w:val="28"/>
          <w:highlight w:val="none"/>
          <w:lang w:val="en-US" w:eastAsia="zh-CN"/>
        </w:rPr>
        <w:t>清</w:t>
      </w:r>
      <w:r>
        <w:rPr>
          <w:rFonts w:hint="eastAsia" w:ascii="宋体" w:hAnsi="宋体" w:eastAsia="宋体" w:cs="宋体"/>
          <w:sz w:val="28"/>
          <w:szCs w:val="28"/>
          <w:highlight w:val="none"/>
        </w:rPr>
        <w:t>理</w:t>
      </w:r>
    </w:p>
    <w:p w14:paraId="06ED4D6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对小区道路、广场、花坛、树穴、墙根等处的砖头、瓦块等要及时进行清理。保证道路路面及两侧干净整洁。</w:t>
      </w:r>
    </w:p>
    <w:p w14:paraId="449A0F3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文明作业要求</w:t>
      </w:r>
    </w:p>
    <w:p w14:paraId="361B9FE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保洁人员应着装整洁干净，作业工具按要求配备，三轮保洁车完好整洁。严格按照作业规程作业，在作业时严禁向</w:t>
      </w:r>
      <w:r>
        <w:rPr>
          <w:rFonts w:hint="eastAsia" w:ascii="宋体" w:hAnsi="宋体" w:eastAsia="宋体" w:cs="宋体"/>
          <w:sz w:val="28"/>
          <w:szCs w:val="28"/>
          <w:highlight w:val="none"/>
          <w:lang w:val="en-US" w:eastAsia="zh-CN"/>
        </w:rPr>
        <w:t>窖</w:t>
      </w:r>
      <w:r>
        <w:rPr>
          <w:rFonts w:hint="eastAsia" w:ascii="宋体" w:hAnsi="宋体" w:eastAsia="宋体" w:cs="宋体"/>
          <w:sz w:val="28"/>
          <w:szCs w:val="28"/>
          <w:highlight w:val="none"/>
        </w:rPr>
        <w:t>井内扫垃圾，严禁将消扫的垃圾倒入绿化带内，严禁焚烧垃圾如树叶、纸等。</w:t>
      </w:r>
    </w:p>
    <w:p w14:paraId="25C78B1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rPr>
        <w:t>紧急事件的处理和重大活动的保障工作</w:t>
      </w:r>
    </w:p>
    <w:p w14:paraId="490AEDF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乙方应提前做好有预见性的紧急事件和突发事件的处理预案工作，如冬季积雪清除及重大活动的环卫保障等工作，按照甲方规定的时间和要求做好各项环卫保障，如果乙方不能按照要求完成作业，方可以委托其他作业部门代为完成,所需要的费用从保洁经费中扣除并进行相应的考核。乙方应做好重大活动的环境卫生工作、在遇到大型活动及检查时，应根据工作需要增加人员以及延长保洁时间</w:t>
      </w:r>
    </w:p>
    <w:p w14:paraId="067A4961">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人员、设备配置要求</w:t>
      </w:r>
      <w:r>
        <w:rPr>
          <w:rFonts w:hint="eastAsia" w:ascii="宋体" w:hAnsi="宋体" w:eastAsia="宋体" w:cs="宋体"/>
          <w:b/>
          <w:color w:val="auto"/>
          <w:sz w:val="28"/>
          <w:szCs w:val="28"/>
          <w:highlight w:val="none"/>
          <w:lang w:val="en-US" w:eastAsia="zh-CN"/>
        </w:rPr>
        <w:t xml:space="preserve"> </w:t>
      </w:r>
    </w:p>
    <w:p w14:paraId="5A27E7D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作业人员配备及要求：</w:t>
      </w:r>
    </w:p>
    <w:p w14:paraId="6272B2C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1、小区、涉农社区内清扫保洁定员 25 人，其中班长 1 人，清扫保洁人员 14 人，垃圾清理工 4 人，绿化管理 3 人，野广告清理3人，实行定人、定时、定岗、定责管理，负责清扫保洁及垃圾收集工作。</w:t>
      </w:r>
    </w:p>
    <w:p w14:paraId="5669BEF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2、保洁人员数量占总作业人员数量的60%以上，保洁人员上岗前必须进行身份证登记，将身份证复印件报办事处管理部门备案。</w:t>
      </w:r>
    </w:p>
    <w:p w14:paraId="22BFCB9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3、本项目配备经理 1 名、项目主管 1 名，不得同时兼任其他项目主管。</w:t>
      </w:r>
    </w:p>
    <w:p w14:paraId="0FC8D49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4、管理人员和作业人员要经过岗位培训合格之后方可上岗。</w:t>
      </w:r>
    </w:p>
    <w:p w14:paraId="315CC27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5、根据本项目的要求，建立并完善相应的管理制度和作业方案并严格执行。</w:t>
      </w:r>
    </w:p>
    <w:p w14:paraId="057FCB4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作业工具装备及要求：</w:t>
      </w:r>
    </w:p>
    <w:p w14:paraId="7FD2366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1、安全维护措施到位、装备齐全。</w:t>
      </w:r>
    </w:p>
    <w:p w14:paraId="5E82A97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2、全封闭人力三轮保洁车辆共 12 辆，并根据居民小区的垃圾产生量等实际情况适当配备厢式封闭平板车，做到外观整洁，无锈蚀破损等现象。</w:t>
      </w:r>
    </w:p>
    <w:p w14:paraId="3C4978B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3、要足额配备清理积雪等突发事件的工具和运输设备,</w:t>
      </w:r>
    </w:p>
    <w:p w14:paraId="2110003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4、保洁车、收集车在收集和运输时必须密闭。</w:t>
      </w:r>
    </w:p>
    <w:p w14:paraId="56397854">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六</w:t>
      </w:r>
      <w:r>
        <w:rPr>
          <w:rFonts w:hint="eastAsia" w:ascii="宋体" w:hAnsi="宋体" w:eastAsia="宋体" w:cs="宋体"/>
          <w:b/>
          <w:color w:val="auto"/>
          <w:sz w:val="28"/>
          <w:szCs w:val="28"/>
          <w:highlight w:val="none"/>
        </w:rPr>
        <w:t>、项目实施要求：</w:t>
      </w:r>
    </w:p>
    <w:p w14:paraId="4630A0E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投标人应针对本项目制定保洁实施方案，实施方案至少应包含以下部分：</w:t>
      </w:r>
    </w:p>
    <w:p w14:paraId="3ED8614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一</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项目</w:t>
      </w:r>
      <w:r>
        <w:rPr>
          <w:rFonts w:hint="eastAsia" w:ascii="宋体" w:hAnsi="宋体" w:eastAsia="宋体" w:cs="宋体"/>
          <w:sz w:val="28"/>
          <w:szCs w:val="28"/>
          <w:highlight w:val="none"/>
          <w:lang w:val="en-US" w:eastAsia="zh-CN"/>
        </w:rPr>
        <w:t>实施方案</w:t>
      </w:r>
      <w:r>
        <w:rPr>
          <w:rFonts w:hint="eastAsia" w:ascii="宋体" w:hAnsi="宋体" w:eastAsia="宋体" w:cs="宋体"/>
          <w:sz w:val="28"/>
          <w:szCs w:val="28"/>
          <w:highlight w:val="none"/>
        </w:rPr>
        <w:t>：</w:t>
      </w:r>
    </w:p>
    <w:p w14:paraId="0B0E727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投标人根据招标文件、地方情况和个人理解等方面，对项目整体、作业范围、作业难点重点等进行分析。</w:t>
      </w:r>
    </w:p>
    <w:p w14:paraId="0104B5E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人员设备</w:t>
      </w:r>
      <w:r>
        <w:rPr>
          <w:rFonts w:hint="eastAsia" w:ascii="宋体" w:hAnsi="宋体" w:eastAsia="宋体" w:cs="宋体"/>
          <w:sz w:val="28"/>
          <w:szCs w:val="28"/>
          <w:highlight w:val="none"/>
        </w:rPr>
        <w:t>配备方案：</w:t>
      </w:r>
    </w:p>
    <w:p w14:paraId="2F291B3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投标人应根据项目</w:t>
      </w:r>
      <w:r>
        <w:rPr>
          <w:rFonts w:hint="eastAsia" w:ascii="宋体" w:hAnsi="宋体" w:eastAsia="宋体" w:cs="宋体"/>
          <w:sz w:val="28"/>
          <w:szCs w:val="28"/>
          <w:highlight w:val="none"/>
          <w:lang w:val="en-US" w:eastAsia="zh-CN"/>
        </w:rPr>
        <w:t>采购需求及项目特点编制方案，至少包含人员、设备配备表及相关配置说明。</w:t>
      </w:r>
    </w:p>
    <w:p w14:paraId="6DD6901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三</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保洁方案：</w:t>
      </w:r>
    </w:p>
    <w:p w14:paraId="0F28FBE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方案内容中至少包含小区道路、广场、楼道、绿化带等人工保洁方案项目组成员清单、人工作业方案、作业人员配置、内部管理制度、设备保养等内容；</w:t>
      </w:r>
    </w:p>
    <w:p w14:paraId="7D31F80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四</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垃圾收运</w:t>
      </w:r>
      <w:r>
        <w:rPr>
          <w:rFonts w:hint="eastAsia" w:ascii="宋体" w:hAnsi="宋体" w:eastAsia="宋体" w:cs="宋体"/>
          <w:sz w:val="28"/>
          <w:szCs w:val="28"/>
          <w:highlight w:val="none"/>
        </w:rPr>
        <w:t>方案：</w:t>
      </w:r>
    </w:p>
    <w:p w14:paraId="43C9609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方案内容中至少包含</w:t>
      </w:r>
      <w:r>
        <w:rPr>
          <w:rFonts w:hint="eastAsia" w:ascii="宋体" w:hAnsi="宋体" w:eastAsia="宋体" w:cs="宋体"/>
          <w:sz w:val="28"/>
          <w:szCs w:val="28"/>
          <w:highlight w:val="none"/>
          <w:lang w:val="en-US" w:eastAsia="zh-CN"/>
        </w:rPr>
        <w:t>垃圾收运</w:t>
      </w:r>
      <w:r>
        <w:rPr>
          <w:rFonts w:hint="eastAsia" w:ascii="宋体" w:hAnsi="宋体" w:eastAsia="宋体" w:cs="宋体"/>
          <w:sz w:val="28"/>
          <w:szCs w:val="28"/>
          <w:highlight w:val="none"/>
        </w:rPr>
        <w:t>方案。方案中须至少体现</w:t>
      </w:r>
      <w:r>
        <w:rPr>
          <w:rFonts w:hint="eastAsia" w:ascii="宋体" w:hAnsi="宋体" w:eastAsia="宋体" w:cs="宋体"/>
          <w:sz w:val="28"/>
          <w:szCs w:val="28"/>
          <w:highlight w:val="none"/>
          <w:lang w:val="en-US" w:eastAsia="zh-CN"/>
        </w:rPr>
        <w:t>作业方案</w:t>
      </w:r>
      <w:r>
        <w:rPr>
          <w:rFonts w:hint="eastAsia" w:ascii="宋体" w:hAnsi="宋体" w:eastAsia="宋体" w:cs="宋体"/>
          <w:sz w:val="28"/>
          <w:szCs w:val="28"/>
          <w:highlight w:val="none"/>
        </w:rPr>
        <w:t>、作业时间、保洁标准、岗位工作要求等基本要求。</w:t>
      </w:r>
    </w:p>
    <w:p w14:paraId="2E4BA2D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五</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应急保障方案：</w:t>
      </w:r>
    </w:p>
    <w:p w14:paraId="03807A0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方案内容中至少提供《重大活动保障应急预案》、《特殊季节性保洁应急预案》、《野广告大量张贴应急预案》、《除雪应急预案》、《台风暴雨等恶劣天气应急预案》这五类预案；</w:t>
      </w:r>
    </w:p>
    <w:p w14:paraId="3861287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（六）服从采购人管理方案：根据采购人要求及项目特点自行编制。</w:t>
      </w:r>
    </w:p>
    <w:p w14:paraId="1195327F">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1FAD6"/>
    <w:multiLevelType w:val="singleLevel"/>
    <w:tmpl w:val="07E1FAD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A1AF2"/>
    <w:rsid w:val="16D056D6"/>
    <w:rsid w:val="346A7747"/>
    <w:rsid w:val="5A0759E0"/>
    <w:rsid w:val="74D21440"/>
    <w:rsid w:val="7A855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Document Map"/>
    <w:basedOn w:val="1"/>
    <w:qFormat/>
    <w:uiPriority w:val="0"/>
    <w:pPr>
      <w:widowControl w:val="0"/>
      <w:spacing w:line="274" w:lineRule="auto"/>
      <w:ind w:firstLine="200" w:firstLineChars="200"/>
      <w:jc w:val="both"/>
    </w:pPr>
    <w:rPr>
      <w:rFonts w:ascii="宋体" w:hAnsi="Times New Roman" w:eastAsia="宋体" w:cs="Times New Roman"/>
      <w:kern w:val="2"/>
      <w:sz w:val="18"/>
      <w:szCs w:val="18"/>
      <w:lang w:val="en-US" w:eastAsia="zh-CN" w:bidi="ar-SA"/>
    </w:rPr>
  </w:style>
  <w:style w:type="paragraph" w:styleId="3">
    <w:name w:val="Title"/>
    <w:next w:val="1"/>
    <w:qFormat/>
    <w:uiPriority w:val="0"/>
    <w:pPr>
      <w:widowControl w:val="0"/>
      <w:spacing w:before="300" w:after="300" w:line="274" w:lineRule="auto"/>
      <w:ind w:firstLine="200" w:firstLineChars="200"/>
      <w:jc w:val="center"/>
      <w:outlineLvl w:val="0"/>
    </w:pPr>
    <w:rPr>
      <w:rFonts w:ascii="Cambria" w:hAnsi="Cambria" w:eastAsia="仿宋_GB2312" w:cs="Times New Roman"/>
      <w:b/>
      <w:bCs/>
      <w:kern w:val="2"/>
      <w:sz w:val="36"/>
      <w:szCs w:val="32"/>
      <w:lang w:val="en-US" w:eastAsia="zh-CN" w:bidi="ar-SA"/>
    </w:rPr>
  </w:style>
  <w:style w:type="table" w:styleId="5">
    <w:name w:val="Table Grid"/>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ody text|1"/>
    <w:qFormat/>
    <w:uiPriority w:val="0"/>
    <w:pPr>
      <w:widowControl w:val="0"/>
      <w:shd w:val="clear" w:color="auto" w:fill="auto"/>
      <w:spacing w:after="220" w:line="408" w:lineRule="auto"/>
      <w:ind w:firstLine="400" w:firstLineChars="200"/>
      <w:jc w:val="both"/>
    </w:pPr>
    <w:rPr>
      <w:rFonts w:ascii="宋体" w:hAnsi="宋体" w:eastAsia="宋体" w:cs="宋体"/>
      <w:kern w:val="2"/>
      <w:sz w:val="30"/>
      <w:szCs w:val="30"/>
      <w:u w:val="none"/>
      <w:shd w:val="clear" w:color="auto" w:fill="auto"/>
      <w:lang w:val="zh-TW" w:eastAsia="zh-TW" w:bidi="zh-TW"/>
    </w:rPr>
  </w:style>
  <w:style w:type="paragraph" w:customStyle="1" w:styleId="8">
    <w:name w:val="文档结构图1"/>
    <w:qFormat/>
    <w:uiPriority w:val="0"/>
    <w:pPr>
      <w:widowControl w:val="0"/>
      <w:spacing w:line="274" w:lineRule="auto"/>
      <w:ind w:firstLine="200" w:firstLineChars="200"/>
      <w:jc w:val="both"/>
    </w:pPr>
    <w:rPr>
      <w:rFonts w:ascii="宋体" w:hAnsi="Calibri" w:eastAsia="仿宋_GB2312"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2247</Words>
  <Characters>2337</Characters>
  <Lines>0</Lines>
  <Paragraphs>0</Paragraphs>
  <TotalTime>0</TotalTime>
  <ScaleCrop>false</ScaleCrop>
  <LinksUpToDate>false</LinksUpToDate>
  <CharactersWithSpaces>2412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中瑞</cp:lastModifiedBy>
  <dcterms:modified xsi:type="dcterms:W3CDTF">2025-07-03T04:42:04Z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eyJoZGlkIjoiNDEzOGYyYzU3YjMzOGU4OTg4ODMwZTU1OTczMDNhNTIiLCJ1c2VySWQiOiI3MjMzOTkxMjUifQ==</vt:lpwstr>
  </property>
  <property fmtid="{D5CDD505-2E9C-101B-9397-08002B2CF9AE}" pid="4" name="ICV">
    <vt:lpwstr>C5A38B7AD07E439A8A4247F1072D0A31_12</vt:lpwstr>
  </property>
</Properties>
</file>