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024F">
      <w:pPr>
        <w:spacing w:before="84" w:line="220" w:lineRule="auto"/>
        <w:ind w:left="3310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项目需求</w:t>
      </w:r>
    </w:p>
    <w:p w14:paraId="3132B1F5">
      <w:pPr>
        <w:spacing w:line="402" w:lineRule="auto"/>
        <w:rPr>
          <w:rFonts w:ascii="Arial"/>
          <w:sz w:val="21"/>
        </w:rPr>
      </w:pPr>
    </w:p>
    <w:p w14:paraId="48010217">
      <w:pPr>
        <w:pStyle w:val="2"/>
        <w:spacing w:before="107" w:line="245" w:lineRule="auto"/>
        <w:ind w:left="4" w:right="230" w:firstLine="659"/>
      </w:pPr>
      <w:r>
        <w:rPr>
          <w:spacing w:val="2"/>
        </w:rPr>
        <w:t>一</w:t>
      </w:r>
      <w:r>
        <w:rPr>
          <w:spacing w:val="-36"/>
        </w:rPr>
        <w:t xml:space="preserve"> </w:t>
      </w:r>
      <w:r>
        <w:rPr>
          <w:spacing w:val="2"/>
        </w:rPr>
        <w:t>、</w:t>
      </w:r>
      <w:r>
        <w:rPr>
          <w:rFonts w:ascii="黑体" w:hAnsi="黑体" w:eastAsia="黑体" w:cs="黑体"/>
          <w:spacing w:val="2"/>
        </w:rPr>
        <w:t>项目名称</w:t>
      </w:r>
      <w:r>
        <w:rPr>
          <w:spacing w:val="2"/>
        </w:rPr>
        <w:t>：沛县船舶污染物中转站运营服务项</w:t>
      </w:r>
      <w:r>
        <w:t xml:space="preserve"> 目</w:t>
      </w:r>
    </w:p>
    <w:p w14:paraId="0033DF64">
      <w:pPr>
        <w:pStyle w:val="2"/>
        <w:spacing w:before="329" w:line="254" w:lineRule="auto"/>
        <w:ind w:left="4" w:right="204" w:firstLine="659"/>
      </w:pPr>
      <w:r>
        <w:rPr>
          <w:spacing w:val="10"/>
        </w:rPr>
        <w:t>二</w:t>
      </w:r>
      <w:r>
        <w:rPr>
          <w:spacing w:val="-31"/>
        </w:rPr>
        <w:t xml:space="preserve"> </w:t>
      </w:r>
      <w:r>
        <w:rPr>
          <w:spacing w:val="10"/>
        </w:rPr>
        <w:t>、</w:t>
      </w:r>
      <w:r>
        <w:rPr>
          <w:rFonts w:ascii="黑体" w:hAnsi="黑体" w:eastAsia="黑体" w:cs="黑体"/>
          <w:spacing w:val="10"/>
        </w:rPr>
        <w:t>预算金额</w:t>
      </w:r>
      <w:r>
        <w:rPr>
          <w:color w:val="202050"/>
          <w:spacing w:val="10"/>
        </w:rPr>
        <w:t>：</w:t>
      </w:r>
      <w:r>
        <w:rPr>
          <w:spacing w:val="10"/>
        </w:rPr>
        <w:t>本项目不接受超过总价720万元人</w:t>
      </w:r>
      <w:r>
        <w:t xml:space="preserve"> </w:t>
      </w:r>
      <w:r>
        <w:rPr>
          <w:spacing w:val="27"/>
        </w:rPr>
        <w:t>民币的报价(首次和最终)</w:t>
      </w:r>
    </w:p>
    <w:p w14:paraId="415D7A00">
      <w:pPr>
        <w:pStyle w:val="2"/>
        <w:spacing w:before="293" w:line="222" w:lineRule="auto"/>
        <w:ind w:left="664"/>
        <w:rPr>
          <w:rFonts w:hint="default" w:eastAsia="宋体"/>
          <w:lang w:val="en-US" w:eastAsia="zh-CN"/>
        </w:rPr>
      </w:pPr>
      <w:r>
        <w:t>三</w:t>
      </w:r>
      <w:r>
        <w:rPr>
          <w:spacing w:val="-65"/>
        </w:rPr>
        <w:t xml:space="preserve"> </w:t>
      </w:r>
      <w:r>
        <w:t>、</w:t>
      </w:r>
      <w:r>
        <w:rPr>
          <w:rFonts w:ascii="黑体" w:hAnsi="黑体" w:eastAsia="黑体" w:cs="黑体"/>
        </w:rPr>
        <w:t>合同履行期限</w:t>
      </w:r>
      <w:r>
        <w:rPr>
          <w:rFonts w:ascii="宋体" w:hAnsi="宋体" w:eastAsia="宋体" w:cs="宋体"/>
        </w:rPr>
        <w:t>：</w:t>
      </w:r>
      <w:r>
        <w:rPr>
          <w:rFonts w:hint="eastAsia" w:eastAsia="宋体"/>
          <w:lang w:val="en-US" w:eastAsia="zh-CN"/>
        </w:rPr>
        <w:t>1+1+1年</w:t>
      </w:r>
      <w:bookmarkStart w:id="0" w:name="_GoBack"/>
      <w:bookmarkEnd w:id="0"/>
    </w:p>
    <w:p w14:paraId="1C00D883">
      <w:pPr>
        <w:pStyle w:val="2"/>
        <w:spacing w:before="258" w:line="222" w:lineRule="auto"/>
        <w:ind w:left="669"/>
      </w:pPr>
      <w:r>
        <w:rPr>
          <w:b/>
          <w:bCs/>
          <w:spacing w:val="-20"/>
        </w:rPr>
        <w:t>四</w:t>
      </w:r>
      <w:r>
        <w:rPr>
          <w:spacing w:val="-55"/>
        </w:rPr>
        <w:t xml:space="preserve"> </w:t>
      </w:r>
      <w:r>
        <w:rPr>
          <w:b/>
          <w:bCs/>
          <w:spacing w:val="-20"/>
        </w:rPr>
        <w:t>、采购需求：</w:t>
      </w:r>
    </w:p>
    <w:p w14:paraId="192B890B">
      <w:pPr>
        <w:pStyle w:val="2"/>
        <w:spacing w:before="238" w:line="313" w:lineRule="auto"/>
        <w:ind w:left="4" w:right="109" w:firstLine="810"/>
        <w:jc w:val="both"/>
      </w:pPr>
      <w:r>
        <w:rPr>
          <w:rFonts w:ascii="楷体" w:hAnsi="楷体" w:eastAsia="楷体" w:cs="楷体"/>
          <w:spacing w:val="14"/>
        </w:rPr>
        <w:t>(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14"/>
        </w:rPr>
        <w:t>一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14"/>
        </w:rPr>
        <w:t>)项目内容</w:t>
      </w:r>
      <w:r>
        <w:rPr>
          <w:spacing w:val="14"/>
        </w:rPr>
        <w:t>：服务企业须具备船舶污染物收集</w:t>
      </w:r>
      <w:r>
        <w:t xml:space="preserve"> </w:t>
      </w:r>
      <w:r>
        <w:rPr>
          <w:spacing w:val="12"/>
        </w:rPr>
        <w:t>资质，负责蔺家坝船阐以上至二级坝船闸以下京杭运河</w:t>
      </w:r>
      <w:r>
        <w:rPr>
          <w:spacing w:val="1"/>
        </w:rPr>
        <w:t xml:space="preserve"> </w:t>
      </w:r>
      <w:r>
        <w:rPr>
          <w:spacing w:val="11"/>
        </w:rPr>
        <w:t>沛县段船舶污染物接收、转运，服务项目采取政府购买</w:t>
      </w:r>
      <w:r>
        <w:rPr>
          <w:spacing w:val="13"/>
        </w:rPr>
        <w:t xml:space="preserve"> </w:t>
      </w:r>
      <w:r>
        <w:rPr>
          <w:spacing w:val="12"/>
        </w:rPr>
        <w:t>服务的市场化运转模式，由中标方负责沛县港区污染物</w:t>
      </w:r>
      <w:r>
        <w:rPr>
          <w:spacing w:val="5"/>
        </w:rPr>
        <w:t xml:space="preserve"> </w:t>
      </w:r>
      <w:r>
        <w:rPr>
          <w:spacing w:val="18"/>
        </w:rPr>
        <w:t>接收转运处置(包括：船舶生活垃圾接收上岸，转运至</w:t>
      </w:r>
      <w:r>
        <w:rPr>
          <w:spacing w:val="7"/>
        </w:rPr>
        <w:t xml:space="preserve"> </w:t>
      </w:r>
      <w:r>
        <w:rPr>
          <w:spacing w:val="11"/>
        </w:rPr>
        <w:t>垃圾处理厂进行处置；船舶生活污水接收转运至城市污</w:t>
      </w:r>
      <w:r>
        <w:rPr>
          <w:spacing w:val="9"/>
        </w:rPr>
        <w:t xml:space="preserve"> </w:t>
      </w:r>
      <w:r>
        <w:rPr>
          <w:spacing w:val="25"/>
        </w:rPr>
        <w:t>水处理厂(管网)进行处置；船舶油污水接收上岸，移</w:t>
      </w:r>
      <w:r>
        <w:rPr>
          <w:spacing w:val="1"/>
        </w:rPr>
        <w:t xml:space="preserve"> </w:t>
      </w:r>
      <w:r>
        <w:rPr>
          <w:spacing w:val="32"/>
        </w:rPr>
        <w:t>交给有资质的处理单位进行处置),负责2艘多功能污</w:t>
      </w:r>
      <w:r>
        <w:t xml:space="preserve"> </w:t>
      </w:r>
      <w:r>
        <w:rPr>
          <w:spacing w:val="10"/>
        </w:rPr>
        <w:t>染物回收船、辆垃圾清运车、1座垃圾中转站、1座船舶</w:t>
      </w:r>
      <w:r>
        <w:rPr>
          <w:spacing w:val="9"/>
        </w:rPr>
        <w:t xml:space="preserve"> </w:t>
      </w:r>
      <w:r>
        <w:rPr>
          <w:spacing w:val="4"/>
        </w:rPr>
        <w:t>生活污水回收池、1座船舶油污水回收池的日常运行和维</w:t>
      </w:r>
      <w:r>
        <w:rPr>
          <w:spacing w:val="8"/>
        </w:rPr>
        <w:t xml:space="preserve"> </w:t>
      </w:r>
      <w:r>
        <w:rPr>
          <w:spacing w:val="4"/>
        </w:rPr>
        <w:t>护，确保以上设施设备始终处于良好状态并正常</w:t>
      </w:r>
      <w:r>
        <w:rPr>
          <w:spacing w:val="3"/>
        </w:rPr>
        <w:t>使用。</w:t>
      </w:r>
    </w:p>
    <w:p w14:paraId="510A993E">
      <w:pPr>
        <w:pStyle w:val="2"/>
        <w:spacing w:before="27" w:line="308" w:lineRule="auto"/>
        <w:ind w:left="4" w:right="30" w:firstLine="659"/>
        <w:jc w:val="both"/>
      </w:pPr>
      <w:r>
        <w:rPr>
          <w:spacing w:val="2"/>
        </w:rPr>
        <w:t>根据每天接受船舶污染物类型，分别进行入池</w:t>
      </w:r>
      <w:r>
        <w:rPr>
          <w:spacing w:val="1"/>
        </w:rPr>
        <w:t>储存，</w:t>
      </w:r>
      <w:r>
        <w:t xml:space="preserve"> </w:t>
      </w:r>
      <w:r>
        <w:rPr>
          <w:spacing w:val="17"/>
        </w:rPr>
        <w:t>定时将船舶污染物达交处置单位。责任区域每天2次巡</w:t>
      </w:r>
      <w:r>
        <w:rPr>
          <w:spacing w:val="9"/>
        </w:rPr>
        <w:t xml:space="preserve"> </w:t>
      </w:r>
      <w:r>
        <w:rPr>
          <w:spacing w:val="25"/>
        </w:rPr>
        <w:t>航(恶劣天气除外)。垃圾清运车及多功能污染物回收</w:t>
      </w:r>
      <w:r>
        <w:t xml:space="preserve"> </w:t>
      </w:r>
      <w:r>
        <w:rPr>
          <w:spacing w:val="4"/>
        </w:rPr>
        <w:t xml:space="preserve">船机驾人员必须有法定资质，其他人员需符合(《中华人 </w:t>
      </w:r>
      <w:r>
        <w:rPr>
          <w:spacing w:val="10"/>
        </w:rPr>
        <w:t>民共和国劳动法》用工规定，每艘回收船上作业人</w:t>
      </w:r>
      <w:r>
        <w:rPr>
          <w:spacing w:val="9"/>
        </w:rPr>
        <w:t>员不</w:t>
      </w:r>
    </w:p>
    <w:p w14:paraId="6F39704C">
      <w:pPr>
        <w:spacing w:line="308" w:lineRule="auto"/>
        <w:sectPr>
          <w:pgSz w:w="11900" w:h="16840"/>
          <w:pgMar w:top="1388" w:right="1785" w:bottom="0" w:left="1785" w:header="0" w:footer="0" w:gutter="0"/>
          <w:cols w:space="720" w:num="1"/>
        </w:sectPr>
      </w:pPr>
    </w:p>
    <w:p w14:paraId="768D84D2">
      <w:pPr>
        <w:pStyle w:val="2"/>
        <w:spacing w:before="304" w:line="306" w:lineRule="auto"/>
        <w:ind w:left="49" w:right="173"/>
        <w:jc w:val="both"/>
        <w:rPr>
          <w:sz w:val="34"/>
          <w:szCs w:val="34"/>
        </w:rPr>
      </w:pPr>
      <w:r>
        <w:rPr>
          <w:spacing w:val="7"/>
          <w:sz w:val="34"/>
          <w:szCs w:val="34"/>
        </w:rPr>
        <w:t>少于3人。需明确专人从事船舶污染物接收、转</w:t>
      </w:r>
      <w:r>
        <w:rPr>
          <w:spacing w:val="6"/>
          <w:sz w:val="34"/>
          <w:szCs w:val="34"/>
        </w:rPr>
        <w:t>运台账</w:t>
      </w:r>
      <w:r>
        <w:rPr>
          <w:sz w:val="34"/>
          <w:szCs w:val="34"/>
        </w:rPr>
        <w:t xml:space="preserve"> </w:t>
      </w:r>
      <w:r>
        <w:rPr>
          <w:spacing w:val="1"/>
          <w:sz w:val="34"/>
          <w:szCs w:val="34"/>
        </w:rPr>
        <w:t>登记和相关证明开具事宜，做好送交船舶污染物奖励机</w:t>
      </w:r>
      <w:r>
        <w:rPr>
          <w:spacing w:val="6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制的实施。</w:t>
      </w:r>
    </w:p>
    <w:p w14:paraId="542E816E">
      <w:pPr>
        <w:spacing w:before="25" w:line="228" w:lineRule="auto"/>
        <w:ind w:left="844"/>
        <w:outlineLvl w:val="1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16"/>
          <w:sz w:val="34"/>
          <w:szCs w:val="34"/>
        </w:rPr>
        <w:t>(二)项目具体要求</w:t>
      </w:r>
    </w:p>
    <w:p w14:paraId="655A952B">
      <w:pPr>
        <w:pStyle w:val="2"/>
        <w:spacing w:before="161" w:line="222" w:lineRule="auto"/>
        <w:ind w:left="749"/>
        <w:rPr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1.</w:t>
      </w:r>
      <w:r>
        <w:rPr>
          <w:spacing w:val="-4"/>
          <w:sz w:val="32"/>
          <w:szCs w:val="32"/>
        </w:rPr>
        <w:t>项目的组成内容：</w:t>
      </w:r>
    </w:p>
    <w:p w14:paraId="28B2B48E">
      <w:pPr>
        <w:pStyle w:val="2"/>
        <w:spacing w:before="157" w:line="277" w:lineRule="auto"/>
        <w:ind w:left="49" w:right="199" w:firstLine="790"/>
        <w:rPr>
          <w:sz w:val="32"/>
          <w:szCs w:val="32"/>
        </w:rPr>
      </w:pPr>
      <w:r>
        <w:rPr>
          <w:spacing w:val="21"/>
          <w:sz w:val="32"/>
          <w:szCs w:val="32"/>
        </w:rPr>
        <w:t>(1)船舶生活垃圾、船舶生活污水、船舶废油水回</w:t>
      </w:r>
      <w:r>
        <w:rPr>
          <w:spacing w:val="1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收上岸和处理方案；</w:t>
      </w:r>
    </w:p>
    <w:p w14:paraId="7EE073B8">
      <w:pPr>
        <w:pStyle w:val="2"/>
        <w:spacing w:before="151" w:line="273" w:lineRule="auto"/>
        <w:ind w:left="49" w:right="146" w:firstLine="790"/>
        <w:rPr>
          <w:sz w:val="32"/>
          <w:szCs w:val="32"/>
        </w:rPr>
      </w:pPr>
      <w:r>
        <w:rPr>
          <w:spacing w:val="17"/>
          <w:sz w:val="32"/>
          <w:szCs w:val="32"/>
        </w:rPr>
        <w:t>(2)2艘多功能垃圾接收船、</w:t>
      </w:r>
      <w:r>
        <w:rPr>
          <w:spacing w:val="128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一辆垃圾清运车的使</w:t>
      </w:r>
      <w:r>
        <w:rPr>
          <w:sz w:val="32"/>
          <w:szCs w:val="32"/>
        </w:rPr>
        <w:t xml:space="preserve"> </w:t>
      </w:r>
      <w:r>
        <w:rPr>
          <w:spacing w:val="28"/>
          <w:sz w:val="32"/>
          <w:szCs w:val="32"/>
        </w:rPr>
        <w:t>用、保养与维护方案(船舶的所有费用由中标方负</w:t>
      </w:r>
      <w:r>
        <w:rPr>
          <w:spacing w:val="27"/>
          <w:sz w:val="32"/>
          <w:szCs w:val="32"/>
        </w:rPr>
        <w:t>责);</w:t>
      </w:r>
    </w:p>
    <w:p w14:paraId="28C01762">
      <w:pPr>
        <w:pStyle w:val="2"/>
        <w:spacing w:before="171" w:line="291" w:lineRule="auto"/>
        <w:ind w:left="49" w:right="176" w:firstLine="790"/>
        <w:rPr>
          <w:sz w:val="32"/>
          <w:szCs w:val="32"/>
        </w:rPr>
      </w:pPr>
      <w:r>
        <w:rPr>
          <w:spacing w:val="27"/>
          <w:sz w:val="32"/>
          <w:szCs w:val="32"/>
        </w:rPr>
        <w:t>(3)1座垃圾中转站、1个生活污水回收池、1个油</w:t>
      </w:r>
      <w:r>
        <w:rPr>
          <w:spacing w:val="14"/>
          <w:sz w:val="32"/>
          <w:szCs w:val="32"/>
        </w:rPr>
        <w:t xml:space="preserve"> </w:t>
      </w:r>
      <w:r>
        <w:rPr>
          <w:spacing w:val="28"/>
          <w:sz w:val="32"/>
          <w:szCs w:val="32"/>
        </w:rPr>
        <w:t>污水回收池的运行、管理与维护方案(电费</w:t>
      </w:r>
      <w:r>
        <w:rPr>
          <w:spacing w:val="27"/>
          <w:sz w:val="32"/>
          <w:szCs w:val="32"/>
        </w:rPr>
        <w:t>、水费等由</w:t>
      </w:r>
      <w:r>
        <w:rPr>
          <w:sz w:val="32"/>
          <w:szCs w:val="32"/>
        </w:rPr>
        <w:t xml:space="preserve"> </w:t>
      </w:r>
      <w:r>
        <w:rPr>
          <w:spacing w:val="41"/>
          <w:sz w:val="32"/>
          <w:szCs w:val="32"/>
        </w:rPr>
        <w:t>中标人负责);</w:t>
      </w:r>
    </w:p>
    <w:p w14:paraId="6ABC9168">
      <w:pPr>
        <w:pStyle w:val="2"/>
        <w:spacing w:before="188" w:line="298" w:lineRule="auto"/>
        <w:ind w:left="49" w:right="197" w:firstLine="790"/>
        <w:rPr>
          <w:sz w:val="32"/>
          <w:szCs w:val="32"/>
        </w:rPr>
      </w:pPr>
      <w:r>
        <w:rPr>
          <w:spacing w:val="20"/>
          <w:sz w:val="32"/>
          <w:szCs w:val="32"/>
        </w:rPr>
        <w:t>(4)为了提高船员送交船舶垃圾、船舶生活污</w:t>
      </w:r>
      <w:r>
        <w:rPr>
          <w:spacing w:val="19"/>
          <w:sz w:val="32"/>
          <w:szCs w:val="32"/>
        </w:rPr>
        <w:t>水、</w:t>
      </w:r>
      <w:r>
        <w:rPr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船舶废油水的积极性和主动性，制定配合船舶污染物奖</w:t>
      </w:r>
      <w:r>
        <w:rPr>
          <w:spacing w:val="6"/>
          <w:sz w:val="32"/>
          <w:szCs w:val="32"/>
        </w:rPr>
        <w:t xml:space="preserve"> </w:t>
      </w:r>
      <w:r>
        <w:rPr>
          <w:spacing w:val="26"/>
          <w:sz w:val="32"/>
          <w:szCs w:val="32"/>
        </w:rPr>
        <w:t>励机制的实施方案(船舶污染物奖励机制和物资由招标</w:t>
      </w:r>
      <w:r>
        <w:rPr>
          <w:spacing w:val="14"/>
          <w:sz w:val="32"/>
          <w:szCs w:val="32"/>
        </w:rPr>
        <w:t xml:space="preserve"> </w:t>
      </w:r>
      <w:r>
        <w:rPr>
          <w:spacing w:val="51"/>
          <w:sz w:val="32"/>
          <w:szCs w:val="32"/>
        </w:rPr>
        <w:t>方提供);</w:t>
      </w:r>
    </w:p>
    <w:p w14:paraId="6E1559F9">
      <w:pPr>
        <w:pStyle w:val="2"/>
        <w:spacing w:before="178" w:line="263" w:lineRule="auto"/>
        <w:ind w:left="49" w:right="201" w:firstLine="790"/>
        <w:rPr>
          <w:sz w:val="32"/>
          <w:szCs w:val="32"/>
        </w:rPr>
      </w:pPr>
      <w:r>
        <w:rPr>
          <w:spacing w:val="21"/>
          <w:sz w:val="32"/>
          <w:szCs w:val="32"/>
        </w:rPr>
        <w:t>(5)服从海事部门的指令积极参与突发事件的抢险</w:t>
      </w:r>
      <w:r>
        <w:rPr>
          <w:spacing w:val="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救助行动。</w:t>
      </w:r>
    </w:p>
    <w:p w14:paraId="3E943919">
      <w:pPr>
        <w:pStyle w:val="2"/>
        <w:spacing w:before="189" w:line="270" w:lineRule="auto"/>
        <w:ind w:left="49" w:right="213" w:firstLine="790"/>
        <w:rPr>
          <w:sz w:val="32"/>
          <w:szCs w:val="32"/>
        </w:rPr>
      </w:pPr>
      <w:r>
        <w:rPr>
          <w:spacing w:val="21"/>
          <w:sz w:val="32"/>
          <w:szCs w:val="32"/>
        </w:rPr>
        <w:t>(6)制定对海事设置的安全警示标志等相关</w:t>
      </w:r>
      <w:r>
        <w:rPr>
          <w:spacing w:val="20"/>
          <w:sz w:val="32"/>
          <w:szCs w:val="32"/>
        </w:rPr>
        <w:t>设施的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巡查、管护方案</w:t>
      </w:r>
    </w:p>
    <w:p w14:paraId="421A998C">
      <w:pPr>
        <w:pStyle w:val="2"/>
        <w:spacing w:before="171" w:line="220" w:lineRule="auto"/>
        <w:ind w:left="840"/>
        <w:rPr>
          <w:sz w:val="32"/>
          <w:szCs w:val="32"/>
        </w:rPr>
      </w:pPr>
      <w:r>
        <w:rPr>
          <w:spacing w:val="23"/>
          <w:sz w:val="32"/>
          <w:szCs w:val="32"/>
        </w:rPr>
        <w:t>(7)主要设备材料与使用计划；</w:t>
      </w:r>
    </w:p>
    <w:p w14:paraId="711886CA">
      <w:pPr>
        <w:pStyle w:val="2"/>
        <w:spacing w:before="203" w:line="222" w:lineRule="auto"/>
        <w:ind w:left="840"/>
        <w:rPr>
          <w:sz w:val="32"/>
          <w:szCs w:val="32"/>
        </w:rPr>
      </w:pPr>
      <w:r>
        <w:rPr>
          <w:spacing w:val="23"/>
          <w:sz w:val="32"/>
          <w:szCs w:val="32"/>
        </w:rPr>
        <w:t>(8)管理及服务人员具体要求；</w:t>
      </w:r>
    </w:p>
    <w:p w14:paraId="106D42CD">
      <w:pPr>
        <w:pStyle w:val="2"/>
        <w:spacing w:before="160" w:line="277" w:lineRule="auto"/>
        <w:ind w:left="49" w:right="212" w:firstLine="790"/>
        <w:rPr>
          <w:sz w:val="32"/>
          <w:szCs w:val="32"/>
        </w:rPr>
      </w:pPr>
      <w:r>
        <w:rPr>
          <w:spacing w:val="21"/>
          <w:sz w:val="32"/>
          <w:szCs w:val="32"/>
        </w:rPr>
        <w:t>(9)回收所需的防护用具、清洗保洁材料等具</w:t>
      </w:r>
      <w:r>
        <w:rPr>
          <w:spacing w:val="20"/>
          <w:sz w:val="32"/>
          <w:szCs w:val="32"/>
        </w:rPr>
        <w:t>体质</w:t>
      </w:r>
      <w:r>
        <w:rPr>
          <w:sz w:val="32"/>
          <w:szCs w:val="32"/>
        </w:rPr>
        <w:t xml:space="preserve"> 量要求；</w:t>
      </w:r>
    </w:p>
    <w:p w14:paraId="79F2B070">
      <w:pPr>
        <w:spacing w:line="277" w:lineRule="auto"/>
        <w:rPr>
          <w:sz w:val="32"/>
          <w:szCs w:val="32"/>
        </w:rPr>
        <w:sectPr>
          <w:pgSz w:w="11900" w:h="16840"/>
          <w:pgMar w:top="1170" w:right="1785" w:bottom="0" w:left="1700" w:header="0" w:footer="0" w:gutter="0"/>
          <w:cols w:space="720" w:num="1"/>
        </w:sectPr>
      </w:pPr>
    </w:p>
    <w:p w14:paraId="44ABEBE0">
      <w:pPr>
        <w:pStyle w:val="2"/>
        <w:spacing w:before="231" w:line="222" w:lineRule="auto"/>
        <w:ind w:left="835"/>
      </w:pPr>
      <w:r>
        <w:rPr>
          <w:spacing w:val="18"/>
        </w:rPr>
        <w:t>(10)服务应达到的质量目标；</w:t>
      </w:r>
    </w:p>
    <w:p w14:paraId="5F03866F">
      <w:pPr>
        <w:pStyle w:val="2"/>
        <w:spacing w:before="173" w:line="222" w:lineRule="auto"/>
        <w:ind w:left="835"/>
      </w:pPr>
      <w:r>
        <w:rPr>
          <w:spacing w:val="21"/>
        </w:rPr>
        <w:t>(11)服务期限承诺；</w:t>
      </w:r>
    </w:p>
    <w:p w14:paraId="3E4E1EA9">
      <w:pPr>
        <w:pStyle w:val="2"/>
        <w:spacing w:before="168" w:line="220" w:lineRule="auto"/>
        <w:ind w:left="835"/>
      </w:pPr>
      <w:r>
        <w:rPr>
          <w:spacing w:val="21"/>
        </w:rPr>
        <w:t>(12)检查与考核目标。</w:t>
      </w:r>
    </w:p>
    <w:p w14:paraId="75D49E8E">
      <w:pPr>
        <w:pStyle w:val="2"/>
        <w:spacing w:before="180" w:line="222" w:lineRule="auto"/>
        <w:ind w:left="835"/>
      </w:pPr>
      <w:r>
        <w:rPr>
          <w:spacing w:val="31"/>
        </w:rPr>
        <w:t>(三)项目实施要求</w:t>
      </w:r>
    </w:p>
    <w:p w14:paraId="666FE355">
      <w:pPr>
        <w:pStyle w:val="2"/>
        <w:spacing w:before="159" w:line="298" w:lineRule="auto"/>
        <w:ind w:left="24" w:firstLine="720"/>
      </w:pPr>
      <w:r>
        <w:rPr>
          <w:spacing w:val="10"/>
        </w:rPr>
        <w:t>1.要求专职从事该项目的人员不少于14人，其中配</w:t>
      </w:r>
      <w:r>
        <w:rPr>
          <w:spacing w:val="11"/>
        </w:rPr>
        <w:t xml:space="preserve"> </w:t>
      </w:r>
      <w:r>
        <w:rPr>
          <w:spacing w:val="24"/>
        </w:rPr>
        <w:t>备船员数量为5人(二类轮机员2名，三类驾驶</w:t>
      </w:r>
      <w:r>
        <w:rPr>
          <w:spacing w:val="23"/>
        </w:rPr>
        <w:t>员3名)、</w:t>
      </w:r>
      <w:r>
        <w:t xml:space="preserve"> </w:t>
      </w:r>
      <w:r>
        <w:rPr>
          <w:spacing w:val="25"/>
        </w:rPr>
        <w:t>垃圾清运人员6人，管理人员2人，项目负责人1</w:t>
      </w:r>
      <w:r>
        <w:rPr>
          <w:spacing w:val="9"/>
        </w:rPr>
        <w:t xml:space="preserve">  </w:t>
      </w:r>
      <w:r>
        <w:rPr>
          <w:spacing w:val="25"/>
        </w:rPr>
        <w:t>名。</w:t>
      </w:r>
      <w:r>
        <w:rPr>
          <w:spacing w:val="1"/>
        </w:rPr>
        <w:t xml:space="preserve"> </w:t>
      </w:r>
      <w:r>
        <w:rPr>
          <w:spacing w:val="12"/>
        </w:rPr>
        <w:t>实行定人、定时、定岗、定责管理。安排垃圾中转站的</w:t>
      </w:r>
      <w:r>
        <w:rPr>
          <w:spacing w:val="1"/>
        </w:rPr>
        <w:t xml:space="preserve">  </w:t>
      </w:r>
      <w:r>
        <w:rPr>
          <w:spacing w:val="12"/>
        </w:rPr>
        <w:t>值守人员和船舶垃圾的清理人员，但必须确保在服务期</w:t>
      </w:r>
      <w:r>
        <w:rPr>
          <w:spacing w:val="4"/>
        </w:rPr>
        <w:t xml:space="preserve">  </w:t>
      </w:r>
      <w:r>
        <w:rPr>
          <w:spacing w:val="9"/>
        </w:rPr>
        <w:t>内垃圾中转站日常正常使用及相应设施的完好，垃圾清</w:t>
      </w:r>
      <w:r>
        <w:rPr>
          <w:spacing w:val="6"/>
        </w:rPr>
        <w:t xml:space="preserve">  </w:t>
      </w:r>
      <w:r>
        <w:t>理及时服务到位。</w:t>
      </w:r>
    </w:p>
    <w:p w14:paraId="4F44EF2C">
      <w:pPr>
        <w:pStyle w:val="2"/>
        <w:spacing w:before="192" w:line="282" w:lineRule="auto"/>
        <w:ind w:left="24" w:right="142" w:firstLine="689"/>
      </w:pPr>
      <w:r>
        <w:rPr>
          <w:rFonts w:ascii="宋体" w:hAnsi="宋体" w:eastAsia="宋体" w:cs="宋体"/>
          <w:spacing w:val="19"/>
        </w:rPr>
        <w:t>2.</w:t>
      </w:r>
      <w:r>
        <w:rPr>
          <w:spacing w:val="19"/>
        </w:rPr>
        <w:t>投标人必须在本次投标文件中提供至少5人具备</w:t>
      </w:r>
      <w:r>
        <w:rPr>
          <w:spacing w:val="10"/>
        </w:rPr>
        <w:t xml:space="preserve"> </w:t>
      </w:r>
      <w:r>
        <w:rPr>
          <w:spacing w:val="39"/>
        </w:rPr>
        <w:t>船舶驾驶经验(二类轮机员2名、三类驾驶员3名)的</w:t>
      </w:r>
      <w:r>
        <w:rPr>
          <w:spacing w:val="15"/>
        </w:rPr>
        <w:t xml:space="preserve"> </w:t>
      </w:r>
      <w:r>
        <w:t>证明材料复印件。</w:t>
      </w:r>
    </w:p>
    <w:p w14:paraId="7F26D494">
      <w:pPr>
        <w:pStyle w:val="2"/>
        <w:spacing w:before="167" w:line="268" w:lineRule="auto"/>
        <w:ind w:left="24" w:right="142" w:firstLine="880"/>
      </w:pPr>
      <w:r>
        <w:rPr>
          <w:rFonts w:ascii="宋体" w:hAnsi="宋体" w:eastAsia="宋体" w:cs="宋体"/>
          <w:spacing w:val="4"/>
        </w:rPr>
        <w:t>3.</w:t>
      </w:r>
      <w:r>
        <w:rPr>
          <w:spacing w:val="4"/>
        </w:rPr>
        <w:t>采购人有权对中标人从事该项目的人员资格进行</w:t>
      </w:r>
      <w:r>
        <w:t xml:space="preserve"> </w:t>
      </w:r>
      <w:r>
        <w:rPr>
          <w:spacing w:val="4"/>
        </w:rPr>
        <w:t>确认，未经采购人核定同意，不拨付相关经费。</w:t>
      </w:r>
    </w:p>
    <w:p w14:paraId="6E1F485C">
      <w:pPr>
        <w:pStyle w:val="2"/>
        <w:spacing w:before="147" w:line="286" w:lineRule="auto"/>
        <w:ind w:left="24" w:right="122" w:firstLine="720"/>
      </w:pPr>
      <w:r>
        <w:rPr>
          <w:rFonts w:ascii="宋体" w:hAnsi="宋体" w:eastAsia="宋体" w:cs="宋体"/>
          <w:spacing w:val="4"/>
        </w:rPr>
        <w:t xml:space="preserve">4. </w:t>
      </w:r>
      <w:r>
        <w:rPr>
          <w:spacing w:val="4"/>
        </w:rPr>
        <w:t>要求人员配备必须满足要求、机构设置合理，公</w:t>
      </w:r>
      <w:r>
        <w:rPr>
          <w:spacing w:val="11"/>
        </w:rPr>
        <w:t xml:space="preserve"> </w:t>
      </w:r>
      <w:r>
        <w:rPr>
          <w:spacing w:val="9"/>
        </w:rPr>
        <w:t>司管理规范，各类制度健全，岗位职责明确，操作流程</w:t>
      </w:r>
      <w:r>
        <w:rPr>
          <w:spacing w:val="17"/>
        </w:rPr>
        <w:t xml:space="preserve"> </w:t>
      </w:r>
      <w:r>
        <w:rPr>
          <w:spacing w:val="2"/>
        </w:rPr>
        <w:t>科学，制定的方案合理。</w:t>
      </w:r>
    </w:p>
    <w:p w14:paraId="686679DD">
      <w:pPr>
        <w:pStyle w:val="2"/>
        <w:spacing w:before="158" w:line="269" w:lineRule="auto"/>
        <w:ind w:left="24" w:right="169" w:firstLine="720"/>
      </w:pPr>
      <w:r>
        <w:rPr>
          <w:rFonts w:ascii="宋体" w:hAnsi="宋体" w:eastAsia="宋体" w:cs="宋体"/>
          <w:spacing w:val="2"/>
        </w:rPr>
        <w:t xml:space="preserve">5. </w:t>
      </w:r>
      <w:r>
        <w:rPr>
          <w:spacing w:val="2"/>
        </w:rPr>
        <w:t>做到每日对垃圾中转站进行垃圾清理，保持中转</w:t>
      </w:r>
      <w:r>
        <w:rPr>
          <w:spacing w:val="11"/>
        </w:rPr>
        <w:t xml:space="preserve"> </w:t>
      </w:r>
      <w:r>
        <w:rPr>
          <w:spacing w:val="3"/>
        </w:rPr>
        <w:t>站场面干净整洁，回收垃圾严格按照相关规定处理；</w:t>
      </w:r>
    </w:p>
    <w:p w14:paraId="50DC86A3">
      <w:pPr>
        <w:pStyle w:val="2"/>
        <w:spacing w:before="159" w:line="268" w:lineRule="auto"/>
        <w:ind w:left="24" w:right="170" w:firstLine="720"/>
      </w:pPr>
      <w:r>
        <w:rPr>
          <w:rFonts w:ascii="宋体" w:hAnsi="宋体" w:eastAsia="宋体" w:cs="宋体"/>
          <w:spacing w:val="2"/>
        </w:rPr>
        <w:t xml:space="preserve">6. </w:t>
      </w:r>
      <w:r>
        <w:rPr>
          <w:spacing w:val="2"/>
        </w:rPr>
        <w:t>保证垃圾中转站的设施完好无损，出现损坏要在</w:t>
      </w:r>
      <w:r>
        <w:rPr>
          <w:spacing w:val="10"/>
        </w:rPr>
        <w:t xml:space="preserve"> </w:t>
      </w:r>
      <w:r>
        <w:rPr>
          <w:spacing w:val="8"/>
        </w:rPr>
        <w:t>24小时内给予修复完毕；</w:t>
      </w:r>
    </w:p>
    <w:p w14:paraId="0C45EFA4">
      <w:pPr>
        <w:pStyle w:val="2"/>
        <w:spacing w:before="160" w:line="223" w:lineRule="auto"/>
        <w:ind w:left="745"/>
      </w:pPr>
      <w:r>
        <w:rPr>
          <w:rFonts w:ascii="宋体" w:hAnsi="宋体" w:eastAsia="宋体" w:cs="宋体"/>
          <w:spacing w:val="-2"/>
        </w:rPr>
        <w:t>7.</w:t>
      </w:r>
      <w:r>
        <w:rPr>
          <w:spacing w:val="-2"/>
        </w:rPr>
        <w:t>对船舶垃圾、船舶生活污水、船舶废油水的回收，</w:t>
      </w:r>
    </w:p>
    <w:p w14:paraId="47ACC1B8">
      <w:pPr>
        <w:spacing w:line="223" w:lineRule="auto"/>
        <w:sectPr>
          <w:pgSz w:w="11900" w:h="16840"/>
          <w:pgMar w:top="1150" w:right="1714" w:bottom="0" w:left="1785" w:header="0" w:footer="0" w:gutter="0"/>
          <w:cols w:space="720" w:num="1"/>
        </w:sectPr>
      </w:pPr>
    </w:p>
    <w:p w14:paraId="2DDF24BF">
      <w:pPr>
        <w:pStyle w:val="2"/>
        <w:spacing w:before="67" w:line="307" w:lineRule="auto"/>
        <w:ind w:right="222"/>
      </w:pPr>
      <w:r>
        <w:rPr>
          <w:spacing w:val="9"/>
        </w:rPr>
        <w:t>要做好回收记录，交接应双方签字认可，船舶垃圾运往</w:t>
      </w:r>
      <w:r>
        <w:rPr>
          <w:spacing w:val="15"/>
        </w:rPr>
        <w:t xml:space="preserve"> </w:t>
      </w:r>
      <w:r>
        <w:rPr>
          <w:spacing w:val="4"/>
        </w:rPr>
        <w:t>垃圾填埋场要做好登记，以备核查。</w:t>
      </w:r>
    </w:p>
    <w:p w14:paraId="21E292FE">
      <w:pPr>
        <w:pStyle w:val="2"/>
        <w:spacing w:before="6" w:line="293" w:lineRule="auto"/>
        <w:ind w:right="39" w:firstLine="669"/>
      </w:pPr>
      <w:r>
        <w:rPr>
          <w:rFonts w:ascii="宋体" w:hAnsi="宋体" w:eastAsia="宋体" w:cs="宋体"/>
          <w:spacing w:val="10"/>
        </w:rPr>
        <w:t>8.</w:t>
      </w:r>
      <w:r>
        <w:rPr>
          <w:spacing w:val="10"/>
        </w:rPr>
        <w:t>做好由政府购买的2艘多功能垃圾接收船的使用、</w:t>
      </w:r>
      <w:r>
        <w:t xml:space="preserve"> </w:t>
      </w:r>
      <w:r>
        <w:rPr>
          <w:spacing w:val="10"/>
        </w:rPr>
        <w:t>管理、保养与维护工作；做好垃圾中转站、生活污水回</w:t>
      </w:r>
      <w:r>
        <w:rPr>
          <w:spacing w:val="7"/>
        </w:rPr>
        <w:t xml:space="preserve">  </w:t>
      </w:r>
      <w:r>
        <w:rPr>
          <w:spacing w:val="8"/>
        </w:rPr>
        <w:t>收池、油污水回收池的运行、管理、维护与保养工作，</w:t>
      </w:r>
      <w:r>
        <w:rPr>
          <w:spacing w:val="6"/>
        </w:rPr>
        <w:t xml:space="preserve">  </w:t>
      </w:r>
      <w:r>
        <w:rPr>
          <w:spacing w:val="2"/>
        </w:rPr>
        <w:t>保证处于正常工作状态。</w:t>
      </w:r>
    </w:p>
    <w:p w14:paraId="4DAB1119">
      <w:pPr>
        <w:pStyle w:val="2"/>
        <w:spacing w:before="164" w:line="284" w:lineRule="auto"/>
        <w:ind w:right="196" w:firstLine="669"/>
      </w:pPr>
      <w:r>
        <w:rPr>
          <w:rFonts w:ascii="宋体" w:hAnsi="宋体" w:eastAsia="宋体" w:cs="宋体"/>
          <w:spacing w:val="3"/>
        </w:rPr>
        <w:t xml:space="preserve">9. </w:t>
      </w:r>
      <w:r>
        <w:rPr>
          <w:spacing w:val="3"/>
        </w:rPr>
        <w:t>做好送交船舶污染物激励措施的实施工作，奖励</w:t>
      </w:r>
      <w:r>
        <w:rPr>
          <w:spacing w:val="10"/>
        </w:rPr>
        <w:t xml:space="preserve"> 产品由采购人提供，中标人负责保管和发放，并做好登</w:t>
      </w:r>
      <w:r>
        <w:rPr>
          <w:spacing w:val="9"/>
        </w:rPr>
        <w:t xml:space="preserve"> </w:t>
      </w:r>
      <w:r>
        <w:t>记，以备核查。</w:t>
      </w:r>
    </w:p>
    <w:p w14:paraId="21F3B265">
      <w:pPr>
        <w:pStyle w:val="2"/>
        <w:spacing w:before="158" w:line="290" w:lineRule="auto"/>
        <w:ind w:right="200" w:firstLine="669"/>
      </w:pPr>
      <w:r>
        <w:rPr>
          <w:rFonts w:ascii="宋体" w:hAnsi="宋体" w:eastAsia="宋体" w:cs="宋体"/>
          <w:spacing w:val="10"/>
        </w:rPr>
        <w:t>10</w:t>
      </w:r>
      <w:r>
        <w:rPr>
          <w:spacing w:val="10"/>
        </w:rPr>
        <w:t>、按《沛县船舶污染物接收、转运及处置社会化</w:t>
      </w:r>
      <w:r>
        <w:rPr>
          <w:spacing w:val="13"/>
        </w:rPr>
        <w:t xml:space="preserve"> </w:t>
      </w:r>
      <w:r>
        <w:rPr>
          <w:spacing w:val="24"/>
        </w:rPr>
        <w:t>运行考核规程》(以下简称《规程》)进行接收服务工</w:t>
      </w:r>
      <w:r>
        <w:rPr>
          <w:spacing w:val="4"/>
        </w:rPr>
        <w:t xml:space="preserve"> </w:t>
      </w:r>
      <w:r>
        <w:rPr>
          <w:spacing w:val="7"/>
        </w:rPr>
        <w:t>作，按采购人要求提供可追溯、可核查的船舶运行费用</w:t>
      </w:r>
      <w:r>
        <w:rPr>
          <w:spacing w:val="11"/>
        </w:rPr>
        <w:t xml:space="preserve"> </w:t>
      </w:r>
      <w:r>
        <w:rPr>
          <w:spacing w:val="2"/>
        </w:rPr>
        <w:t>清单，作为采购人考核的依据。</w:t>
      </w:r>
    </w:p>
    <w:p w14:paraId="45921742">
      <w:pPr>
        <w:pStyle w:val="2"/>
        <w:spacing w:before="167" w:line="267" w:lineRule="auto"/>
        <w:ind w:right="216" w:firstLine="669"/>
      </w:pPr>
      <w:r>
        <w:rPr>
          <w:rFonts w:ascii="宋体" w:hAnsi="宋体" w:eastAsia="宋体" w:cs="宋体"/>
          <w:spacing w:val="-2"/>
        </w:rPr>
        <w:t>11.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-2"/>
        </w:rPr>
        <w:t>采购人将根据《规程》对中标人的运营服务工作</w:t>
      </w:r>
      <w:r>
        <w:t xml:space="preserve"> </w:t>
      </w:r>
      <w:r>
        <w:rPr>
          <w:spacing w:val="1"/>
        </w:rPr>
        <w:t>进行考核后按月付款。</w:t>
      </w:r>
    </w:p>
    <w:sectPr>
      <w:pgSz w:w="11900" w:h="16840"/>
      <w:pgMar w:top="1424" w:right="1785" w:bottom="0" w:left="1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85E5FED"/>
    <w:rsid w:val="70C7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1574</Words>
  <Characters>1624</Characters>
  <TotalTime>1</TotalTime>
  <ScaleCrop>false</ScaleCrop>
  <LinksUpToDate>false</LinksUpToDate>
  <CharactersWithSpaces>1694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2025-07-03T10:47:00Z</dcterms:created>
  <dc:creator>Administrator</dc:creator>
  <cp:lastModifiedBy>xsy</cp:lastModifiedBy>
  <dcterms:modified xsi:type="dcterms:W3CDTF">2025-07-03T05:39:15Z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2025-07-03T10:47:17Z</vt:filetime>
  </property>
  <property fmtid="{D5CDD505-2E9C-101B-9397-08002B2CF9AE}" pid="4" name="UsrData">
    <vt:lpwstr>6865ef3382851d0020e6d726wl</vt:lpwstr>
  </property>
  <property fmtid="{D5CDD505-2E9C-101B-9397-08002B2CF9AE}" pid="5" name="KSOTemplateDocerSaveRecord">
    <vt:lpwstr>eyJoZGlkIjoiNmNkMWE3NTVkZDc0ZTUzNDZiMzVhZDhiMDQ0NmZiMjkiLCJ1c2VySWQiOiIzODQ0NTE2MzkifQ==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C80A8A0976D94744BB608C09DECEFC2A_12</vt:lpwstr>
  </property>
</Properties>
</file>