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1DE80">
      <w:r>
        <w:drawing>
          <wp:inline distT="0" distB="0" distL="114300" distR="114300">
            <wp:extent cx="5273040" cy="73837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8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489190"/>
            <wp:effectExtent l="0" t="0" r="317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8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7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9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2025-06-18T01:29:33Z</dcterms:created>
  <dc:creator>Administrator</dc:creator>
  <cp:lastModifiedBy>后知后觉</cp:lastModifiedBy>
  <dcterms:modified xsi:type="dcterms:W3CDTF">2025-06-18T01:29:48Z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eyJoZGlkIjoiZjYzYmFlNWI2NjFkOGFlOTZjNWI4NjYyZGEyMWExYmUiLCJ1c2VySWQiOiIxMTI0NDc5MzIxIn0=</vt:lpwstr>
  </property>
  <property fmtid="{D5CDD505-2E9C-101B-9397-08002B2CF9AE}" pid="4" name="ICV">
    <vt:lpwstr>A82A480DE09E41C6A7CD3552B438D778_12</vt:lpwstr>
  </property>
</Properties>
</file>