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9645A0">
      <w:pPr>
        <w:spacing w:line="360" w:lineRule="auto"/>
        <w:ind w:firstLine="480" w:firstLineChars="200"/>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如有修改意见，请以书面形式并加盖公章、注明联系人、联系方式，于</w:t>
      </w:r>
      <w:r>
        <w:rPr>
          <w:rFonts w:hint="eastAsia" w:ascii="宋体" w:hAnsi="宋体" w:eastAsia="宋体" w:cs="宋体"/>
          <w:color w:val="000000"/>
          <w:kern w:val="0"/>
          <w:sz w:val="24"/>
          <w:szCs w:val="24"/>
          <w:highlight w:val="none"/>
          <w:lang w:eastAsia="zh-CN"/>
        </w:rPr>
        <w:t>202</w:t>
      </w:r>
      <w:r>
        <w:rPr>
          <w:rFonts w:hint="eastAsia" w:ascii="宋体" w:hAnsi="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lang w:eastAsia="zh-CN"/>
        </w:rPr>
        <w:t>年</w:t>
      </w:r>
      <w:r>
        <w:rPr>
          <w:rFonts w:hint="eastAsia" w:ascii="宋体" w:hAnsi="宋体" w:eastAsia="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lang w:eastAsia="zh-CN"/>
        </w:rPr>
        <w:t>月</w:t>
      </w:r>
      <w:r>
        <w:rPr>
          <w:rFonts w:hint="eastAsia" w:ascii="宋体" w:hAnsi="宋体" w:eastAsia="宋体" w:cs="宋体"/>
          <w:color w:val="000000"/>
          <w:kern w:val="0"/>
          <w:sz w:val="24"/>
          <w:szCs w:val="24"/>
          <w:highlight w:val="none"/>
          <w:lang w:val="en-US" w:eastAsia="zh-CN"/>
        </w:rPr>
        <w:t>16</w:t>
      </w:r>
      <w:r>
        <w:rPr>
          <w:rFonts w:hint="eastAsia" w:ascii="宋体" w:hAnsi="宋体" w:eastAsia="宋体" w:cs="宋体"/>
          <w:color w:val="000000"/>
          <w:kern w:val="0"/>
          <w:sz w:val="24"/>
          <w:szCs w:val="24"/>
          <w:highlight w:val="none"/>
          <w:lang w:eastAsia="zh-CN"/>
        </w:rPr>
        <w:t>日</w:t>
      </w:r>
      <w:r>
        <w:rPr>
          <w:rFonts w:hint="eastAsia" w:ascii="宋体" w:hAnsi="宋体" w:eastAsia="宋体" w:cs="宋体"/>
          <w:color w:val="000000"/>
          <w:kern w:val="0"/>
          <w:sz w:val="24"/>
          <w:szCs w:val="24"/>
          <w:lang w:eastAsia="zh-CN"/>
        </w:rPr>
        <w:t>17:00之前送至我单位，逾期不受理（如邮寄，</w:t>
      </w:r>
      <w:r>
        <w:rPr>
          <w:rFonts w:hint="eastAsia" w:ascii="宋体" w:hAnsi="宋体" w:eastAsia="宋体" w:cs="宋体"/>
          <w:color w:val="000000"/>
          <w:kern w:val="0"/>
          <w:sz w:val="24"/>
          <w:szCs w:val="24"/>
          <w:highlight w:val="none"/>
          <w:lang w:eastAsia="zh-CN"/>
        </w:rPr>
        <w:t>202</w:t>
      </w:r>
      <w:r>
        <w:rPr>
          <w:rFonts w:hint="eastAsia" w:ascii="宋体" w:hAnsi="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lang w:eastAsia="zh-CN"/>
        </w:rPr>
        <w:t>年</w:t>
      </w:r>
      <w:r>
        <w:rPr>
          <w:rFonts w:hint="eastAsia" w:ascii="宋体" w:hAnsi="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lang w:eastAsia="zh-CN"/>
        </w:rPr>
        <w:t>月</w:t>
      </w:r>
      <w:r>
        <w:rPr>
          <w:rFonts w:hint="eastAsia" w:ascii="宋体" w:hAnsi="宋体" w:cs="宋体"/>
          <w:color w:val="000000"/>
          <w:kern w:val="0"/>
          <w:sz w:val="24"/>
          <w:szCs w:val="24"/>
          <w:highlight w:val="none"/>
          <w:lang w:val="en-US" w:eastAsia="zh-CN"/>
        </w:rPr>
        <w:t>16</w:t>
      </w:r>
      <w:r>
        <w:rPr>
          <w:rFonts w:hint="eastAsia" w:ascii="宋体" w:hAnsi="宋体" w:eastAsia="宋体" w:cs="宋体"/>
          <w:color w:val="000000"/>
          <w:kern w:val="0"/>
          <w:sz w:val="24"/>
          <w:szCs w:val="24"/>
          <w:highlight w:val="none"/>
          <w:lang w:eastAsia="zh-CN"/>
        </w:rPr>
        <w:t>日</w:t>
      </w:r>
      <w:r>
        <w:rPr>
          <w:rFonts w:hint="eastAsia" w:ascii="宋体" w:hAnsi="宋体" w:eastAsia="宋体" w:cs="宋体"/>
          <w:color w:val="000000"/>
          <w:kern w:val="0"/>
          <w:sz w:val="24"/>
          <w:szCs w:val="24"/>
          <w:lang w:eastAsia="zh-CN"/>
        </w:rPr>
        <w:t>17:00之后到达本公司的邮件将不再受理）。</w:t>
      </w:r>
    </w:p>
    <w:p w14:paraId="4F0556A7">
      <w:pPr>
        <w:ind w:firstLine="560" w:firstLineChars="200"/>
        <w:rPr>
          <w:rFonts w:hint="eastAsia" w:ascii="宋体" w:hAnsi="宋体" w:eastAsia="宋体" w:cs="宋体"/>
          <w:color w:val="000000"/>
          <w:kern w:val="0"/>
          <w:sz w:val="28"/>
          <w:szCs w:val="28"/>
          <w:lang w:eastAsia="zh-CN"/>
        </w:rPr>
      </w:pPr>
    </w:p>
    <w:p w14:paraId="02D54FCA">
      <w:pPr>
        <w:ind w:firstLine="560" w:firstLineChars="200"/>
        <w:rPr>
          <w:rFonts w:hint="eastAsia" w:ascii="宋体" w:hAnsi="宋体" w:eastAsia="宋体" w:cs="宋体"/>
          <w:color w:val="000000"/>
          <w:kern w:val="0"/>
          <w:sz w:val="28"/>
          <w:szCs w:val="28"/>
          <w:lang w:eastAsia="zh-CN"/>
        </w:rPr>
      </w:pPr>
    </w:p>
    <w:p w14:paraId="3ABA15F3">
      <w:pPr>
        <w:ind w:firstLine="560" w:firstLineChars="200"/>
        <w:rPr>
          <w:rFonts w:hint="eastAsia" w:ascii="宋体" w:hAnsi="宋体" w:eastAsia="宋体" w:cs="宋体"/>
          <w:color w:val="000000"/>
          <w:kern w:val="0"/>
          <w:sz w:val="28"/>
          <w:szCs w:val="28"/>
          <w:lang w:eastAsia="zh-CN"/>
        </w:rPr>
      </w:pPr>
    </w:p>
    <w:p w14:paraId="26B78DF2">
      <w:pPr>
        <w:ind w:firstLine="560" w:firstLineChars="200"/>
        <w:rPr>
          <w:rFonts w:hint="eastAsia" w:ascii="宋体" w:hAnsi="宋体" w:eastAsia="宋体" w:cs="宋体"/>
          <w:color w:val="000000"/>
          <w:kern w:val="0"/>
          <w:sz w:val="28"/>
          <w:szCs w:val="28"/>
          <w:lang w:eastAsia="zh-CN"/>
        </w:rPr>
      </w:pPr>
    </w:p>
    <w:p w14:paraId="658AE7C4">
      <w:pPr>
        <w:ind w:firstLine="560" w:firstLineChars="200"/>
        <w:rPr>
          <w:rFonts w:hint="eastAsia" w:ascii="宋体" w:hAnsi="宋体" w:eastAsia="宋体" w:cs="宋体"/>
          <w:color w:val="000000"/>
          <w:kern w:val="0"/>
          <w:sz w:val="28"/>
          <w:szCs w:val="28"/>
          <w:lang w:eastAsia="zh-CN"/>
        </w:rPr>
      </w:pPr>
      <w:bookmarkStart w:id="0" w:name="_GoBack"/>
      <w:bookmarkEnd w:id="0"/>
    </w:p>
    <w:p w14:paraId="09338AF3">
      <w:pPr>
        <w:ind w:firstLine="560" w:firstLineChars="200"/>
        <w:rPr>
          <w:rFonts w:hint="eastAsia" w:ascii="宋体" w:hAnsi="宋体" w:eastAsia="宋体" w:cs="宋体"/>
          <w:color w:val="000000"/>
          <w:kern w:val="0"/>
          <w:sz w:val="28"/>
          <w:szCs w:val="28"/>
          <w:lang w:eastAsia="zh-CN"/>
        </w:rPr>
      </w:pPr>
    </w:p>
    <w:p w14:paraId="272C587F">
      <w:pPr>
        <w:ind w:firstLine="560" w:firstLineChars="200"/>
        <w:rPr>
          <w:rFonts w:hint="eastAsia" w:ascii="宋体" w:hAnsi="宋体" w:eastAsia="宋体" w:cs="宋体"/>
          <w:color w:val="000000"/>
          <w:kern w:val="0"/>
          <w:sz w:val="28"/>
          <w:szCs w:val="28"/>
          <w:lang w:eastAsia="zh-CN"/>
        </w:rPr>
      </w:pPr>
    </w:p>
    <w:p w14:paraId="4616DEDE">
      <w:pPr>
        <w:ind w:firstLine="560" w:firstLineChars="200"/>
        <w:rPr>
          <w:rFonts w:hint="eastAsia" w:ascii="宋体" w:hAnsi="宋体" w:eastAsia="宋体" w:cs="宋体"/>
          <w:color w:val="000000"/>
          <w:kern w:val="0"/>
          <w:sz w:val="28"/>
          <w:szCs w:val="28"/>
          <w:lang w:eastAsia="zh-CN"/>
        </w:rPr>
      </w:pPr>
    </w:p>
    <w:p w14:paraId="5B97C8E0">
      <w:pPr>
        <w:ind w:firstLine="560" w:firstLineChars="200"/>
        <w:rPr>
          <w:rFonts w:hint="eastAsia" w:ascii="宋体" w:hAnsi="宋体" w:eastAsia="宋体" w:cs="宋体"/>
          <w:color w:val="000000"/>
          <w:kern w:val="0"/>
          <w:sz w:val="28"/>
          <w:szCs w:val="28"/>
          <w:lang w:eastAsia="zh-CN"/>
        </w:rPr>
      </w:pPr>
    </w:p>
    <w:p w14:paraId="26E46272">
      <w:pPr>
        <w:ind w:firstLine="560" w:firstLineChars="200"/>
        <w:rPr>
          <w:rFonts w:hint="eastAsia" w:ascii="宋体" w:hAnsi="宋体" w:eastAsia="宋体" w:cs="宋体"/>
          <w:color w:val="000000"/>
          <w:kern w:val="0"/>
          <w:sz w:val="28"/>
          <w:szCs w:val="28"/>
          <w:lang w:eastAsia="zh-CN"/>
        </w:rPr>
      </w:pPr>
    </w:p>
    <w:p w14:paraId="3022CF25">
      <w:pPr>
        <w:ind w:firstLine="560" w:firstLineChars="200"/>
        <w:rPr>
          <w:rFonts w:hint="eastAsia" w:ascii="宋体" w:hAnsi="宋体" w:eastAsia="宋体" w:cs="宋体"/>
          <w:color w:val="000000"/>
          <w:kern w:val="0"/>
          <w:sz w:val="28"/>
          <w:szCs w:val="28"/>
          <w:lang w:eastAsia="zh-CN"/>
        </w:rPr>
      </w:pPr>
    </w:p>
    <w:p w14:paraId="636DEDF6">
      <w:pPr>
        <w:ind w:firstLine="560" w:firstLineChars="200"/>
        <w:rPr>
          <w:rFonts w:hint="eastAsia" w:ascii="宋体" w:hAnsi="宋体" w:eastAsia="宋体" w:cs="宋体"/>
          <w:color w:val="000000"/>
          <w:kern w:val="0"/>
          <w:sz w:val="28"/>
          <w:szCs w:val="28"/>
          <w:lang w:eastAsia="zh-CN"/>
        </w:rPr>
      </w:pPr>
    </w:p>
    <w:p w14:paraId="7618B68C">
      <w:pPr>
        <w:ind w:firstLine="560" w:firstLineChars="200"/>
        <w:rPr>
          <w:rFonts w:hint="eastAsia" w:ascii="宋体" w:hAnsi="宋体" w:eastAsia="宋体" w:cs="宋体"/>
          <w:color w:val="000000"/>
          <w:kern w:val="0"/>
          <w:sz w:val="28"/>
          <w:szCs w:val="28"/>
          <w:lang w:eastAsia="zh-CN"/>
        </w:rPr>
      </w:pPr>
    </w:p>
    <w:p w14:paraId="16473AEC">
      <w:pPr>
        <w:ind w:firstLine="560" w:firstLineChars="200"/>
        <w:rPr>
          <w:rFonts w:hint="eastAsia" w:ascii="宋体" w:hAnsi="宋体" w:eastAsia="宋体" w:cs="宋体"/>
          <w:color w:val="000000"/>
          <w:kern w:val="0"/>
          <w:sz w:val="28"/>
          <w:szCs w:val="28"/>
          <w:lang w:eastAsia="zh-CN"/>
        </w:rPr>
      </w:pPr>
    </w:p>
    <w:p w14:paraId="628F114E">
      <w:pPr>
        <w:ind w:firstLine="560" w:firstLineChars="200"/>
        <w:rPr>
          <w:rFonts w:hint="eastAsia" w:ascii="宋体" w:hAnsi="宋体" w:eastAsia="宋体" w:cs="宋体"/>
          <w:color w:val="000000"/>
          <w:kern w:val="0"/>
          <w:sz w:val="28"/>
          <w:szCs w:val="28"/>
          <w:lang w:eastAsia="zh-CN"/>
        </w:rPr>
      </w:pPr>
    </w:p>
    <w:p w14:paraId="60839D47">
      <w:pPr>
        <w:ind w:firstLine="560" w:firstLineChars="200"/>
        <w:rPr>
          <w:rFonts w:hint="eastAsia" w:ascii="宋体" w:hAnsi="宋体" w:eastAsia="宋体" w:cs="宋体"/>
          <w:color w:val="000000"/>
          <w:kern w:val="0"/>
          <w:sz w:val="28"/>
          <w:szCs w:val="28"/>
          <w:lang w:eastAsia="zh-CN"/>
        </w:rPr>
      </w:pPr>
    </w:p>
    <w:p w14:paraId="02A414F4">
      <w:pPr>
        <w:ind w:firstLine="560" w:firstLineChars="200"/>
        <w:rPr>
          <w:rFonts w:hint="eastAsia" w:ascii="宋体" w:hAnsi="宋体" w:eastAsia="宋体" w:cs="宋体"/>
          <w:color w:val="000000"/>
          <w:kern w:val="0"/>
          <w:sz w:val="28"/>
          <w:szCs w:val="28"/>
          <w:lang w:eastAsia="zh-CN"/>
        </w:rPr>
      </w:pPr>
    </w:p>
    <w:p w14:paraId="281F4F27">
      <w:pPr>
        <w:ind w:firstLine="560" w:firstLineChars="200"/>
        <w:rPr>
          <w:rFonts w:hint="eastAsia" w:ascii="宋体" w:hAnsi="宋体" w:eastAsia="宋体" w:cs="宋体"/>
          <w:color w:val="000000"/>
          <w:kern w:val="0"/>
          <w:sz w:val="28"/>
          <w:szCs w:val="28"/>
          <w:lang w:eastAsia="zh-CN"/>
        </w:rPr>
      </w:pPr>
    </w:p>
    <w:p w14:paraId="32C41DEB">
      <w:pPr>
        <w:ind w:firstLine="560" w:firstLineChars="200"/>
        <w:rPr>
          <w:rFonts w:hint="eastAsia" w:ascii="宋体" w:hAnsi="宋体" w:eastAsia="宋体" w:cs="宋体"/>
          <w:color w:val="000000"/>
          <w:kern w:val="0"/>
          <w:sz w:val="28"/>
          <w:szCs w:val="28"/>
          <w:lang w:eastAsia="zh-CN"/>
        </w:rPr>
      </w:pPr>
    </w:p>
    <w:p w14:paraId="0424CD76">
      <w:pPr>
        <w:keepNext/>
        <w:keepLines/>
        <w:pageBreakBefore/>
        <w:widowControl/>
        <w:kinsoku/>
        <w:wordWrap/>
        <w:overflowPunct/>
        <w:topLinePunct w:val="0"/>
        <w:autoSpaceDE/>
        <w:autoSpaceDN/>
        <w:bidi w:val="0"/>
        <w:adjustRightInd/>
        <w:snapToGrid/>
        <w:spacing w:line="360" w:lineRule="auto"/>
        <w:jc w:val="center"/>
        <w:textAlignment w:val="auto"/>
        <w:outlineLvl w:val="0"/>
        <w:rPr>
          <w:rFonts w:hint="default" w:ascii="Arial" w:hAnsi="Arial" w:eastAsia="宋体" w:cs="Arial"/>
          <w:b/>
          <w:sz w:val="28"/>
          <w:szCs w:val="32"/>
          <w:highlight w:val="none"/>
          <w:lang w:val="en-US" w:eastAsia="zh-CN" w:bidi="ar-SA"/>
        </w:rPr>
      </w:pPr>
      <w:r>
        <w:rPr>
          <w:rFonts w:hint="default" w:ascii="Arial" w:hAnsi="Arial" w:eastAsia="宋体" w:cs="Arial"/>
          <w:b/>
          <w:sz w:val="28"/>
          <w:szCs w:val="32"/>
          <w:highlight w:val="none"/>
          <w:lang w:val="en-US" w:eastAsia="zh-CN" w:bidi="ar-SA"/>
        </w:rPr>
        <w:t>采购需求</w:t>
      </w:r>
    </w:p>
    <w:p w14:paraId="2DEC1A18">
      <w:pPr>
        <w:keepNext w:val="0"/>
        <w:keepLines w:val="0"/>
        <w:pageBreakBefore w:val="0"/>
        <w:widowControl w:val="0"/>
        <w:kinsoku/>
        <w:wordWrap/>
        <w:overflowPunct/>
        <w:topLinePunct w:val="0"/>
        <w:autoSpaceDE/>
        <w:autoSpaceDN/>
        <w:bidi w:val="0"/>
        <w:adjustRightInd/>
        <w:snapToGrid/>
        <w:spacing w:before="0" w:line="360" w:lineRule="auto"/>
        <w:ind w:left="0" w:right="0" w:firstLine="480" w:firstLineChars="200"/>
        <w:jc w:val="both"/>
        <w:textAlignment w:val="auto"/>
        <w:rPr>
          <w:rFonts w:hint="eastAsia" w:ascii="宋体" w:hAnsi="宋体" w:eastAsia="宋体" w:cs="宋体"/>
          <w:bCs/>
          <w:kern w:val="0"/>
          <w:sz w:val="24"/>
          <w:szCs w:val="24"/>
          <w:highlight w:val="none"/>
          <w:lang w:val="en-US" w:eastAsia="zh-CN" w:bidi="ar-SA"/>
        </w:rPr>
      </w:pPr>
      <w:r>
        <w:rPr>
          <w:rFonts w:hint="eastAsia" w:ascii="宋体" w:hAnsi="宋体" w:eastAsia="宋体" w:cs="宋体"/>
          <w:b w:val="0"/>
          <w:bCs/>
          <w:kern w:val="0"/>
          <w:sz w:val="24"/>
          <w:szCs w:val="24"/>
        </w:rPr>
        <w:t>一、本项目采购预算金额</w:t>
      </w:r>
      <w:r>
        <w:rPr>
          <w:rFonts w:hint="eastAsia" w:ascii="宋体" w:hAnsi="宋体" w:eastAsia="宋体" w:cs="宋体"/>
          <w:b/>
          <w:bCs w:val="0"/>
          <w:kern w:val="0"/>
          <w:sz w:val="24"/>
          <w:szCs w:val="24"/>
          <w:lang w:val="en-US" w:eastAsia="zh-CN"/>
        </w:rPr>
        <w:t>80</w:t>
      </w:r>
      <w:r>
        <w:rPr>
          <w:rFonts w:hint="eastAsia" w:ascii="宋体" w:hAnsi="宋体" w:eastAsia="宋体" w:cs="宋体"/>
          <w:b/>
          <w:bCs w:val="0"/>
          <w:kern w:val="0"/>
          <w:sz w:val="24"/>
          <w:szCs w:val="24"/>
        </w:rPr>
        <w:t>万元</w:t>
      </w:r>
      <w:r>
        <w:rPr>
          <w:rFonts w:hint="eastAsia" w:ascii="宋体" w:hAnsi="宋体" w:eastAsia="宋体" w:cs="宋体"/>
          <w:b w:val="0"/>
          <w:bCs/>
          <w:kern w:val="0"/>
          <w:sz w:val="24"/>
          <w:szCs w:val="24"/>
        </w:rPr>
        <w:t>人民币，</w:t>
      </w:r>
      <w:r>
        <w:rPr>
          <w:rFonts w:hint="eastAsia" w:ascii="宋体" w:hAnsi="宋体" w:eastAsia="宋体" w:cs="宋体"/>
          <w:bCs/>
          <w:kern w:val="0"/>
          <w:sz w:val="24"/>
          <w:szCs w:val="24"/>
          <w:highlight w:val="none"/>
          <w:lang w:val="en-US" w:eastAsia="zh-CN" w:bidi="ar-SA"/>
        </w:rPr>
        <w:t>本项目不接受超过80万元（采购预算金额）的投标报价。</w:t>
      </w:r>
    </w:p>
    <w:p w14:paraId="59A5DC6C">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b/>
          <w:kern w:val="0"/>
          <w:sz w:val="24"/>
          <w:szCs w:val="24"/>
        </w:rPr>
      </w:pPr>
      <w:r>
        <w:rPr>
          <w:rFonts w:hint="eastAsia" w:ascii="宋体" w:hAnsi="宋体" w:eastAsia="宋体" w:cs="宋体"/>
          <w:bCs/>
          <w:sz w:val="24"/>
          <w:szCs w:val="24"/>
          <w:highlight w:val="none"/>
          <w:lang w:val="en-US" w:eastAsia="zh-CN" w:bidi="ar-SA"/>
        </w:rPr>
        <w:t>报价应包括招标文件中所确定的服务范围内所含的全部内容，以及为完成上述内容所需的全部费用。采购人不再支付报价以外的任何费用。</w:t>
      </w:r>
    </w:p>
    <w:p w14:paraId="138E78A8">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b w:val="0"/>
          <w:bCs/>
          <w:kern w:val="0"/>
          <w:sz w:val="24"/>
          <w:szCs w:val="24"/>
          <w:lang w:eastAsia="zh-CN"/>
        </w:rPr>
      </w:pPr>
      <w:r>
        <w:rPr>
          <w:rFonts w:hint="eastAsia" w:ascii="宋体" w:hAnsi="宋体" w:eastAsia="宋体" w:cs="宋体"/>
          <w:b w:val="0"/>
          <w:bCs/>
          <w:kern w:val="0"/>
          <w:sz w:val="24"/>
          <w:szCs w:val="24"/>
        </w:rPr>
        <w:t>二、项目名称：</w:t>
      </w:r>
      <w:r>
        <w:rPr>
          <w:rFonts w:hint="eastAsia" w:ascii="宋体" w:hAnsi="宋体" w:eastAsia="宋体" w:cs="宋体"/>
          <w:b w:val="0"/>
          <w:bCs/>
          <w:kern w:val="0"/>
          <w:sz w:val="24"/>
          <w:szCs w:val="24"/>
          <w:lang w:eastAsia="zh-CN"/>
        </w:rPr>
        <w:t>徐州市区（含铜山区、贾汪区）园地、林地、草地分等定级估价及标定地价更新</w:t>
      </w:r>
    </w:p>
    <w:p w14:paraId="0AF07C2C">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jc w:val="left"/>
        <w:textAlignment w:val="auto"/>
        <w:outlineLvl w:val="2"/>
        <w:rPr>
          <w:rFonts w:hint="eastAsia" w:ascii="宋体" w:hAnsi="宋体" w:eastAsia="宋体" w:cs="宋体"/>
          <w:b/>
          <w:bCs/>
          <w:spacing w:val="0"/>
          <w:kern w:val="0"/>
          <w:sz w:val="24"/>
          <w:szCs w:val="24"/>
          <w:lang w:val="en-US" w:eastAsia="zh-CN" w:bidi="ar-SA"/>
        </w:rPr>
      </w:pPr>
      <w:r>
        <w:rPr>
          <w:rFonts w:hint="eastAsia" w:ascii="宋体" w:hAnsi="宋体" w:eastAsia="宋体" w:cs="宋体"/>
          <w:b/>
          <w:bCs/>
          <w:spacing w:val="0"/>
          <w:kern w:val="0"/>
          <w:sz w:val="24"/>
          <w:szCs w:val="24"/>
          <w:lang w:val="en-US" w:eastAsia="en-US" w:bidi="ar-SA"/>
        </w:rPr>
        <w:t>三、项目内容</w:t>
      </w:r>
      <w:r>
        <w:rPr>
          <w:rFonts w:hint="eastAsia" w:ascii="宋体" w:hAnsi="宋体" w:eastAsia="宋体" w:cs="宋体"/>
          <w:b/>
          <w:bCs/>
          <w:spacing w:val="0"/>
          <w:kern w:val="0"/>
          <w:sz w:val="24"/>
          <w:szCs w:val="24"/>
          <w:lang w:val="en-US" w:eastAsia="zh-CN" w:bidi="ar-SA"/>
        </w:rPr>
        <w:t>及概况</w:t>
      </w:r>
    </w:p>
    <w:p w14:paraId="382B3E5C">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outlineLvl w:val="2"/>
        <w:rPr>
          <w:rFonts w:hint="eastAsia" w:ascii="宋体" w:hAnsi="宋体" w:eastAsia="宋体" w:cs="宋体"/>
          <w:spacing w:val="0"/>
          <w:kern w:val="0"/>
          <w:sz w:val="24"/>
          <w:szCs w:val="24"/>
          <w:lang w:val="en-US" w:eastAsia="zh-CN" w:bidi="ar-SA"/>
        </w:rPr>
      </w:pPr>
      <w:r>
        <w:rPr>
          <w:rFonts w:hint="eastAsia" w:ascii="宋体" w:hAnsi="宋体" w:eastAsia="宋体" w:cs="宋体"/>
          <w:spacing w:val="0"/>
          <w:kern w:val="0"/>
          <w:sz w:val="24"/>
          <w:szCs w:val="24"/>
          <w:lang w:val="en-US" w:eastAsia="zh-CN" w:bidi="ar-SA"/>
        </w:rPr>
        <w:t>1、徐州市区（含铜山区、贾汪区）园地、林地、草地等别更新。</w:t>
      </w:r>
    </w:p>
    <w:p w14:paraId="7E187B03">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outlineLvl w:val="2"/>
        <w:rPr>
          <w:rFonts w:hint="eastAsia" w:ascii="宋体" w:hAnsi="宋体" w:eastAsia="宋体" w:cs="宋体"/>
          <w:spacing w:val="0"/>
          <w:kern w:val="0"/>
          <w:sz w:val="24"/>
          <w:szCs w:val="24"/>
          <w:lang w:val="en-US" w:eastAsia="zh-CN" w:bidi="ar-SA"/>
        </w:rPr>
      </w:pPr>
      <w:r>
        <w:rPr>
          <w:rFonts w:hint="eastAsia" w:ascii="宋体" w:hAnsi="宋体" w:eastAsia="宋体" w:cs="宋体"/>
          <w:spacing w:val="0"/>
          <w:kern w:val="0"/>
          <w:sz w:val="24"/>
          <w:szCs w:val="24"/>
          <w:lang w:val="en-US" w:eastAsia="zh-CN" w:bidi="ar-SA"/>
        </w:rPr>
        <w:t>按照《自然资源开发利用司关于开展全国园林草地等别更新工作的通知》（自然资利用函〔2024〕112 号）要求，依据《自然资源分等定级通则》（TD/T 1060-2021）等标准文件，以2023年度变更调查数据为基础，完成徐州市区（含铜山区、贾汪区）园地、林地、草地等别更新工作。</w:t>
      </w:r>
    </w:p>
    <w:p w14:paraId="11BECAE7">
      <w:pPr>
        <w:keepNext w:val="0"/>
        <w:keepLines w:val="0"/>
        <w:pageBreakBefore w:val="0"/>
        <w:widowControl w:val="0"/>
        <w:numPr>
          <w:ilvl w:val="0"/>
          <w:numId w:val="1"/>
        </w:numPr>
        <w:kinsoku/>
        <w:wordWrap/>
        <w:overflowPunct/>
        <w:topLinePunct w:val="0"/>
        <w:autoSpaceDE/>
        <w:autoSpaceDN/>
        <w:bidi w:val="0"/>
        <w:adjustRightInd/>
        <w:snapToGrid/>
        <w:spacing w:line="360" w:lineRule="auto"/>
        <w:ind w:right="0" w:firstLine="480" w:firstLineChars="200"/>
        <w:jc w:val="left"/>
        <w:textAlignment w:val="auto"/>
        <w:outlineLvl w:val="2"/>
        <w:rPr>
          <w:rFonts w:hint="eastAsia" w:ascii="宋体" w:hAnsi="宋体" w:eastAsia="宋体" w:cs="宋体"/>
          <w:spacing w:val="0"/>
          <w:kern w:val="0"/>
          <w:sz w:val="24"/>
          <w:szCs w:val="24"/>
          <w:lang w:val="en-US" w:eastAsia="zh-CN" w:bidi="ar-SA"/>
        </w:rPr>
      </w:pPr>
      <w:r>
        <w:rPr>
          <w:rFonts w:hint="eastAsia" w:ascii="宋体" w:hAnsi="宋体" w:eastAsia="宋体" w:cs="宋体"/>
          <w:spacing w:val="0"/>
          <w:kern w:val="0"/>
          <w:sz w:val="24"/>
          <w:szCs w:val="24"/>
          <w:lang w:val="en-US" w:eastAsia="zh-CN" w:bidi="ar-SA"/>
        </w:rPr>
        <w:t>徐州市区（含铜山区、贾汪区）园地、林地、草地定级和基准地价更新。</w:t>
      </w:r>
    </w:p>
    <w:p w14:paraId="357C9D3C">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outlineLvl w:val="2"/>
        <w:rPr>
          <w:rFonts w:hint="eastAsia" w:ascii="宋体" w:hAnsi="宋体" w:eastAsia="宋体" w:cs="宋体"/>
          <w:spacing w:val="0"/>
          <w:kern w:val="0"/>
          <w:sz w:val="24"/>
          <w:szCs w:val="24"/>
          <w:lang w:val="en-US" w:eastAsia="zh-CN" w:bidi="ar-SA"/>
        </w:rPr>
      </w:pPr>
      <w:r>
        <w:rPr>
          <w:rFonts w:hint="eastAsia" w:ascii="宋体" w:hAnsi="宋体" w:eastAsia="宋体" w:cs="宋体"/>
          <w:spacing w:val="0"/>
          <w:kern w:val="0"/>
          <w:sz w:val="24"/>
          <w:szCs w:val="24"/>
          <w:lang w:val="en-US" w:eastAsia="zh-CN" w:bidi="ar-SA"/>
        </w:rPr>
        <w:t>根据《自然资源所有者权益司自然资源开发利用司关于印发资产清查编审问答（第3期）的函》（自然资权益函〔2024〕97号）要求，依据《自然资源分等定级通则》（TD/T 1060-2021）和《自然资源价格评估通则》（TD/T 1061-2021）和园地、林地、草地相关技术标准规范，以2023年度变更调查数据为基础，完成徐州市区（含铜山区、贾汪区）园地、林地、草地定级和基准地价更新工作。</w:t>
      </w:r>
    </w:p>
    <w:p w14:paraId="179A0F54">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firstLine="480" w:firstLineChars="200"/>
        <w:jc w:val="left"/>
        <w:textAlignment w:val="auto"/>
        <w:outlineLvl w:val="2"/>
        <w:rPr>
          <w:rFonts w:hint="eastAsia" w:ascii="宋体" w:hAnsi="宋体" w:eastAsia="宋体" w:cs="宋体"/>
          <w:spacing w:val="0"/>
          <w:kern w:val="0"/>
          <w:sz w:val="24"/>
          <w:szCs w:val="24"/>
          <w:lang w:val="en-US" w:eastAsia="zh-CN" w:bidi="ar-SA"/>
        </w:rPr>
      </w:pPr>
      <w:r>
        <w:rPr>
          <w:rFonts w:hint="eastAsia" w:ascii="宋体" w:hAnsi="宋体" w:eastAsia="宋体" w:cs="宋体"/>
          <w:spacing w:val="0"/>
          <w:kern w:val="0"/>
          <w:sz w:val="24"/>
          <w:szCs w:val="24"/>
          <w:lang w:val="en-US" w:eastAsia="zh-CN" w:bidi="ar-SA"/>
        </w:rPr>
        <w:t>国有建设用地标定地价更新</w:t>
      </w:r>
    </w:p>
    <w:p w14:paraId="1FDE4055">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outlineLvl w:val="2"/>
        <w:rPr>
          <w:rFonts w:hint="eastAsia" w:ascii="宋体" w:hAnsi="宋体" w:eastAsia="宋体" w:cs="宋体"/>
          <w:spacing w:val="0"/>
          <w:kern w:val="0"/>
          <w:sz w:val="24"/>
          <w:szCs w:val="24"/>
          <w:lang w:val="en-US" w:eastAsia="zh-CN" w:bidi="ar-SA"/>
        </w:rPr>
      </w:pPr>
      <w:r>
        <w:rPr>
          <w:rFonts w:hint="eastAsia" w:ascii="宋体" w:hAnsi="宋体" w:eastAsia="宋体" w:cs="宋体"/>
          <w:spacing w:val="0"/>
          <w:kern w:val="0"/>
          <w:sz w:val="24"/>
          <w:szCs w:val="24"/>
          <w:lang w:val="en-US" w:eastAsia="zh-CN" w:bidi="ar-SA"/>
        </w:rPr>
        <w:t>依据《标定地价规程》（TD/T 1052－2017）要求，开展2025年度徐州市区国有建设用地（商服用地、住宅用地、工矿仓储用地）标定地价制定工作。</w:t>
      </w:r>
    </w:p>
    <w:p w14:paraId="4F4F633C">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firstLine="480" w:firstLineChars="200"/>
        <w:jc w:val="left"/>
        <w:textAlignment w:val="auto"/>
        <w:outlineLvl w:val="2"/>
        <w:rPr>
          <w:rFonts w:hint="eastAsia" w:ascii="宋体" w:hAnsi="宋体" w:eastAsia="宋体" w:cs="宋体"/>
          <w:spacing w:val="0"/>
          <w:kern w:val="0"/>
          <w:sz w:val="24"/>
          <w:szCs w:val="24"/>
          <w:lang w:val="en-US" w:eastAsia="zh-CN" w:bidi="ar-SA"/>
        </w:rPr>
      </w:pPr>
      <w:r>
        <w:rPr>
          <w:rFonts w:hint="eastAsia" w:ascii="宋体" w:hAnsi="宋体" w:eastAsia="宋体" w:cs="宋体"/>
          <w:spacing w:val="0"/>
          <w:kern w:val="0"/>
          <w:sz w:val="24"/>
          <w:szCs w:val="24"/>
          <w:lang w:val="en-US" w:eastAsia="zh-CN" w:bidi="ar-SA"/>
        </w:rPr>
        <w:t>完成全市园地、林地、草地分等定级估价及标定地价更新成果汇总审查并上报省厅。</w:t>
      </w:r>
    </w:p>
    <w:p w14:paraId="48C498EA">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jc w:val="left"/>
        <w:textAlignment w:val="auto"/>
        <w:outlineLvl w:val="2"/>
        <w:rPr>
          <w:rFonts w:hint="eastAsia" w:ascii="宋体" w:hAnsi="宋体" w:eastAsia="宋体" w:cs="宋体"/>
          <w:b/>
          <w:bCs/>
          <w:spacing w:val="0"/>
          <w:kern w:val="0"/>
          <w:sz w:val="24"/>
          <w:szCs w:val="24"/>
          <w:lang w:val="en-US" w:eastAsia="en-US" w:bidi="ar-SA"/>
        </w:rPr>
      </w:pPr>
      <w:r>
        <w:rPr>
          <w:rFonts w:hint="eastAsia" w:ascii="宋体" w:hAnsi="宋体" w:eastAsia="宋体" w:cs="宋体"/>
          <w:b/>
          <w:bCs/>
          <w:spacing w:val="0"/>
          <w:kern w:val="0"/>
          <w:sz w:val="24"/>
          <w:szCs w:val="24"/>
          <w:lang w:val="en-US" w:eastAsia="zh-CN" w:bidi="ar-SA"/>
        </w:rPr>
        <w:t>四</w:t>
      </w:r>
      <w:r>
        <w:rPr>
          <w:rFonts w:hint="eastAsia" w:ascii="宋体" w:hAnsi="宋体" w:eastAsia="宋体" w:cs="宋体"/>
          <w:b/>
          <w:bCs/>
          <w:spacing w:val="0"/>
          <w:kern w:val="0"/>
          <w:sz w:val="24"/>
          <w:szCs w:val="24"/>
          <w:lang w:val="en-US" w:eastAsia="en-US" w:bidi="ar-SA"/>
        </w:rPr>
        <w:t>、工作范围</w:t>
      </w:r>
    </w:p>
    <w:p w14:paraId="40FC54FE">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outlineLvl w:val="2"/>
        <w:rPr>
          <w:rFonts w:hint="eastAsia" w:ascii="宋体" w:hAnsi="宋体" w:eastAsia="宋体" w:cs="宋体"/>
          <w:spacing w:val="0"/>
          <w:kern w:val="0"/>
          <w:sz w:val="24"/>
          <w:szCs w:val="24"/>
          <w:lang w:val="en-US" w:eastAsia="zh-CN" w:bidi="ar-SA"/>
        </w:rPr>
      </w:pPr>
      <w:r>
        <w:rPr>
          <w:rFonts w:hint="eastAsia" w:ascii="宋体" w:hAnsi="宋体" w:eastAsia="宋体" w:cs="宋体"/>
          <w:spacing w:val="0"/>
          <w:kern w:val="0"/>
          <w:sz w:val="24"/>
          <w:szCs w:val="24"/>
          <w:lang w:val="en-US" w:eastAsia="zh-CN" w:bidi="ar-SA"/>
        </w:rPr>
        <w:t>1、园地、林地、草地等别更新及定级和基准地价更新：依据相关规程规范要求，工作范围为徐州市区（含铜山区、贾汪区）。工作对象为2023年度国土变更调查数据中所有现状园地、林地和草地。</w:t>
      </w:r>
    </w:p>
    <w:p w14:paraId="01C4F2AE">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outlineLvl w:val="2"/>
        <w:rPr>
          <w:rFonts w:hint="eastAsia" w:ascii="宋体" w:hAnsi="宋体" w:eastAsia="宋体" w:cs="宋体"/>
          <w:spacing w:val="0"/>
          <w:kern w:val="0"/>
          <w:sz w:val="24"/>
          <w:szCs w:val="24"/>
          <w:lang w:val="en-US" w:eastAsia="zh-CN" w:bidi="ar-SA"/>
        </w:rPr>
      </w:pPr>
      <w:r>
        <w:rPr>
          <w:rFonts w:hint="eastAsia" w:ascii="宋体" w:hAnsi="宋体" w:eastAsia="宋体" w:cs="宋体"/>
          <w:spacing w:val="0"/>
          <w:kern w:val="0"/>
          <w:sz w:val="24"/>
          <w:szCs w:val="24"/>
          <w:lang w:val="en-US" w:eastAsia="zh-CN" w:bidi="ar-SA"/>
        </w:rPr>
        <w:t>2、国有建设用地标定地价：市区开发建设成熟区域，其中商服用地标定地价工作范围面积约为104平方公里，住宅用地标定地价工作范围面积约为348平方公里，工矿仓储用地标定地价工作范围面积约为287平方公里。</w:t>
      </w:r>
    </w:p>
    <w:p w14:paraId="6AF77BDB">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jc w:val="left"/>
        <w:textAlignment w:val="auto"/>
        <w:outlineLvl w:val="2"/>
        <w:rPr>
          <w:rFonts w:hint="eastAsia" w:ascii="宋体" w:hAnsi="宋体" w:eastAsia="宋体" w:cs="宋体"/>
          <w:spacing w:val="0"/>
          <w:kern w:val="0"/>
          <w:sz w:val="24"/>
          <w:szCs w:val="24"/>
          <w:lang w:val="en-US" w:eastAsia="zh-CN" w:bidi="ar-SA"/>
        </w:rPr>
      </w:pPr>
      <w:r>
        <w:rPr>
          <w:rFonts w:hint="eastAsia" w:ascii="宋体" w:hAnsi="宋体" w:eastAsia="宋体" w:cs="宋体"/>
          <w:b/>
          <w:bCs/>
          <w:spacing w:val="0"/>
          <w:kern w:val="0"/>
          <w:sz w:val="24"/>
          <w:szCs w:val="24"/>
          <w:lang w:val="en-US" w:eastAsia="zh-CN" w:bidi="ar-SA"/>
        </w:rPr>
        <w:t>五</w:t>
      </w:r>
      <w:r>
        <w:rPr>
          <w:rFonts w:hint="eastAsia" w:ascii="宋体" w:hAnsi="宋体" w:eastAsia="宋体" w:cs="宋体"/>
          <w:b/>
          <w:bCs/>
          <w:spacing w:val="0"/>
          <w:kern w:val="0"/>
          <w:sz w:val="24"/>
          <w:szCs w:val="24"/>
          <w:lang w:val="en-US" w:eastAsia="en-US" w:bidi="ar-SA"/>
        </w:rPr>
        <w:t>、服务期限</w:t>
      </w:r>
      <w:r>
        <w:rPr>
          <w:rFonts w:hint="eastAsia" w:ascii="宋体" w:hAnsi="宋体" w:eastAsia="宋体" w:cs="宋体"/>
          <w:b/>
          <w:bCs/>
          <w:spacing w:val="0"/>
          <w:kern w:val="0"/>
          <w:sz w:val="24"/>
          <w:szCs w:val="24"/>
          <w:lang w:val="en-US" w:eastAsia="zh-CN" w:bidi="ar-SA"/>
        </w:rPr>
        <w:t>：</w:t>
      </w:r>
      <w:r>
        <w:rPr>
          <w:rFonts w:hint="eastAsia" w:ascii="宋体" w:hAnsi="宋体" w:eastAsia="宋体" w:cs="宋体"/>
          <w:spacing w:val="0"/>
          <w:kern w:val="0"/>
          <w:sz w:val="24"/>
          <w:szCs w:val="24"/>
          <w:lang w:val="en-US" w:eastAsia="zh-CN" w:bidi="ar-SA"/>
        </w:rPr>
        <w:t>自签订合同起至2025年年底。</w:t>
      </w:r>
    </w:p>
    <w:p w14:paraId="717A51D1">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jc w:val="left"/>
        <w:textAlignment w:val="auto"/>
        <w:outlineLvl w:val="2"/>
        <w:rPr>
          <w:rFonts w:hint="eastAsia" w:ascii="宋体" w:hAnsi="宋体" w:eastAsia="宋体" w:cs="宋体"/>
          <w:b/>
          <w:bCs/>
          <w:spacing w:val="0"/>
          <w:kern w:val="0"/>
          <w:sz w:val="24"/>
          <w:szCs w:val="24"/>
          <w:lang w:val="en-US" w:eastAsia="en-US" w:bidi="ar-SA"/>
        </w:rPr>
      </w:pPr>
      <w:r>
        <w:rPr>
          <w:rFonts w:hint="eastAsia" w:ascii="宋体" w:hAnsi="宋体" w:eastAsia="宋体" w:cs="宋体"/>
          <w:b/>
          <w:bCs/>
          <w:spacing w:val="0"/>
          <w:kern w:val="0"/>
          <w:sz w:val="24"/>
          <w:szCs w:val="24"/>
          <w:lang w:val="en-US" w:eastAsia="zh-CN" w:bidi="ar-SA"/>
        </w:rPr>
        <w:t>六</w:t>
      </w:r>
      <w:r>
        <w:rPr>
          <w:rFonts w:hint="eastAsia" w:ascii="宋体" w:hAnsi="宋体" w:eastAsia="宋体" w:cs="宋体"/>
          <w:b/>
          <w:bCs/>
          <w:spacing w:val="0"/>
          <w:kern w:val="0"/>
          <w:sz w:val="24"/>
          <w:szCs w:val="24"/>
          <w:lang w:val="en-US" w:eastAsia="en-US" w:bidi="ar-SA"/>
        </w:rPr>
        <w:t>、质量要求</w:t>
      </w:r>
    </w:p>
    <w:p w14:paraId="58BABE7B">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outlineLvl w:val="2"/>
        <w:rPr>
          <w:rFonts w:hint="eastAsia" w:ascii="宋体" w:hAnsi="宋体" w:eastAsia="宋体" w:cs="宋体"/>
          <w:spacing w:val="0"/>
          <w:kern w:val="0"/>
          <w:sz w:val="24"/>
          <w:szCs w:val="24"/>
          <w:lang w:val="en-US" w:eastAsia="zh-CN" w:bidi="ar-SA"/>
        </w:rPr>
      </w:pPr>
      <w:r>
        <w:rPr>
          <w:rFonts w:hint="eastAsia" w:ascii="宋体" w:hAnsi="宋体" w:eastAsia="宋体" w:cs="宋体"/>
          <w:spacing w:val="0"/>
          <w:kern w:val="0"/>
          <w:sz w:val="24"/>
          <w:szCs w:val="24"/>
          <w:lang w:val="en-US" w:eastAsia="zh-CN" w:bidi="ar-SA"/>
        </w:rPr>
        <w:t>中标供应商严格按照相关规程、规范操作，确保成果符合自然资源部、江苏省自然资源厅和徐州市自然资源和规划局相关要求。</w:t>
      </w:r>
    </w:p>
    <w:p w14:paraId="24BBF13E">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jc w:val="left"/>
        <w:textAlignment w:val="auto"/>
        <w:outlineLvl w:val="2"/>
        <w:rPr>
          <w:rFonts w:hint="eastAsia" w:ascii="宋体" w:hAnsi="宋体" w:eastAsia="宋体" w:cs="宋体"/>
          <w:b/>
          <w:bCs/>
          <w:spacing w:val="0"/>
          <w:kern w:val="0"/>
          <w:sz w:val="24"/>
          <w:szCs w:val="24"/>
          <w:lang w:val="en-US" w:eastAsia="zh-CN" w:bidi="ar-SA"/>
        </w:rPr>
      </w:pPr>
      <w:r>
        <w:rPr>
          <w:rFonts w:hint="eastAsia" w:ascii="宋体" w:hAnsi="宋体" w:eastAsia="宋体" w:cs="宋体"/>
          <w:b/>
          <w:bCs/>
          <w:spacing w:val="0"/>
          <w:kern w:val="0"/>
          <w:sz w:val="24"/>
          <w:szCs w:val="24"/>
          <w:lang w:val="en-US" w:eastAsia="zh-CN" w:bidi="ar-SA"/>
        </w:rPr>
        <w:t>七、成果要求</w:t>
      </w:r>
    </w:p>
    <w:p w14:paraId="3D7DD7A0">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outlineLvl w:val="2"/>
        <w:rPr>
          <w:rFonts w:hint="eastAsia" w:ascii="宋体" w:hAnsi="宋体" w:eastAsia="宋体" w:cs="宋体"/>
          <w:spacing w:val="0"/>
          <w:kern w:val="0"/>
          <w:sz w:val="24"/>
          <w:szCs w:val="24"/>
          <w:lang w:val="en-US" w:eastAsia="zh-CN" w:bidi="ar-SA"/>
        </w:rPr>
      </w:pPr>
      <w:r>
        <w:rPr>
          <w:rFonts w:hint="eastAsia" w:ascii="宋体" w:hAnsi="宋体" w:eastAsia="宋体" w:cs="宋体"/>
          <w:spacing w:val="0"/>
          <w:kern w:val="0"/>
          <w:sz w:val="24"/>
          <w:szCs w:val="24"/>
          <w:lang w:val="en-US" w:eastAsia="zh-CN" w:bidi="ar-SA"/>
        </w:rPr>
        <w:t>严格按照《自然资源开发利用司关于开展全国园林草地等别更新工作的通知》（自然资利用函〔2024〕112 号）、《自然资源所有者权益司自然资源开发利用司关于印发资产清查编审问答（第3期）的函》（自然资权益函〔2024〕97号）《自然资源价格评估通则》（TD/T 1061-2021）和园地、林地、草地相关技术标准规范、《标定地价规程》（TD/T 1052-2017）等相关规程规范要求提交工作成果。</w:t>
      </w:r>
    </w:p>
    <w:p w14:paraId="30FF5942">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jc w:val="left"/>
        <w:textAlignment w:val="auto"/>
        <w:outlineLvl w:val="2"/>
        <w:rPr>
          <w:rFonts w:hint="eastAsia" w:ascii="宋体" w:hAnsi="宋体" w:eastAsia="宋体" w:cs="宋体"/>
          <w:b/>
          <w:bCs/>
          <w:spacing w:val="0"/>
          <w:kern w:val="0"/>
          <w:sz w:val="24"/>
          <w:szCs w:val="24"/>
          <w:lang w:val="en-US" w:eastAsia="en-US" w:bidi="ar-SA"/>
        </w:rPr>
      </w:pPr>
      <w:r>
        <w:rPr>
          <w:rFonts w:hint="eastAsia" w:ascii="宋体" w:hAnsi="宋体" w:eastAsia="宋体" w:cs="宋体"/>
          <w:b/>
          <w:bCs/>
          <w:spacing w:val="0"/>
          <w:kern w:val="0"/>
          <w:sz w:val="24"/>
          <w:szCs w:val="24"/>
          <w:lang w:val="en-US" w:eastAsia="zh-CN" w:bidi="ar-SA"/>
        </w:rPr>
        <w:t>八</w:t>
      </w:r>
      <w:r>
        <w:rPr>
          <w:rFonts w:hint="eastAsia" w:ascii="宋体" w:hAnsi="宋体" w:eastAsia="宋体" w:cs="宋体"/>
          <w:b/>
          <w:bCs/>
          <w:spacing w:val="0"/>
          <w:kern w:val="0"/>
          <w:sz w:val="24"/>
          <w:szCs w:val="24"/>
          <w:lang w:val="en-US" w:eastAsia="en-US" w:bidi="ar-SA"/>
        </w:rPr>
        <w:t>、其他要求</w:t>
      </w:r>
    </w:p>
    <w:p w14:paraId="47AE1220">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b/>
          <w:kern w:val="0"/>
          <w:sz w:val="24"/>
          <w:szCs w:val="24"/>
        </w:rPr>
      </w:pPr>
      <w:r>
        <w:rPr>
          <w:rFonts w:hint="eastAsia" w:ascii="宋体" w:hAnsi="宋体" w:eastAsia="宋体" w:cs="宋体"/>
          <w:spacing w:val="0"/>
          <w:sz w:val="24"/>
          <w:szCs w:val="24"/>
          <w:lang w:val="en-US" w:eastAsia="en-US" w:bidi="ar-SA"/>
        </w:rPr>
        <w:t>其他</w:t>
      </w:r>
      <w:r>
        <w:rPr>
          <w:rFonts w:hint="eastAsia" w:ascii="宋体" w:hAnsi="宋体" w:eastAsia="宋体" w:cs="宋体"/>
          <w:spacing w:val="0"/>
          <w:sz w:val="24"/>
          <w:szCs w:val="24"/>
          <w:lang w:val="en-US" w:eastAsia="zh-CN" w:bidi="ar-SA"/>
        </w:rPr>
        <w:t>要求见</w:t>
      </w:r>
      <w:r>
        <w:rPr>
          <w:rFonts w:hint="eastAsia" w:ascii="宋体" w:hAnsi="宋体" w:eastAsia="宋体" w:cs="宋体"/>
          <w:spacing w:val="0"/>
          <w:sz w:val="24"/>
          <w:szCs w:val="24"/>
          <w:lang w:val="en-US" w:eastAsia="en-US" w:bidi="ar-SA"/>
        </w:rPr>
        <w:t>《拟签订的合同文本》。</w:t>
      </w:r>
    </w:p>
    <w:p w14:paraId="249F045A">
      <w:pPr>
        <w:rPr>
          <w:rFonts w:hint="eastAsia" w:asciiTheme="majorEastAsia" w:hAnsiTheme="majorEastAsia" w:eastAsiaTheme="majorEastAsia" w:cstheme="majorEastAsia"/>
          <w:color w:val="000000"/>
          <w:kern w:val="0"/>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C6158B"/>
    <w:multiLevelType w:val="singleLevel"/>
    <w:tmpl w:val="BBC6158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9516E9"/>
    <w:rsid w:val="005E0624"/>
    <w:rsid w:val="117E2EA8"/>
    <w:rsid w:val="130D10CC"/>
    <w:rsid w:val="15512530"/>
    <w:rsid w:val="2ED21F8D"/>
    <w:rsid w:val="3F9516E9"/>
    <w:rsid w:val="58F307D5"/>
    <w:rsid w:val="6C871EB0"/>
    <w:rsid w:val="6DA7490C"/>
    <w:rsid w:val="78266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360" w:lineRule="auto"/>
      <w:jc w:val="center"/>
      <w:outlineLvl w:val="0"/>
    </w:pPr>
    <w:rPr>
      <w:rFonts w:ascii="Arial" w:hAnsi="Arial" w:cs="Arial"/>
      <w:b/>
      <w:sz w:val="36"/>
      <w:szCs w:val="40"/>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spacing w:after="120"/>
      <w:ind w:left="1440"/>
    </w:pPr>
  </w:style>
  <w:style w:type="table" w:styleId="5">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1146</Words>
  <Characters>1267</Characters>
  <Lines>0</Lines>
  <Paragraphs>0</Paragraphs>
  <TotalTime>1</TotalTime>
  <ScaleCrop>false</ScaleCrop>
  <LinksUpToDate>false</LinksUpToDate>
  <CharactersWithSpaces>1275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2024-04-25T00:46:00Z</dcterms:created>
  <dc:creator>Administrator</dc:creator>
  <cp:lastModifiedBy>Administrator</cp:lastModifiedBy>
  <dcterms:modified xsi:type="dcterms:W3CDTF">2025-05-13T08:52:06Z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eyJoZGlkIjoiODY3YjI0Y2M2YjRiZmIwNGFhMGM5OGE2MTgxOTNlMWEiLCJ1c2VySWQiOiI1MTQxNjExNTgifQ==</vt:lpwstr>
  </property>
  <property fmtid="{D5CDD505-2E9C-101B-9397-08002B2CF9AE}" pid="4" name="ICV">
    <vt:lpwstr>DE5DBDCAC41341B197CABE8944A4346A_12</vt:lpwstr>
  </property>
</Properties>
</file>