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0DFA" w14:textId="77777777" w:rsidR="0073605B" w:rsidRDefault="00000000">
      <w:pPr>
        <w:spacing w:line="276" w:lineRule="auto"/>
        <w:jc w:val="left"/>
        <w:outlineLvl w:val="0"/>
        <w:rPr>
          <w:rFonts w:ascii="仿宋" w:eastAsia="仿宋" w:hAnsi="仿宋" w:cs="仿宋" w:hint="eastAsia"/>
          <w:kern w:val="0"/>
          <w:sz w:val="28"/>
          <w:szCs w:val="28"/>
        </w:rPr>
      </w:pPr>
      <w:r>
        <w:rPr>
          <w:rFonts w:ascii="仿宋" w:eastAsia="仿宋" w:hAnsi="仿宋" w:cs="仿宋" w:hint="eastAsia"/>
          <w:kern w:val="0"/>
          <w:sz w:val="28"/>
          <w:szCs w:val="28"/>
        </w:rPr>
        <w:t>如有建议或意见，请以书面形式并加盖公章、注明联系人、联系</w:t>
      </w:r>
    </w:p>
    <w:p w14:paraId="40F35527" w14:textId="1AC2BCED" w:rsidR="0073605B" w:rsidRDefault="00000000">
      <w:pPr>
        <w:spacing w:line="276" w:lineRule="auto"/>
        <w:jc w:val="left"/>
        <w:outlineLvl w:val="0"/>
        <w:rPr>
          <w:rFonts w:ascii="仿宋" w:eastAsia="仿宋" w:hAnsi="仿宋" w:cs="仿宋" w:hint="eastAsia"/>
          <w:kern w:val="0"/>
          <w:sz w:val="28"/>
          <w:szCs w:val="28"/>
        </w:rPr>
        <w:sectPr w:rsidR="0073605B">
          <w:pgSz w:w="11906" w:h="16838"/>
          <w:pgMar w:top="1440" w:right="1800" w:bottom="1440" w:left="1800" w:header="851" w:footer="992" w:gutter="0"/>
          <w:cols w:space="425"/>
          <w:docGrid w:type="lines" w:linePitch="312"/>
        </w:sectPr>
      </w:pPr>
      <w:r>
        <w:rPr>
          <w:rFonts w:ascii="仿宋" w:eastAsia="仿宋" w:hAnsi="仿宋" w:cs="仿宋" w:hint="eastAsia"/>
          <w:kern w:val="0"/>
          <w:sz w:val="28"/>
          <w:szCs w:val="28"/>
        </w:rPr>
        <w:t xml:space="preserve">方式，于 2025年 </w:t>
      </w:r>
      <w:r w:rsidR="00DC3BD2">
        <w:rPr>
          <w:rFonts w:ascii="仿宋" w:eastAsia="仿宋" w:hAnsi="仿宋" w:cs="仿宋" w:hint="eastAsia"/>
          <w:kern w:val="0"/>
          <w:sz w:val="28"/>
          <w:szCs w:val="28"/>
        </w:rPr>
        <w:t>5</w:t>
      </w:r>
      <w:r>
        <w:rPr>
          <w:rFonts w:ascii="仿宋" w:eastAsia="仿宋" w:hAnsi="仿宋" w:cs="仿宋" w:hint="eastAsia"/>
          <w:kern w:val="0"/>
          <w:sz w:val="28"/>
          <w:szCs w:val="28"/>
        </w:rPr>
        <w:t xml:space="preserve"> 月 8日17:00 之前送至我单位，逾期不受理（如邮寄，2025年 </w:t>
      </w:r>
      <w:r w:rsidR="00DC3BD2">
        <w:rPr>
          <w:rFonts w:ascii="仿宋" w:eastAsia="仿宋" w:hAnsi="仿宋" w:cs="仿宋" w:hint="eastAsia"/>
          <w:kern w:val="0"/>
          <w:sz w:val="28"/>
          <w:szCs w:val="28"/>
        </w:rPr>
        <w:t>5</w:t>
      </w:r>
      <w:r>
        <w:rPr>
          <w:rFonts w:ascii="仿宋" w:eastAsia="仿宋" w:hAnsi="仿宋" w:cs="仿宋" w:hint="eastAsia"/>
          <w:kern w:val="0"/>
          <w:sz w:val="28"/>
          <w:szCs w:val="28"/>
        </w:rPr>
        <w:t xml:space="preserve"> 月8日17：00 之后到达本单位的邮件将不再受理）。</w:t>
      </w:r>
    </w:p>
    <w:p w14:paraId="4038CCED" w14:textId="77777777" w:rsidR="0073605B" w:rsidRDefault="00000000">
      <w:pPr>
        <w:spacing w:line="276" w:lineRule="auto"/>
        <w:jc w:val="center"/>
        <w:outlineLvl w:val="0"/>
        <w:rPr>
          <w:rFonts w:ascii="仿宋" w:eastAsia="仿宋" w:hAnsi="仿宋" w:cs="仿宋" w:hint="eastAsia"/>
          <w:bCs/>
          <w:kern w:val="0"/>
          <w:sz w:val="24"/>
          <w:szCs w:val="21"/>
        </w:rPr>
      </w:pPr>
      <w:r>
        <w:rPr>
          <w:rFonts w:ascii="仿宋" w:eastAsia="仿宋" w:hAnsi="仿宋" w:cs="仿宋" w:hint="eastAsia"/>
          <w:b/>
          <w:bCs/>
          <w:kern w:val="0"/>
          <w:sz w:val="28"/>
          <w:szCs w:val="28"/>
        </w:rPr>
        <w:lastRenderedPageBreak/>
        <w:t>采购需求</w:t>
      </w:r>
    </w:p>
    <w:p w14:paraId="091109CF" w14:textId="77777777" w:rsidR="0073605B" w:rsidRDefault="00000000">
      <w:pPr>
        <w:spacing w:line="276" w:lineRule="auto"/>
        <w:rPr>
          <w:rFonts w:ascii="仿宋" w:eastAsia="仿宋" w:hAnsi="仿宋" w:cs="仿宋" w:hint="eastAsia"/>
          <w:b/>
          <w:bCs/>
          <w:sz w:val="28"/>
          <w:szCs w:val="28"/>
        </w:rPr>
      </w:pPr>
      <w:bookmarkStart w:id="0" w:name="_Toc80122298"/>
      <w:r>
        <w:rPr>
          <w:rFonts w:ascii="仿宋" w:eastAsia="仿宋" w:hAnsi="仿宋" w:cs="仿宋" w:hint="eastAsia"/>
          <w:b/>
          <w:sz w:val="28"/>
          <w:szCs w:val="28"/>
        </w:rPr>
        <w:t xml:space="preserve">一、采购预算 </w:t>
      </w:r>
    </w:p>
    <w:p w14:paraId="487B0D81" w14:textId="77777777" w:rsidR="0073605B" w:rsidRDefault="00000000">
      <w:pPr>
        <w:spacing w:line="276" w:lineRule="auto"/>
        <w:ind w:firstLine="420"/>
        <w:jc w:val="left"/>
        <w:rPr>
          <w:rFonts w:ascii="仿宋" w:eastAsia="仿宋" w:hAnsi="仿宋" w:cs="仿宋" w:hint="eastAsia"/>
          <w:sz w:val="28"/>
          <w:szCs w:val="28"/>
        </w:rPr>
      </w:pPr>
      <w:r>
        <w:rPr>
          <w:rFonts w:ascii="仿宋" w:eastAsia="仿宋" w:hAnsi="仿宋" w:cs="仿宋" w:hint="eastAsia"/>
          <w:sz w:val="28"/>
          <w:szCs w:val="28"/>
        </w:rPr>
        <w:t>本项目事先不能计算出价格总额，该项目采购</w:t>
      </w:r>
      <w:proofErr w:type="gramStart"/>
      <w:r>
        <w:rPr>
          <w:rFonts w:ascii="仿宋" w:eastAsia="仿宋" w:hAnsi="仿宋" w:cs="仿宋" w:hint="eastAsia"/>
          <w:sz w:val="28"/>
          <w:szCs w:val="28"/>
        </w:rPr>
        <w:t>包预算</w:t>
      </w:r>
      <w:proofErr w:type="gramEnd"/>
      <w:r>
        <w:rPr>
          <w:rFonts w:ascii="仿宋" w:eastAsia="仿宋" w:hAnsi="仿宋" w:cs="仿宋" w:hint="eastAsia"/>
          <w:sz w:val="28"/>
          <w:szCs w:val="28"/>
        </w:rPr>
        <w:t>金额不作为报价依据。</w:t>
      </w:r>
    </w:p>
    <w:p w14:paraId="340709F9" w14:textId="4C6B09A7" w:rsidR="0073605B" w:rsidRDefault="00DC3BD2">
      <w:pPr>
        <w:spacing w:line="276" w:lineRule="auto"/>
        <w:ind w:firstLine="420"/>
        <w:jc w:val="left"/>
        <w:rPr>
          <w:rFonts w:ascii="仿宋" w:eastAsia="仿宋" w:hAnsi="仿宋" w:cs="仿宋" w:hint="eastAsia"/>
          <w:b/>
          <w:bCs/>
          <w:sz w:val="28"/>
          <w:szCs w:val="28"/>
        </w:rPr>
      </w:pPr>
      <w:r w:rsidRPr="00DC3BD2">
        <w:rPr>
          <w:rFonts w:ascii="仿宋" w:eastAsia="仿宋" w:hAnsi="仿宋" w:cs="仿宋" w:hint="eastAsia"/>
          <w:b/>
          <w:bCs/>
          <w:sz w:val="28"/>
          <w:szCs w:val="28"/>
        </w:rPr>
        <w:t>本项目采购预算估算价为 80.95万元，【采购包1：59.28万元（其中设计费不超过56.14万元，预算编制费不超过3.14万元）；采购包2：21.67万元（其中设计费不超过20.61万元，预算编制费不超过1.06万元）】。本项目总工程费约2600万元（其中采购包1工程费约2000万元；采购包2工程费约600万元）</w:t>
      </w:r>
      <w:r w:rsidR="00000000">
        <w:rPr>
          <w:rFonts w:ascii="仿宋" w:eastAsia="仿宋" w:hAnsi="仿宋" w:cs="仿宋" w:hint="eastAsia"/>
          <w:b/>
          <w:bCs/>
          <w:sz w:val="28"/>
          <w:szCs w:val="28"/>
        </w:rPr>
        <w:t>。</w:t>
      </w:r>
    </w:p>
    <w:p w14:paraId="424D2C11"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本项目报价方式采用优惠率报价，本项目不接受低于0%的报价。</w:t>
      </w:r>
    </w:p>
    <w:p w14:paraId="25A05AF9"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以满足招标文件要求</w:t>
      </w:r>
      <w:proofErr w:type="gramStart"/>
      <w:r w:rsidRPr="00DC3BD2">
        <w:rPr>
          <w:rFonts w:ascii="仿宋" w:eastAsia="仿宋" w:hAnsi="仿宋" w:cs="仿宋" w:hint="eastAsia"/>
          <w:sz w:val="28"/>
          <w:szCs w:val="28"/>
        </w:rPr>
        <w:t>且优惠</w:t>
      </w:r>
      <w:proofErr w:type="gramEnd"/>
      <w:r w:rsidRPr="00DC3BD2">
        <w:rPr>
          <w:rFonts w:ascii="仿宋" w:eastAsia="仿宋" w:hAnsi="仿宋" w:cs="仿宋" w:hint="eastAsia"/>
          <w:sz w:val="28"/>
          <w:szCs w:val="28"/>
        </w:rPr>
        <w:t>率报价最高的投标人的价格为计算依据，评标基准价=（1-最高优惠率），其价格分为满分。其他投标人的价格</w:t>
      </w:r>
      <w:proofErr w:type="gramStart"/>
      <w:r w:rsidRPr="00DC3BD2">
        <w:rPr>
          <w:rFonts w:ascii="仿宋" w:eastAsia="仿宋" w:hAnsi="仿宋" w:cs="仿宋" w:hint="eastAsia"/>
          <w:sz w:val="28"/>
          <w:szCs w:val="28"/>
        </w:rPr>
        <w:t>分统一</w:t>
      </w:r>
      <w:proofErr w:type="gramEnd"/>
      <w:r w:rsidRPr="00DC3BD2">
        <w:rPr>
          <w:rFonts w:ascii="仿宋" w:eastAsia="仿宋" w:hAnsi="仿宋" w:cs="仿宋" w:hint="eastAsia"/>
          <w:sz w:val="28"/>
          <w:szCs w:val="28"/>
        </w:rPr>
        <w:t>按照下列公式计算：</w:t>
      </w:r>
    </w:p>
    <w:p w14:paraId="13CED149"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投标报价得分=评标基准价/（1-优惠率）×10。</w:t>
      </w:r>
    </w:p>
    <w:p w14:paraId="003F944C"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例如：报价优惠率为3%、5%、8%，则最高的8%为计算依据，评标基准价=（1-8%）=92%。其他投标人的价格分=92%/（1-投标报价）×10</w:t>
      </w:r>
    </w:p>
    <w:p w14:paraId="2228D29F"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得分四舍五入保留小数点后2位。</w:t>
      </w:r>
    </w:p>
    <w:p w14:paraId="1324DB48" w14:textId="77777777" w:rsidR="00DC3BD2" w:rsidRPr="00DC3BD2"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本项目设计费（根据关于印发《徐州市市级城建重点工程其他费用预算指南》徐建重办【2024】3号、《市政府办公室关于规范城建重点工程建设使用第三方咨询服务行为的实施意见》徐政办发</w:t>
      </w:r>
      <w:r w:rsidRPr="00DC3BD2">
        <w:rPr>
          <w:rFonts w:ascii="仿宋" w:eastAsia="仿宋" w:hAnsi="仿宋" w:cs="仿宋" w:hint="eastAsia"/>
          <w:sz w:val="28"/>
          <w:szCs w:val="28"/>
        </w:rPr>
        <w:lastRenderedPageBreak/>
        <w:t>【2021】90号文规定执行，其中专业调整系数取1.0，复杂程度系数取1.0，附加调整系数取1.0。报价包含完成本项目施工图设计、施工现场配合服务、项目实施期间设计交底、设计变更等施工配合及竣工验收配合等全部服务的所有费用，招标人人不再承担报价以外的任何费用。在合同实施期间，本项目设计费率不随市场情况及现场因素的变化而调整。</w:t>
      </w:r>
    </w:p>
    <w:p w14:paraId="695864ED" w14:textId="07FD1FE4" w:rsidR="0073605B" w:rsidRDefault="00DC3BD2" w:rsidP="00DC3BD2">
      <w:pPr>
        <w:spacing w:line="276" w:lineRule="auto"/>
        <w:ind w:firstLine="420"/>
        <w:jc w:val="left"/>
        <w:rPr>
          <w:rFonts w:ascii="仿宋" w:eastAsia="仿宋" w:hAnsi="仿宋" w:cs="仿宋" w:hint="eastAsia"/>
          <w:sz w:val="28"/>
          <w:szCs w:val="28"/>
        </w:rPr>
      </w:pPr>
      <w:r w:rsidRPr="00DC3BD2">
        <w:rPr>
          <w:rFonts w:ascii="仿宋" w:eastAsia="仿宋" w:hAnsi="仿宋" w:cs="仿宋" w:hint="eastAsia"/>
          <w:sz w:val="28"/>
          <w:szCs w:val="28"/>
        </w:rPr>
        <w:t>最终结算金额=财政评审结果(如在评审中已按中标优惠率下浮,则结算支付时不再重复下浮;如未在评审中按中标优惠率下浮,则结算支付时应以(1-中标优惠率) 乘以结算评审金额）。</w:t>
      </w:r>
    </w:p>
    <w:p w14:paraId="5BEAF3E2" w14:textId="77777777" w:rsidR="0073605B" w:rsidRDefault="00000000">
      <w:pPr>
        <w:spacing w:line="276" w:lineRule="auto"/>
        <w:rPr>
          <w:rFonts w:ascii="仿宋" w:eastAsia="仿宋" w:hAnsi="仿宋" w:cs="仿宋" w:hint="eastAsia"/>
          <w:sz w:val="28"/>
          <w:szCs w:val="28"/>
        </w:rPr>
      </w:pPr>
      <w:r>
        <w:rPr>
          <w:rFonts w:ascii="仿宋" w:eastAsia="仿宋" w:hAnsi="仿宋" w:cs="仿宋" w:hint="eastAsia"/>
          <w:b/>
          <w:sz w:val="28"/>
          <w:szCs w:val="28"/>
        </w:rPr>
        <w:t>二、项目概况</w:t>
      </w:r>
    </w:p>
    <w:p w14:paraId="7D241C10"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1、项目名称：2025年市管道路中小修及市管12座桥梁轻量化监测设备安装项目设计</w:t>
      </w:r>
    </w:p>
    <w:p w14:paraId="6D5580A1"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2、项目地点：徐州市。</w:t>
      </w:r>
    </w:p>
    <w:p w14:paraId="04349335"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3、服务期限：45日历天。</w:t>
      </w:r>
    </w:p>
    <w:p w14:paraId="70000F53"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4、本项目主要内容：本项目是2025年市管道路中小修及市管12座桥梁轻量化监测设备安装项目设计，采购包1包括对复兴北路、二环北路、铜山路等道路严重损坏部分进行修复，含人行道、非机动车道整修等市管道路进行整治整修，并根据实际情况制定切实可行、美观的设计方案，并使整治整修后的道路维修质量达到合格标准，工程总投资约2000万元; 采购包2包括对汉桥、解放北路高架桥、金山东路上跨桥、金山东路跨三环路桥、七里沟立交上行桥、政府桥、南门桥、庆丰路桥、</w:t>
      </w:r>
      <w:proofErr w:type="gramStart"/>
      <w:r w:rsidRPr="00DC3BD2">
        <w:rPr>
          <w:rFonts w:ascii="仿宋" w:eastAsia="仿宋" w:hAnsi="仿宋" w:cs="仿宋" w:hint="eastAsia"/>
          <w:sz w:val="28"/>
          <w:szCs w:val="28"/>
        </w:rPr>
        <w:t>西月河桥</w:t>
      </w:r>
      <w:proofErr w:type="gramEnd"/>
      <w:r w:rsidRPr="00DC3BD2">
        <w:rPr>
          <w:rFonts w:ascii="仿宋" w:eastAsia="仿宋" w:hAnsi="仿宋" w:cs="仿宋" w:hint="eastAsia"/>
          <w:sz w:val="28"/>
          <w:szCs w:val="28"/>
        </w:rPr>
        <w:t>、</w:t>
      </w:r>
      <w:proofErr w:type="gramStart"/>
      <w:r w:rsidRPr="00DC3BD2">
        <w:rPr>
          <w:rFonts w:ascii="仿宋" w:eastAsia="仿宋" w:hAnsi="仿宋" w:cs="仿宋" w:hint="eastAsia"/>
          <w:sz w:val="28"/>
          <w:szCs w:val="28"/>
        </w:rPr>
        <w:t>琅</w:t>
      </w:r>
      <w:proofErr w:type="gramEnd"/>
      <w:r w:rsidRPr="00DC3BD2">
        <w:rPr>
          <w:rFonts w:ascii="仿宋" w:eastAsia="仿宋" w:hAnsi="仿宋" w:cs="仿宋" w:hint="eastAsia"/>
          <w:sz w:val="28"/>
          <w:szCs w:val="28"/>
        </w:rPr>
        <w:t>河5号桥、顺堤河汉风路桥、金川路</w:t>
      </w:r>
      <w:r w:rsidRPr="00DC3BD2">
        <w:rPr>
          <w:rFonts w:ascii="仿宋" w:eastAsia="仿宋" w:hAnsi="仿宋" w:cs="仿宋" w:hint="eastAsia"/>
          <w:sz w:val="28"/>
          <w:szCs w:val="28"/>
        </w:rPr>
        <w:lastRenderedPageBreak/>
        <w:t>纬一河桥等主城区市管12座桥梁安装桥梁健康监测系统及传感器，实现轻量化监测，计划总投资600万元。包括并不限于工程范围内的前期现场勘察工作、设计方案、施工图设计、施工现场配合服务、项目实施期间设计交底、设计变更等施工配合及竣工验收配合。</w:t>
      </w:r>
    </w:p>
    <w:p w14:paraId="1CCD57BB" w14:textId="77777777" w:rsidR="00DC3BD2" w:rsidRDefault="00DC3BD2" w:rsidP="00DC3BD2">
      <w:pPr>
        <w:spacing w:line="276" w:lineRule="auto"/>
        <w:ind w:firstLine="420"/>
        <w:rPr>
          <w:rFonts w:ascii="仿宋" w:eastAsia="仿宋" w:hAnsi="仿宋" w:cs="仿宋"/>
          <w:sz w:val="28"/>
          <w:szCs w:val="28"/>
        </w:rPr>
      </w:pPr>
      <w:r w:rsidRPr="00DC3BD2">
        <w:rPr>
          <w:rFonts w:ascii="仿宋" w:eastAsia="仿宋" w:hAnsi="仿宋" w:cs="仿宋" w:hint="eastAsia"/>
          <w:sz w:val="28"/>
          <w:szCs w:val="28"/>
        </w:rPr>
        <w:t>5、质量要求：合格，达到招标人的各项要求，符合国家现行有关设计标准，通过政府有关部门审查批准。</w:t>
      </w:r>
    </w:p>
    <w:p w14:paraId="41A9AD5C" w14:textId="633FAC99" w:rsidR="0073605B" w:rsidRDefault="00000000" w:rsidP="00DC3BD2">
      <w:pPr>
        <w:spacing w:line="276" w:lineRule="auto"/>
        <w:ind w:firstLine="420"/>
        <w:rPr>
          <w:rFonts w:ascii="仿宋" w:eastAsia="仿宋" w:hAnsi="仿宋" w:cs="仿宋" w:hint="eastAsia"/>
          <w:sz w:val="28"/>
          <w:szCs w:val="28"/>
        </w:rPr>
      </w:pPr>
      <w:r>
        <w:rPr>
          <w:rFonts w:ascii="仿宋" w:eastAsia="仿宋" w:hAnsi="仿宋" w:cs="仿宋" w:hint="eastAsia"/>
          <w:sz w:val="28"/>
          <w:szCs w:val="28"/>
        </w:rPr>
        <w:t>6、采购包划分：</w:t>
      </w:r>
    </w:p>
    <w:p w14:paraId="2709DE5A" w14:textId="77777777" w:rsidR="00DC3BD2" w:rsidRPr="00DC3BD2" w:rsidRDefault="00DC3BD2" w:rsidP="00DC3BD2">
      <w:pPr>
        <w:spacing w:line="276" w:lineRule="auto"/>
        <w:ind w:firstLineChars="200" w:firstLine="560"/>
        <w:rPr>
          <w:rFonts w:ascii="仿宋" w:eastAsia="仿宋" w:hAnsi="仿宋" w:cs="仿宋" w:hint="eastAsia"/>
          <w:sz w:val="28"/>
          <w:szCs w:val="28"/>
          <w:lang w:val="zh-CN"/>
        </w:rPr>
      </w:pPr>
      <w:r w:rsidRPr="00DC3BD2">
        <w:rPr>
          <w:rFonts w:ascii="仿宋" w:eastAsia="仿宋" w:hAnsi="仿宋" w:cs="仿宋" w:hint="eastAsia"/>
          <w:sz w:val="28"/>
          <w:szCs w:val="28"/>
          <w:lang w:val="zh-CN"/>
        </w:rPr>
        <w:t>共分2个采购包，招选设计单位2家。本项目不保证设计工作量，投标人自主承担项目不实施的风险。</w:t>
      </w:r>
    </w:p>
    <w:p w14:paraId="40A3DE6A" w14:textId="77777777" w:rsidR="00DC3BD2" w:rsidRPr="00DC3BD2" w:rsidRDefault="00DC3BD2" w:rsidP="00DC3BD2">
      <w:pPr>
        <w:spacing w:line="276" w:lineRule="auto"/>
        <w:rPr>
          <w:rFonts w:ascii="仿宋" w:eastAsia="仿宋" w:hAnsi="仿宋" w:cs="仿宋" w:hint="eastAsia"/>
          <w:sz w:val="28"/>
          <w:szCs w:val="28"/>
          <w:lang w:val="zh-CN"/>
        </w:rPr>
      </w:pPr>
      <w:r w:rsidRPr="00DC3BD2">
        <w:rPr>
          <w:rFonts w:ascii="仿宋" w:eastAsia="仿宋" w:hAnsi="仿宋" w:cs="仿宋" w:hint="eastAsia"/>
          <w:sz w:val="28"/>
          <w:szCs w:val="28"/>
          <w:lang w:val="zh-CN"/>
        </w:rPr>
        <w:t>采购包1：2025年市管道路中小修设计；</w:t>
      </w:r>
    </w:p>
    <w:p w14:paraId="6998596E" w14:textId="77777777" w:rsidR="00DC3BD2" w:rsidRPr="00DC3BD2" w:rsidRDefault="00DC3BD2" w:rsidP="00DC3BD2">
      <w:pPr>
        <w:spacing w:line="276" w:lineRule="auto"/>
        <w:rPr>
          <w:rFonts w:ascii="仿宋" w:eastAsia="仿宋" w:hAnsi="仿宋" w:cs="仿宋" w:hint="eastAsia"/>
          <w:sz w:val="28"/>
          <w:szCs w:val="28"/>
          <w:lang w:val="zh-CN"/>
        </w:rPr>
      </w:pPr>
      <w:r w:rsidRPr="00DC3BD2">
        <w:rPr>
          <w:rFonts w:ascii="仿宋" w:eastAsia="仿宋" w:hAnsi="仿宋" w:cs="仿宋" w:hint="eastAsia"/>
          <w:sz w:val="28"/>
          <w:szCs w:val="28"/>
          <w:lang w:val="zh-CN"/>
        </w:rPr>
        <w:t>采购包2：市管12座桥梁轻量化监测设备安装项目设计。</w:t>
      </w:r>
    </w:p>
    <w:p w14:paraId="14ABB166" w14:textId="77777777" w:rsidR="00DC3BD2" w:rsidRPr="00DC3BD2" w:rsidRDefault="00DC3BD2" w:rsidP="00DC3BD2">
      <w:pPr>
        <w:spacing w:line="276" w:lineRule="auto"/>
        <w:rPr>
          <w:rFonts w:ascii="仿宋" w:eastAsia="仿宋" w:hAnsi="仿宋" w:cs="仿宋" w:hint="eastAsia"/>
          <w:sz w:val="28"/>
          <w:szCs w:val="28"/>
          <w:lang w:val="zh-CN"/>
        </w:rPr>
      </w:pPr>
      <w:r w:rsidRPr="00DC3BD2">
        <w:rPr>
          <w:rFonts w:ascii="仿宋" w:eastAsia="仿宋" w:hAnsi="仿宋" w:cs="仿宋" w:hint="eastAsia"/>
          <w:sz w:val="28"/>
          <w:szCs w:val="28"/>
          <w:lang w:val="zh-CN"/>
        </w:rPr>
        <w:t>特别注意事项：</w:t>
      </w:r>
    </w:p>
    <w:p w14:paraId="19C140C4" w14:textId="77777777" w:rsidR="00DC3BD2" w:rsidRPr="00DC3BD2" w:rsidRDefault="00DC3BD2" w:rsidP="00DC3BD2">
      <w:pPr>
        <w:spacing w:line="276" w:lineRule="auto"/>
        <w:rPr>
          <w:rFonts w:ascii="仿宋" w:eastAsia="仿宋" w:hAnsi="仿宋" w:cs="仿宋" w:hint="eastAsia"/>
          <w:sz w:val="28"/>
          <w:szCs w:val="28"/>
          <w:lang w:val="zh-CN"/>
        </w:rPr>
      </w:pPr>
      <w:r w:rsidRPr="00DC3BD2">
        <w:rPr>
          <w:rFonts w:ascii="仿宋" w:eastAsia="仿宋" w:hAnsi="仿宋" w:cs="仿宋" w:hint="eastAsia"/>
          <w:sz w:val="28"/>
          <w:szCs w:val="28"/>
          <w:lang w:val="zh-CN"/>
        </w:rPr>
        <w:t>①每个投标人可以对本项目2个采购包提交响应文件及参与评审，但每个投标人只能获得一个采购包的中标（成交）资格。如果投标人同时在两个及以上采购包中均排名第一，则确定其为前一个采购包中标（成交）人，在其他采购包中不再推荐其为中标（成交）人。评审顺序为采购包1至采购包2依次评审。</w:t>
      </w:r>
    </w:p>
    <w:p w14:paraId="519D4388" w14:textId="77777777" w:rsidR="00DC3BD2" w:rsidRDefault="00DC3BD2" w:rsidP="00DC3BD2">
      <w:pPr>
        <w:spacing w:line="276" w:lineRule="auto"/>
        <w:rPr>
          <w:rFonts w:ascii="仿宋" w:eastAsia="仿宋" w:hAnsi="仿宋" w:cs="仿宋"/>
          <w:sz w:val="28"/>
          <w:szCs w:val="28"/>
          <w:lang w:val="zh-CN"/>
        </w:rPr>
      </w:pPr>
      <w:r w:rsidRPr="00DC3BD2">
        <w:rPr>
          <w:rFonts w:ascii="仿宋" w:eastAsia="仿宋" w:hAnsi="仿宋" w:cs="仿宋" w:hint="eastAsia"/>
          <w:sz w:val="28"/>
          <w:szCs w:val="28"/>
          <w:lang w:val="zh-CN"/>
        </w:rPr>
        <w:t>②成交投标人需无条件服从采购人分配的设计任务。</w:t>
      </w:r>
    </w:p>
    <w:p w14:paraId="5F492363" w14:textId="602A4B72" w:rsidR="0073605B" w:rsidRDefault="00000000" w:rsidP="00DC3BD2">
      <w:pPr>
        <w:spacing w:line="276" w:lineRule="auto"/>
        <w:rPr>
          <w:rFonts w:ascii="仿宋" w:eastAsia="仿宋" w:hAnsi="仿宋" w:cs="仿宋" w:hint="eastAsia"/>
          <w:b/>
          <w:bCs/>
          <w:sz w:val="28"/>
          <w:szCs w:val="28"/>
        </w:rPr>
      </w:pPr>
      <w:r>
        <w:rPr>
          <w:rFonts w:ascii="仿宋" w:eastAsia="仿宋" w:hAnsi="仿宋" w:cs="仿宋" w:hint="eastAsia"/>
          <w:b/>
          <w:bCs/>
          <w:sz w:val="28"/>
          <w:szCs w:val="28"/>
        </w:rPr>
        <w:t>三、现场踏勘</w:t>
      </w:r>
    </w:p>
    <w:bookmarkEnd w:id="0"/>
    <w:p w14:paraId="42F15054"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1、投标人自行查勘，应承</w:t>
      </w:r>
      <w:proofErr w:type="gramStart"/>
      <w:r w:rsidRPr="00DC3BD2">
        <w:rPr>
          <w:rFonts w:ascii="仿宋" w:eastAsia="仿宋" w:hAnsi="仿宋" w:cs="仿宋" w:hint="eastAsia"/>
          <w:sz w:val="28"/>
          <w:szCs w:val="28"/>
        </w:rPr>
        <w:t>担现场</w:t>
      </w:r>
      <w:proofErr w:type="gramEnd"/>
      <w:r w:rsidRPr="00DC3BD2">
        <w:rPr>
          <w:rFonts w:ascii="仿宋" w:eastAsia="仿宋" w:hAnsi="仿宋" w:cs="仿宋" w:hint="eastAsia"/>
          <w:sz w:val="28"/>
          <w:szCs w:val="28"/>
        </w:rPr>
        <w:t>踏勘的责任和风险，勘察现场所发生的风险及费用由投标人自行承担。</w:t>
      </w:r>
    </w:p>
    <w:p w14:paraId="3EA3908A"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2、现场自然及施工条件：投标人应对项目现场和周围环境进行实</w:t>
      </w:r>
      <w:r w:rsidRPr="00DC3BD2">
        <w:rPr>
          <w:rFonts w:ascii="仿宋" w:eastAsia="仿宋" w:hAnsi="仿宋" w:cs="仿宋" w:hint="eastAsia"/>
          <w:sz w:val="28"/>
          <w:szCs w:val="28"/>
        </w:rPr>
        <w:lastRenderedPageBreak/>
        <w:t>地踏勘，以了解现场的施工环境、施工范围、技术要求及相关服务，获取有关编制响应文件和签订合同所需的各项资料，成交后不得以未踏勘现场或不了解现场为由提出任何增加费用的要求。</w:t>
      </w:r>
    </w:p>
    <w:p w14:paraId="23ECD8CC"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3、由于现场踏勘没有进行或者不详细所导致的一切问题均由投标人自行负责。</w:t>
      </w:r>
    </w:p>
    <w:p w14:paraId="5045DBB5"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4、投标人对本招标文件所</w:t>
      </w:r>
      <w:proofErr w:type="gramStart"/>
      <w:r w:rsidRPr="00DC3BD2">
        <w:rPr>
          <w:rFonts w:ascii="仿宋" w:eastAsia="仿宋" w:hAnsi="仿宋" w:cs="仿宋" w:hint="eastAsia"/>
          <w:sz w:val="28"/>
          <w:szCs w:val="28"/>
        </w:rPr>
        <w:t>作出</w:t>
      </w:r>
      <w:proofErr w:type="gramEnd"/>
      <w:r w:rsidRPr="00DC3BD2">
        <w:rPr>
          <w:rFonts w:ascii="仿宋" w:eastAsia="仿宋" w:hAnsi="仿宋" w:cs="仿宋" w:hint="eastAsia"/>
          <w:sz w:val="28"/>
          <w:szCs w:val="28"/>
        </w:rPr>
        <w:t>的理解、推论和解释由其自己负责。</w:t>
      </w:r>
    </w:p>
    <w:p w14:paraId="230A812D"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四、设计依据：</w:t>
      </w:r>
    </w:p>
    <w:p w14:paraId="650A6DB1"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包含并不限于以下国家、江苏省及徐州市颁发的</w:t>
      </w:r>
      <w:proofErr w:type="gramStart"/>
      <w:r w:rsidRPr="00DC3BD2">
        <w:rPr>
          <w:rFonts w:ascii="仿宋" w:eastAsia="仿宋" w:hAnsi="仿宋" w:cs="仿宋" w:hint="eastAsia"/>
          <w:sz w:val="28"/>
          <w:szCs w:val="28"/>
        </w:rPr>
        <w:t>现行行业</w:t>
      </w:r>
      <w:proofErr w:type="gramEnd"/>
      <w:r w:rsidRPr="00DC3BD2">
        <w:rPr>
          <w:rFonts w:ascii="仿宋" w:eastAsia="仿宋" w:hAnsi="仿宋" w:cs="仿宋" w:hint="eastAsia"/>
          <w:sz w:val="28"/>
          <w:szCs w:val="28"/>
        </w:rPr>
        <w:t>最新规范、相关标准及相关文件：</w:t>
      </w:r>
    </w:p>
    <w:p w14:paraId="5C1F110A"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1、《城市道路工程设计规范》CJJ37-2012（2016年版）</w:t>
      </w:r>
    </w:p>
    <w:p w14:paraId="2EDDA27F"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2、《城市道路路线设计规范》 CJJ 193-2012</w:t>
      </w:r>
    </w:p>
    <w:p w14:paraId="07AFB144"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3、《城市道路路基设计规范》CJJ194-2013</w:t>
      </w:r>
    </w:p>
    <w:p w14:paraId="7A3029FC"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4、《城镇道路路面设计规范》CJJ169-2012</w:t>
      </w:r>
    </w:p>
    <w:p w14:paraId="24C78FCD"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5、《城市道路彩色沥青混凝土路面技术规程》CJJ/T 218-2014</w:t>
      </w:r>
    </w:p>
    <w:p w14:paraId="16E46AA4"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6、《城镇道路工程施工与质量验收规范》CJJ 1-2008</w:t>
      </w:r>
    </w:p>
    <w:p w14:paraId="53DBCDC6"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7、《道路交通标志和标线》(GB 5768—2009)</w:t>
      </w:r>
    </w:p>
    <w:p w14:paraId="3272079D"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8、《无障碍设计规范》GB50763-2012</w:t>
      </w:r>
    </w:p>
    <w:p w14:paraId="5B9ACDFA"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9、《中华人民共和国工程建设标准强制性条文-城市建设部分》</w:t>
      </w:r>
    </w:p>
    <w:p w14:paraId="5CDCD5A5"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10、国家、江苏省及徐州市颁发的</w:t>
      </w:r>
      <w:proofErr w:type="gramStart"/>
      <w:r w:rsidRPr="00DC3BD2">
        <w:rPr>
          <w:rFonts w:ascii="仿宋" w:eastAsia="仿宋" w:hAnsi="仿宋" w:cs="仿宋" w:hint="eastAsia"/>
          <w:sz w:val="28"/>
          <w:szCs w:val="28"/>
        </w:rPr>
        <w:t>现行行业</w:t>
      </w:r>
      <w:proofErr w:type="gramEnd"/>
      <w:r w:rsidRPr="00DC3BD2">
        <w:rPr>
          <w:rFonts w:ascii="仿宋" w:eastAsia="仿宋" w:hAnsi="仿宋" w:cs="仿宋" w:hint="eastAsia"/>
          <w:sz w:val="28"/>
          <w:szCs w:val="28"/>
        </w:rPr>
        <w:t>最新规范、相关标准及相关文件。</w:t>
      </w:r>
    </w:p>
    <w:p w14:paraId="1EFD1560"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五、服务要求</w:t>
      </w:r>
    </w:p>
    <w:p w14:paraId="6E29D612"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1、设计单位除应按设计合同规定的时间和要求向招标人提交施工</w:t>
      </w:r>
      <w:r w:rsidRPr="00DC3BD2">
        <w:rPr>
          <w:rFonts w:ascii="仿宋" w:eastAsia="仿宋" w:hAnsi="仿宋" w:cs="仿宋" w:hint="eastAsia"/>
          <w:sz w:val="28"/>
          <w:szCs w:val="28"/>
        </w:rPr>
        <w:lastRenderedPageBreak/>
        <w:t>图设计文件外，还应承担工程施工过程直至竣工验收前的设计服务，配备足够数量的技术人员提供现场技术服务等工作，并保证变更设计满足施工进度要求。</w:t>
      </w:r>
    </w:p>
    <w:p w14:paraId="56065458"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2、设计单位在设计中应采用中华人民共和国建设部颁发的相关规范，同时必须符合徐州市城市总体规划和相关标准。</w:t>
      </w:r>
    </w:p>
    <w:p w14:paraId="4BDE8BB6"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3、设计单位应将相关设计的工作大纲、实施计划等，提前报送招标人审批。</w:t>
      </w:r>
    </w:p>
    <w:p w14:paraId="33A2937E"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4、设计单位应配合招标人,向政府主管部门报审施工图设计文件等管理程序必须的技术文件,并按招标人要求准备汇报材料。</w:t>
      </w:r>
    </w:p>
    <w:p w14:paraId="7F012276"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5、设计单位应保证无条件做好与招标人、监理单位、其他专业设计单位、承包单位之间的协调配合工作。</w:t>
      </w:r>
    </w:p>
    <w:p w14:paraId="6993F2F7"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六、设计文件编制深度：</w:t>
      </w:r>
    </w:p>
    <w:p w14:paraId="6BDCCF5C"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 xml:space="preserve">满足功能使用要求并符合《建筑工程设计文件编制深度规定》(2016年版)和江苏省、徐州市现行规定及甲方市管道路桥梁使用要求。 </w:t>
      </w:r>
    </w:p>
    <w:p w14:paraId="110BF044"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七、设计成果要求</w:t>
      </w:r>
    </w:p>
    <w:p w14:paraId="120D0D4A"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达到招标人的各项要求，符合国家现行有关设计标准，通过政府有关部门审查批准。</w:t>
      </w:r>
    </w:p>
    <w:p w14:paraId="19C38649"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八、成果文件要求</w:t>
      </w:r>
    </w:p>
    <w:p w14:paraId="7D034D0C"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施工</w:t>
      </w:r>
      <w:proofErr w:type="gramStart"/>
      <w:r w:rsidRPr="00DC3BD2">
        <w:rPr>
          <w:rFonts w:ascii="仿宋" w:eastAsia="仿宋" w:hAnsi="仿宋" w:cs="仿宋" w:hint="eastAsia"/>
          <w:sz w:val="28"/>
          <w:szCs w:val="28"/>
        </w:rPr>
        <w:t>图纸质版8套</w:t>
      </w:r>
      <w:proofErr w:type="gramEnd"/>
      <w:r w:rsidRPr="00DC3BD2">
        <w:rPr>
          <w:rFonts w:ascii="仿宋" w:eastAsia="仿宋" w:hAnsi="仿宋" w:cs="仿宋" w:hint="eastAsia"/>
          <w:sz w:val="28"/>
          <w:szCs w:val="28"/>
        </w:rPr>
        <w:t>，CAD电子版1份；工程预算书纸质版5份，电子版1份。</w:t>
      </w:r>
    </w:p>
    <w:p w14:paraId="02AFBDD9"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九、投标人需要自备的工作条件</w:t>
      </w:r>
    </w:p>
    <w:p w14:paraId="2B12E44E"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lastRenderedPageBreak/>
        <w:t>1、投标人自备的工作手册：如本项目必备的规范标准、图集等；</w:t>
      </w:r>
    </w:p>
    <w:p w14:paraId="0ECD6034"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2、投标人自备的办公设备：如电脑、软件、投影、打印机、复印机、照相机等；</w:t>
      </w:r>
    </w:p>
    <w:p w14:paraId="77F06987"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3、投标人自备的交通工具：如出行车辆等；</w:t>
      </w:r>
    </w:p>
    <w:p w14:paraId="5D0D5A8D"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4、投标人自备的现场办公设施：如办公桌椅、文件柜等；</w:t>
      </w:r>
    </w:p>
    <w:p w14:paraId="6457AC76"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5、投标人自备的安全设施：如安全帽、安全鞋、手电筒等。</w:t>
      </w:r>
    </w:p>
    <w:p w14:paraId="12801186"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十、其他要求</w:t>
      </w:r>
    </w:p>
    <w:p w14:paraId="562CEF4F"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 xml:space="preserve">1、投标人在其工作范围内应确保其各自独立准备的全部设计文件在中国境内外都没有且也不会侵犯任何第三方的知识产权（包括但不限于著作权、商标权、专利权）或专利技术或商业秘密，招标人拥有中标人所提交的全部设计文件的使用权和受益权，并用于招标项目。成果文件成交后按招标人要求提供。        </w:t>
      </w:r>
    </w:p>
    <w:p w14:paraId="14E59B4B"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2、本项目不允许分包。</w:t>
      </w:r>
    </w:p>
    <w:p w14:paraId="47834DCF" w14:textId="77777777" w:rsidR="00DC3BD2" w:rsidRPr="00DC3BD2" w:rsidRDefault="00DC3BD2" w:rsidP="00DC3BD2">
      <w:pPr>
        <w:spacing w:line="276" w:lineRule="auto"/>
        <w:ind w:firstLine="420"/>
        <w:rPr>
          <w:rFonts w:ascii="仿宋" w:eastAsia="仿宋" w:hAnsi="仿宋" w:cs="仿宋" w:hint="eastAsia"/>
          <w:sz w:val="28"/>
          <w:szCs w:val="28"/>
        </w:rPr>
      </w:pPr>
      <w:r w:rsidRPr="00DC3BD2">
        <w:rPr>
          <w:rFonts w:ascii="仿宋" w:eastAsia="仿宋" w:hAnsi="仿宋" w:cs="仿宋" w:hint="eastAsia"/>
          <w:sz w:val="28"/>
          <w:szCs w:val="28"/>
        </w:rPr>
        <w:t>3、见《招标文件》附件《拟签订的合同文本》。</w:t>
      </w:r>
    </w:p>
    <w:p w14:paraId="649DDA33" w14:textId="70B74C26" w:rsidR="0073605B" w:rsidRPr="00DC3BD2" w:rsidRDefault="0073605B" w:rsidP="00DC3BD2">
      <w:pPr>
        <w:spacing w:line="276" w:lineRule="auto"/>
        <w:ind w:firstLine="420"/>
        <w:rPr>
          <w:szCs w:val="21"/>
        </w:rPr>
      </w:pPr>
    </w:p>
    <w:sectPr w:rsidR="0073605B" w:rsidRPr="00DC3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EBBD" w14:textId="77777777" w:rsidR="008035C4" w:rsidRDefault="008035C4" w:rsidP="00DC3BD2">
      <w:r>
        <w:separator/>
      </w:r>
    </w:p>
  </w:endnote>
  <w:endnote w:type="continuationSeparator" w:id="0">
    <w:p w14:paraId="28F5AFCD" w14:textId="77777777" w:rsidR="008035C4" w:rsidRDefault="008035C4" w:rsidP="00DC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17C20" w14:textId="77777777" w:rsidR="008035C4" w:rsidRDefault="008035C4" w:rsidP="00DC3BD2">
      <w:r>
        <w:separator/>
      </w:r>
    </w:p>
  </w:footnote>
  <w:footnote w:type="continuationSeparator" w:id="0">
    <w:p w14:paraId="15277363" w14:textId="77777777" w:rsidR="008035C4" w:rsidRDefault="008035C4" w:rsidP="00DC3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B327F82"/>
    <w:rsid w:val="0073605B"/>
    <w:rsid w:val="00801380"/>
    <w:rsid w:val="008035C4"/>
    <w:rsid w:val="00851C54"/>
    <w:rsid w:val="00BF303D"/>
    <w:rsid w:val="00DC3BD2"/>
    <w:rsid w:val="3B327F82"/>
    <w:rsid w:val="3B595AEE"/>
    <w:rsid w:val="4C1E2DB4"/>
    <w:rsid w:val="5944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B3F51"/>
  <w15:docId w15:val="{112F44B8-FB4E-48FC-BAAF-4F3689BE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a5"/>
    <w:rsid w:val="00DC3BD2"/>
    <w:pPr>
      <w:tabs>
        <w:tab w:val="center" w:pos="4153"/>
        <w:tab w:val="right" w:pos="8306"/>
      </w:tabs>
      <w:snapToGrid w:val="0"/>
      <w:jc w:val="left"/>
    </w:pPr>
    <w:rPr>
      <w:sz w:val="18"/>
      <w:szCs w:val="18"/>
    </w:rPr>
  </w:style>
  <w:style w:type="character" w:customStyle="1" w:styleId="a5">
    <w:name w:val="页脚 字符"/>
    <w:basedOn w:val="a0"/>
    <w:link w:val="a4"/>
    <w:rsid w:val="00DC3B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猪宝贝</dc:creator>
  <cp:lastModifiedBy>a29515</cp:lastModifiedBy>
  <cp:revision>3</cp:revision>
  <dcterms:created xsi:type="dcterms:W3CDTF">2025-04-19T01:44:00Z</dcterms:created>
  <dcterms:modified xsi:type="dcterms:W3CDTF">2025-04-29T08:39:00Z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FE3E0FBDEB404F1BBEE4F2DCBE0956E5_13</vt:lpwstr>
  </property>
  <property fmtid="{D5CDD505-2E9C-101B-9397-08002B2CF9AE}" pid="4" name="KSOTemplateDocerSaveRecord">
    <vt:lpwstr>eyJoZGlkIjoiNGE3NTRiNjhkNzA3NzAwMzE5Mjk4NWQ4ZGU1MjM4NDEiLCJ1c2VySWQiOiI0ODkyMzMxMDQifQ==</vt:lpwstr>
  </property>
</Properties>
</file>