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0EFB">
      <w:pPr>
        <w:spacing w:line="360" w:lineRule="auto"/>
        <w:ind w:firstLine="480" w:firstLineChars="200"/>
        <w:rPr>
          <w:rFonts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如有建议或意见，请以书面形式并加盖公章、注明联系人、联系方式，于</w:t>
      </w:r>
      <w:r>
        <w:rPr>
          <w:rFonts w:hint="eastAsia" w:ascii="宋体" w:hAnsi="宋体" w:eastAsia="宋体" w:cs="宋体"/>
          <w:color w:val="auto"/>
          <w:kern w:val="0"/>
          <w:sz w:val="24"/>
          <w:szCs w:val="24"/>
          <w:shd w:val="clear" w:color="auto" w:fill="auto"/>
          <w:lang w:val="en-US" w:eastAsia="zh-CN"/>
        </w:rPr>
        <w:t>2025</w:t>
      </w:r>
      <w:r>
        <w:rPr>
          <w:rFonts w:hint="eastAsia" w:ascii="宋体" w:hAnsi="宋体" w:eastAsia="宋体" w:cs="宋体"/>
          <w:color w:val="auto"/>
          <w:kern w:val="0"/>
          <w:sz w:val="24"/>
          <w:szCs w:val="24"/>
          <w:shd w:val="clear" w:color="auto" w:fill="auto"/>
        </w:rPr>
        <w:t>年</w:t>
      </w:r>
      <w:r>
        <w:rPr>
          <w:rFonts w:hint="eastAsia" w:ascii="宋体" w:hAnsi="宋体" w:eastAsia="宋体" w:cs="宋体"/>
          <w:color w:val="auto"/>
          <w:kern w:val="0"/>
          <w:sz w:val="24"/>
          <w:szCs w:val="24"/>
          <w:shd w:val="clear" w:color="auto" w:fill="auto"/>
          <w:lang w:val="en-US" w:eastAsia="zh-CN"/>
        </w:rPr>
        <w:t>4</w:t>
      </w:r>
      <w:r>
        <w:rPr>
          <w:rFonts w:hint="eastAsia" w:ascii="宋体" w:hAnsi="宋体" w:eastAsia="宋体" w:cs="宋体"/>
          <w:color w:val="auto"/>
          <w:kern w:val="0"/>
          <w:sz w:val="24"/>
          <w:szCs w:val="24"/>
          <w:shd w:val="clear" w:color="auto" w:fill="auto"/>
        </w:rPr>
        <w:t>月</w:t>
      </w:r>
      <w:r>
        <w:rPr>
          <w:rFonts w:hint="eastAsia" w:ascii="宋体" w:hAnsi="宋体" w:eastAsia="宋体" w:cs="宋体"/>
          <w:color w:val="auto"/>
          <w:kern w:val="0"/>
          <w:sz w:val="24"/>
          <w:szCs w:val="24"/>
          <w:shd w:val="clear" w:color="auto" w:fill="auto"/>
          <w:lang w:val="en-US" w:eastAsia="zh-CN"/>
        </w:rPr>
        <w:t>14</w:t>
      </w:r>
      <w:r>
        <w:rPr>
          <w:rFonts w:hint="eastAsia" w:ascii="宋体" w:hAnsi="宋体" w:eastAsia="宋体" w:cs="宋体"/>
          <w:color w:val="auto"/>
          <w:kern w:val="0"/>
          <w:sz w:val="24"/>
          <w:szCs w:val="24"/>
          <w:shd w:val="clear" w:color="auto" w:fill="auto"/>
        </w:rPr>
        <w:t>日17:00之前送至我单位，逾期不受理（如邮寄，</w:t>
      </w:r>
      <w:r>
        <w:rPr>
          <w:rFonts w:hint="eastAsia" w:ascii="宋体" w:hAnsi="宋体" w:eastAsia="宋体" w:cs="宋体"/>
          <w:color w:val="auto"/>
          <w:kern w:val="0"/>
          <w:sz w:val="24"/>
          <w:szCs w:val="24"/>
          <w:shd w:val="clear" w:color="auto" w:fill="auto"/>
          <w:lang w:val="en-US" w:eastAsia="zh-CN"/>
        </w:rPr>
        <w:t>2025</w:t>
      </w:r>
      <w:r>
        <w:rPr>
          <w:rFonts w:hint="eastAsia" w:ascii="宋体" w:hAnsi="宋体" w:eastAsia="宋体" w:cs="宋体"/>
          <w:color w:val="auto"/>
          <w:kern w:val="0"/>
          <w:sz w:val="24"/>
          <w:szCs w:val="24"/>
          <w:shd w:val="clear" w:color="auto" w:fill="auto"/>
        </w:rPr>
        <w:t>年</w:t>
      </w:r>
      <w:r>
        <w:rPr>
          <w:rFonts w:hint="eastAsia" w:ascii="宋体" w:hAnsi="宋体" w:eastAsia="宋体" w:cs="宋体"/>
          <w:color w:val="auto"/>
          <w:kern w:val="0"/>
          <w:sz w:val="24"/>
          <w:szCs w:val="24"/>
          <w:shd w:val="clear" w:color="auto" w:fill="auto"/>
          <w:lang w:val="en-US" w:eastAsia="zh-CN"/>
        </w:rPr>
        <w:t>4</w:t>
      </w:r>
      <w:r>
        <w:rPr>
          <w:rFonts w:hint="eastAsia" w:ascii="宋体" w:hAnsi="宋体" w:eastAsia="宋体" w:cs="宋体"/>
          <w:color w:val="auto"/>
          <w:kern w:val="0"/>
          <w:sz w:val="24"/>
          <w:szCs w:val="24"/>
          <w:shd w:val="clear" w:color="auto" w:fill="auto"/>
        </w:rPr>
        <w:t>月</w:t>
      </w:r>
      <w:r>
        <w:rPr>
          <w:rFonts w:hint="eastAsia" w:ascii="宋体" w:hAnsi="宋体" w:eastAsia="宋体" w:cs="宋体"/>
          <w:color w:val="auto"/>
          <w:kern w:val="0"/>
          <w:sz w:val="24"/>
          <w:szCs w:val="24"/>
          <w:shd w:val="clear" w:color="auto" w:fill="auto"/>
          <w:lang w:val="en-US" w:eastAsia="zh-CN"/>
        </w:rPr>
        <w:t>14</w:t>
      </w:r>
      <w:r>
        <w:rPr>
          <w:rFonts w:hint="eastAsia" w:ascii="宋体" w:hAnsi="宋体" w:eastAsia="宋体" w:cs="宋体"/>
          <w:color w:val="auto"/>
          <w:kern w:val="0"/>
          <w:sz w:val="24"/>
          <w:szCs w:val="24"/>
          <w:shd w:val="clear" w:color="auto" w:fill="auto"/>
        </w:rPr>
        <w:t>日17:00之后到达本公司的邮件将不再受理）。</w:t>
      </w:r>
    </w:p>
    <w:p w14:paraId="4072BEC3">
      <w:pPr>
        <w:pStyle w:val="6"/>
        <w:ind w:firstLine="0"/>
        <w:jc w:val="center"/>
        <w:rPr>
          <w:rFonts w:hint="eastAsia" w:ascii="宋体" w:hAnsi="宋体"/>
          <w:b/>
          <w:bCs/>
          <w:sz w:val="36"/>
          <w:szCs w:val="36"/>
        </w:rPr>
      </w:pPr>
    </w:p>
    <w:p w14:paraId="2770A7A3">
      <w:pPr>
        <w:pStyle w:val="6"/>
        <w:ind w:firstLine="0"/>
        <w:jc w:val="center"/>
        <w:rPr>
          <w:rFonts w:hint="eastAsia" w:ascii="宋体" w:hAnsi="宋体"/>
          <w:b/>
          <w:bCs/>
          <w:sz w:val="36"/>
          <w:szCs w:val="36"/>
        </w:rPr>
      </w:pPr>
      <w:bookmarkStart w:id="0" w:name="_GoBack"/>
      <w:bookmarkEnd w:id="0"/>
    </w:p>
    <w:p w14:paraId="227666AC">
      <w:pPr>
        <w:pStyle w:val="6"/>
        <w:ind w:firstLine="0"/>
        <w:jc w:val="center"/>
        <w:rPr>
          <w:rFonts w:hint="eastAsia" w:ascii="宋体" w:hAnsi="宋体"/>
          <w:b/>
          <w:bCs/>
          <w:sz w:val="36"/>
          <w:szCs w:val="36"/>
        </w:rPr>
      </w:pPr>
    </w:p>
    <w:p w14:paraId="45886F23">
      <w:pPr>
        <w:pStyle w:val="6"/>
        <w:ind w:firstLine="0"/>
        <w:jc w:val="center"/>
        <w:rPr>
          <w:rFonts w:hint="eastAsia" w:ascii="宋体" w:hAnsi="宋体"/>
          <w:b/>
          <w:bCs/>
          <w:sz w:val="36"/>
          <w:szCs w:val="36"/>
        </w:rPr>
      </w:pPr>
      <w:r>
        <w:rPr>
          <w:rFonts w:hint="eastAsia" w:ascii="宋体" w:hAnsi="宋体"/>
          <w:b/>
          <w:bCs/>
          <w:sz w:val="36"/>
          <w:szCs w:val="36"/>
        </w:rPr>
        <w:t>项目要求（采购需求）</w:t>
      </w:r>
    </w:p>
    <w:p w14:paraId="793243A7">
      <w:pPr>
        <w:pStyle w:val="6"/>
        <w:ind w:firstLine="0"/>
        <w:rPr>
          <w:rFonts w:hint="eastAsia" w:ascii="宋体" w:hAnsi="宋体"/>
        </w:rPr>
      </w:pPr>
    </w:p>
    <w:p w14:paraId="33EEE32C">
      <w:pPr>
        <w:pStyle w:val="8"/>
        <w:rPr>
          <w:rFonts w:hint="eastAsia" w:ascii="宋体" w:hAnsi="宋体" w:eastAsia="宋体" w:cs="Times New Roman"/>
          <w:b/>
          <w:bCs/>
          <w:sz w:val="24"/>
          <w:szCs w:val="22"/>
          <w:lang w:val="en-US" w:eastAsia="zh-CN" w:bidi="ar-SA"/>
        </w:rPr>
      </w:pPr>
      <w:r>
        <w:rPr>
          <w:rFonts w:hint="eastAsia" w:ascii="宋体" w:hAnsi="宋体" w:eastAsia="宋体" w:cs="Times New Roman"/>
          <w:b/>
          <w:bCs/>
          <w:sz w:val="24"/>
          <w:szCs w:val="22"/>
          <w:lang w:val="en-US" w:eastAsia="zh-CN" w:bidi="ar-SA"/>
        </w:rPr>
        <w:t>一、说明</w:t>
      </w:r>
    </w:p>
    <w:p w14:paraId="52EBD210">
      <w:pPr>
        <w:pStyle w:val="7"/>
        <w:tabs>
          <w:tab w:val="left" w:pos="0"/>
        </w:tabs>
        <w:spacing w:line="360" w:lineRule="auto"/>
        <w:ind w:firstLine="480"/>
        <w:rPr>
          <w:rFonts w:hint="eastAsia" w:ascii="宋体" w:hAnsi="宋体" w:eastAsia="宋体" w:cs="宋体"/>
          <w:sz w:val="24"/>
          <w:lang w:eastAsia="zh-CN"/>
        </w:rPr>
      </w:pPr>
      <w:r>
        <w:rPr>
          <w:rFonts w:hint="eastAsia" w:ascii="宋体" w:hAnsi="宋体" w:cs="宋体"/>
          <w:sz w:val="24"/>
        </w:rPr>
        <w:t>1.采购人：</w:t>
      </w:r>
      <w:r>
        <w:rPr>
          <w:rFonts w:hint="eastAsia" w:ascii="宋体" w:hAnsi="宋体" w:cs="宋体"/>
          <w:sz w:val="24"/>
          <w:lang w:eastAsia="zh-CN"/>
        </w:rPr>
        <w:t>沛县自然资源和规划局</w:t>
      </w:r>
    </w:p>
    <w:p w14:paraId="2DB0D012">
      <w:pPr>
        <w:spacing w:line="360" w:lineRule="auto"/>
        <w:ind w:firstLine="480"/>
        <w:contextualSpacing/>
        <w:rPr>
          <w:rFonts w:hint="eastAsia" w:ascii="宋体" w:hAnsi="宋体" w:cs="方正仿宋_GBK"/>
          <w:b/>
          <w:sz w:val="24"/>
        </w:rPr>
      </w:pPr>
      <w:r>
        <w:rPr>
          <w:rFonts w:hint="eastAsia" w:ascii="宋体" w:hAnsi="宋体" w:cs="宋体"/>
          <w:sz w:val="24"/>
        </w:rPr>
        <w:t>2.本项目不接受超过</w:t>
      </w:r>
      <w:r>
        <w:rPr>
          <w:rFonts w:hint="eastAsia" w:ascii="宋体" w:hAnsi="宋体" w:cs="宋体"/>
          <w:b/>
          <w:bCs/>
          <w:sz w:val="24"/>
          <w:lang w:eastAsia="zh-CN"/>
        </w:rPr>
        <w:t>18</w:t>
      </w:r>
      <w:r>
        <w:rPr>
          <w:rFonts w:hint="eastAsia" w:ascii="宋体" w:hAnsi="宋体" w:cs="宋体"/>
          <w:b/>
          <w:bCs/>
          <w:sz w:val="24"/>
          <w:lang w:val="en-US" w:eastAsia="zh-CN"/>
        </w:rPr>
        <w:t>0</w:t>
      </w:r>
      <w:r>
        <w:rPr>
          <w:rFonts w:hint="eastAsia" w:ascii="宋体" w:hAnsi="宋体" w:cs="宋体"/>
          <w:b/>
          <w:bCs/>
          <w:sz w:val="24"/>
          <w:lang w:eastAsia="zh-CN"/>
        </w:rPr>
        <w:t>万元</w:t>
      </w:r>
      <w:r>
        <w:rPr>
          <w:rFonts w:hint="eastAsia" w:ascii="宋体" w:hAnsi="宋体" w:cs="宋体"/>
          <w:b/>
          <w:bCs/>
          <w:sz w:val="24"/>
        </w:rPr>
        <w:t>人民币</w:t>
      </w:r>
      <w:r>
        <w:rPr>
          <w:rFonts w:hint="eastAsia" w:ascii="宋体" w:hAnsi="宋体" w:cs="宋体"/>
          <w:sz w:val="24"/>
        </w:rPr>
        <w:t>（采购项目预算金额）的报价（最后报价）。最后报价超过预算金额的为无效报价，按照无效响应处理。报价包括但不限于产品价、税金、劳务费、服务、供应商的利润等供应商所认为的与本项目相关的全部费用。采购人不再支付报价以外的任何费用。如有需要请投标人自行勘查，谨慎报价，风险自负。</w:t>
      </w:r>
    </w:p>
    <w:p w14:paraId="0E9D890B">
      <w:pPr>
        <w:spacing w:line="360" w:lineRule="auto"/>
        <w:rPr>
          <w:rFonts w:ascii="宋体" w:hAnsi="宋体"/>
          <w:b/>
          <w:bCs/>
          <w:sz w:val="24"/>
          <w:szCs w:val="22"/>
        </w:rPr>
      </w:pPr>
      <w:r>
        <w:rPr>
          <w:rFonts w:hint="eastAsia" w:ascii="宋体" w:hAnsi="宋体"/>
          <w:b/>
          <w:bCs/>
          <w:sz w:val="24"/>
          <w:szCs w:val="22"/>
        </w:rPr>
        <w:t>二</w:t>
      </w:r>
      <w:r>
        <w:rPr>
          <w:rFonts w:ascii="宋体" w:hAnsi="宋体"/>
          <w:b/>
          <w:bCs/>
          <w:sz w:val="24"/>
          <w:szCs w:val="22"/>
        </w:rPr>
        <w:t>、项目</w:t>
      </w:r>
      <w:r>
        <w:rPr>
          <w:rFonts w:hint="eastAsia" w:ascii="宋体" w:hAnsi="宋体"/>
          <w:b/>
          <w:bCs/>
          <w:sz w:val="24"/>
          <w:szCs w:val="22"/>
          <w:lang w:val="en-US" w:eastAsia="zh-CN"/>
        </w:rPr>
        <w:t>背景</w:t>
      </w:r>
      <w:r>
        <w:rPr>
          <w:rFonts w:ascii="宋体" w:hAnsi="宋体"/>
          <w:b/>
          <w:bCs/>
          <w:sz w:val="24"/>
          <w:szCs w:val="22"/>
        </w:rPr>
        <w:t xml:space="preserve">及内容 </w:t>
      </w:r>
    </w:p>
    <w:p w14:paraId="3BB8DF70">
      <w:pPr>
        <w:pStyle w:val="17"/>
        <w:spacing w:line="360" w:lineRule="auto"/>
        <w:rPr>
          <w:rFonts w:hint="eastAsia" w:ascii="宋体" w:hAnsi="宋体" w:eastAsia="宋体" w:cs="Times New Roman"/>
          <w:b w:val="0"/>
          <w:bCs w:val="0"/>
          <w:sz w:val="24"/>
          <w:szCs w:val="22"/>
          <w:lang w:val="en-US" w:eastAsia="zh-CN" w:bidi="ar-SA"/>
        </w:rPr>
      </w:pPr>
      <w:r>
        <w:rPr>
          <w:rFonts w:hint="eastAsia" w:ascii="宋体" w:hAnsi="宋体" w:eastAsia="宋体" w:cs="Times New Roman"/>
          <w:b w:val="0"/>
          <w:bCs w:val="0"/>
          <w:sz w:val="24"/>
          <w:szCs w:val="22"/>
          <w:lang w:val="en-US" w:eastAsia="zh-CN" w:bidi="ar-SA"/>
        </w:rPr>
        <w:t>根据《自然资源部国家林业和草原局关于开展全国森林草原湿地荒漠化普查工作的通知》（自然资发〔2024〕78号）、《国家林业和草原局办公室关于印发全国森林草原湿地荒漠化普查技术方案和技术规程的通知》（办资字〔2024〕128号）、《江苏省自然资源厅江苏省林业局关于开展全省森林草地湿地沙化普查工作的通知》（苏自然资函〔2024〕540号）等有关文件要求，依据《全国森林草原湿地荒漠化普查技术规程》、《全国森林草原湿地荒漠化普查技术方案》、《全省森林草原湿地荒漠化普查实施方案》等相关标准规范，开展沛县林草湿沙化普查项目。</w:t>
      </w:r>
    </w:p>
    <w:p w14:paraId="41964804">
      <w:pPr>
        <w:spacing w:line="360" w:lineRule="auto"/>
        <w:ind w:firstLine="482"/>
        <w:rPr>
          <w:rFonts w:hint="eastAsia" w:ascii="宋体" w:hAnsi="宋体"/>
          <w:b w:val="0"/>
          <w:bCs w:val="0"/>
          <w:sz w:val="24"/>
          <w:szCs w:val="22"/>
        </w:rPr>
      </w:pPr>
      <w:r>
        <w:rPr>
          <w:rFonts w:hint="eastAsia" w:ascii="宋体" w:hAnsi="宋体"/>
          <w:b w:val="0"/>
          <w:bCs w:val="0"/>
          <w:sz w:val="24"/>
          <w:szCs w:val="22"/>
        </w:rPr>
        <w:t>一体化开展森林、草地、湿地普查和调查监测。具体内容为：开展国土调查与林草湿调查地类专项对接，及时纳入年度国土变更调查和监测成果。开展森林、草地、湿地变化图斑监测工作。图斑区划调整优化，开展森林资源定期调查调查、草地调查、湿地调查工作。 结合地类对接开展造林绿化适宜空间评估，构建国土造林绿化空间基础数据库。</w:t>
      </w:r>
    </w:p>
    <w:p w14:paraId="330C281F">
      <w:pPr>
        <w:pStyle w:val="17"/>
        <w:spacing w:line="360" w:lineRule="auto"/>
        <w:rPr>
          <w:rFonts w:hint="eastAsia"/>
        </w:rPr>
      </w:pPr>
      <w:r>
        <w:rPr>
          <w:rFonts w:hint="eastAsia"/>
        </w:rPr>
        <w:t>合同履行期限：2025年6月底之前完成全部工作，具体以采购人要求为准</w:t>
      </w:r>
    </w:p>
    <w:p w14:paraId="79E58964">
      <w:pPr>
        <w:pStyle w:val="17"/>
        <w:spacing w:line="360" w:lineRule="auto"/>
        <w:rPr>
          <w:rFonts w:hint="eastAsia"/>
        </w:rPr>
      </w:pPr>
      <w:r>
        <w:rPr>
          <w:rFonts w:hint="eastAsia"/>
        </w:rPr>
        <w:t>质量要求：确保编制成果顺利通过验收。</w:t>
      </w:r>
    </w:p>
    <w:p w14:paraId="3A5E6BBA">
      <w:pPr>
        <w:pStyle w:val="17"/>
        <w:rPr>
          <w:rFonts w:hint="eastAsia"/>
        </w:rPr>
      </w:pPr>
    </w:p>
    <w:p w14:paraId="748526A9">
      <w:pPr>
        <w:pStyle w:val="18"/>
        <w:numPr>
          <w:ilvl w:val="0"/>
          <w:numId w:val="0"/>
        </w:numPr>
        <w:spacing w:line="360" w:lineRule="auto"/>
        <w:ind w:left="508" w:leftChars="84" w:hanging="332" w:hangingChars="138"/>
        <w:contextualSpacing/>
        <w:rPr>
          <w:rFonts w:hint="default" w:ascii="宋体" w:hAnsi="宋体" w:eastAsia="宋体" w:cs="Times New Roman"/>
          <w:b/>
          <w:bCs/>
          <w:sz w:val="24"/>
          <w:szCs w:val="22"/>
          <w:lang w:val="en-US" w:eastAsia="zh-CN" w:bidi="ar-SA"/>
        </w:rPr>
      </w:pPr>
      <w:r>
        <w:rPr>
          <w:rFonts w:hint="eastAsia" w:ascii="宋体" w:hAnsi="宋体" w:eastAsia="宋体" w:cs="Times New Roman"/>
          <w:b/>
          <w:bCs/>
          <w:sz w:val="24"/>
          <w:szCs w:val="22"/>
          <w:lang w:val="en-US" w:eastAsia="zh-CN" w:bidi="ar-SA"/>
        </w:rPr>
        <w:t>三</w:t>
      </w:r>
      <w:r>
        <w:rPr>
          <w:rFonts w:hint="default" w:ascii="宋体" w:hAnsi="宋体" w:eastAsia="宋体" w:cs="Times New Roman"/>
          <w:b/>
          <w:bCs/>
          <w:sz w:val="24"/>
          <w:szCs w:val="22"/>
          <w:lang w:val="en-US" w:eastAsia="zh-CN" w:bidi="ar-SA"/>
        </w:rPr>
        <w:t>、商务要求</w:t>
      </w:r>
    </w:p>
    <w:p w14:paraId="12E75953">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1.采购要求</w:t>
      </w:r>
    </w:p>
    <w:p w14:paraId="114FA4E6">
      <w:pPr>
        <w:widowControl/>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根据</w:t>
      </w:r>
      <w:r>
        <w:rPr>
          <w:rFonts w:hint="eastAsia" w:ascii="宋体" w:hAnsi="宋体"/>
          <w:sz w:val="24"/>
          <w:szCs w:val="24"/>
        </w:rPr>
        <w:t>《国家林业和草原局办公室关于印发全国森林草原湿地荒漠化普查技术方案和技术规程的通知》（办资字〔2024〕128 号）</w:t>
      </w:r>
      <w:r>
        <w:rPr>
          <w:rFonts w:hint="eastAsia" w:ascii="宋体" w:hAnsi="宋体"/>
          <w:sz w:val="24"/>
          <w:szCs w:val="24"/>
          <w:lang w:eastAsia="zh-CN"/>
        </w:rPr>
        <w:t>、《江苏省自然资源厅江苏省林业局关于开展全省森林草地湿地沙化普查工作的通知》（苏自然资函〔2024〕540号），</w:t>
      </w:r>
      <w:r>
        <w:rPr>
          <w:rFonts w:hint="eastAsia" w:ascii="宋体" w:hAnsi="宋体"/>
          <w:sz w:val="24"/>
          <w:szCs w:val="24"/>
        </w:rPr>
        <w:t>开展</w:t>
      </w:r>
      <w:r>
        <w:rPr>
          <w:rFonts w:hint="eastAsia" w:ascii="宋体" w:hAnsi="宋体"/>
          <w:bCs/>
          <w:sz w:val="24"/>
          <w:szCs w:val="32"/>
          <w:lang w:val="en-US" w:eastAsia="zh-CN"/>
        </w:rPr>
        <w:t>沛县</w:t>
      </w:r>
      <w:r>
        <w:rPr>
          <w:rFonts w:hint="eastAsia" w:ascii="宋体" w:hAnsi="宋体"/>
          <w:sz w:val="24"/>
          <w:szCs w:val="24"/>
        </w:rPr>
        <w:t>森林草地湿地沙化普查项目，需在202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月底前完成包括以下内容：</w:t>
      </w:r>
    </w:p>
    <w:p w14:paraId="7F3DBEFD">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1）开展地类对接工作。提取国土调查地类与林草湿监测植被覆盖类型不一致图斑并开展内业预判，逐一核实确认和调查举证，经审核后纳入年度国土变更调查成果。地类对接形成的林地、草地、湿地等范围内的二级地类图斑作为普查图斑调查的基础。</w:t>
      </w:r>
    </w:p>
    <w:p w14:paraId="26CC2508">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（2）开展图斑调查。通过森林草原湿地图斑区划、遥感监测、地面调查，获取森林草原湿地的种类、数量、分布状况数据等，落实林地、草地、湿地管理类型。</w:t>
      </w:r>
    </w:p>
    <w:p w14:paraId="2472ADF2">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（3）开展数据库建设。按照统一的数据库标准和建库规范，形成森林、草地、湿地普查数据库并逐级汇交上报 。</w:t>
      </w:r>
    </w:p>
    <w:p w14:paraId="1CB9364A">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（4）开展统计分析评价。基于普查数据库，汇总统计森林草原湿地资源现状及其生态状况评价数据，完成专题分析，编制普查报告。</w:t>
      </w:r>
    </w:p>
    <w:p w14:paraId="350D681B">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2.</w:t>
      </w:r>
      <w:r>
        <w:rPr>
          <w:rFonts w:hint="eastAsia" w:ascii="宋体" w:hAnsi="宋体"/>
          <w:sz w:val="24"/>
          <w:szCs w:val="24"/>
          <w:lang w:eastAsia="zh-Hans"/>
        </w:rPr>
        <w:t>服务内容及技术要求</w:t>
      </w:r>
      <w:r>
        <w:rPr>
          <w:rFonts w:hint="eastAsia" w:ascii="宋体" w:hAnsi="宋体"/>
          <w:sz w:val="24"/>
          <w:szCs w:val="24"/>
        </w:rPr>
        <w:t>：</w:t>
      </w:r>
    </w:p>
    <w:p w14:paraId="5A036745">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rPr>
        <w:t>2.1</w:t>
      </w:r>
      <w:r>
        <w:rPr>
          <w:rFonts w:hint="eastAsia" w:ascii="宋体" w:hAnsi="宋体"/>
          <w:sz w:val="24"/>
          <w:szCs w:val="24"/>
          <w:lang w:eastAsia="zh-Hans"/>
        </w:rPr>
        <w:t>工作任务</w:t>
      </w:r>
    </w:p>
    <w:p w14:paraId="681C9ACC">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w:t>
      </w:r>
      <w:r>
        <w:rPr>
          <w:rFonts w:hint="eastAsia" w:ascii="宋体" w:hAnsi="宋体"/>
          <w:sz w:val="24"/>
          <w:szCs w:val="24"/>
          <w:lang w:val="en-US" w:eastAsia="zh-CN"/>
        </w:rPr>
        <w:t>1</w:t>
      </w:r>
      <w:r>
        <w:rPr>
          <w:rFonts w:hint="eastAsia" w:ascii="宋体" w:hAnsi="宋体"/>
          <w:sz w:val="24"/>
          <w:szCs w:val="24"/>
          <w:lang w:eastAsia="zh-Hans"/>
        </w:rPr>
        <w:t>）遥感影像保障</w:t>
      </w:r>
    </w:p>
    <w:p w14:paraId="70E67756">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以多源融合、集约整合为导向，充分利用国家下发的年度国土变更调查和季度卫片监测影像成果，省级统一采集年度植被生长季（二、三季度）亚米级分辨率影像作为补充</w:t>
      </w:r>
      <w:r>
        <w:rPr>
          <w:rFonts w:hint="eastAsia" w:ascii="宋体" w:hAnsi="宋体"/>
          <w:sz w:val="24"/>
          <w:szCs w:val="24"/>
          <w:lang w:eastAsia="zh-CN"/>
        </w:rPr>
        <w:t>。</w:t>
      </w:r>
      <w:r>
        <w:rPr>
          <w:rFonts w:hint="eastAsia" w:ascii="宋体" w:hAnsi="宋体"/>
          <w:sz w:val="24"/>
          <w:szCs w:val="24"/>
          <w:lang w:eastAsia="zh-Hans"/>
        </w:rPr>
        <w:t>可运用现有更高分辨率的正射影像辅助开展实地调查，并将影像成果汇交上报。</w:t>
      </w:r>
    </w:p>
    <w:p w14:paraId="4DD4FA0F">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 xml:space="preserve">（ </w:t>
      </w:r>
      <w:r>
        <w:rPr>
          <w:rFonts w:hint="eastAsia" w:ascii="宋体" w:hAnsi="宋体"/>
          <w:sz w:val="24"/>
          <w:szCs w:val="24"/>
          <w:lang w:val="en-US" w:eastAsia="zh-CN"/>
        </w:rPr>
        <w:t>2</w:t>
      </w:r>
      <w:r>
        <w:rPr>
          <w:rFonts w:hint="eastAsia" w:ascii="宋体" w:hAnsi="宋体"/>
          <w:sz w:val="24"/>
          <w:szCs w:val="24"/>
          <w:lang w:eastAsia="zh-Hans"/>
        </w:rPr>
        <w:t xml:space="preserve"> ）开展地类对接</w:t>
      </w:r>
    </w:p>
    <w:p w14:paraId="05E78936">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地类核实确认结果通过“国土调查云”逐级提交检查，将通过国家级核查的双方共同认定结果及时纳入202</w:t>
      </w:r>
      <w:r>
        <w:rPr>
          <w:rFonts w:hint="eastAsia" w:ascii="宋体" w:hAnsi="宋体"/>
          <w:sz w:val="24"/>
          <w:szCs w:val="24"/>
          <w:lang w:val="en-US" w:eastAsia="zh-CN"/>
        </w:rPr>
        <w:t>4</w:t>
      </w:r>
      <w:r>
        <w:rPr>
          <w:rFonts w:hint="eastAsia" w:ascii="宋体" w:hAnsi="宋体"/>
          <w:sz w:val="24"/>
          <w:szCs w:val="24"/>
          <w:lang w:eastAsia="zh-Hans"/>
        </w:rPr>
        <w:t>年度国土变更 调查“一上”成果，并及时更新至图斑区划调查工作中。对普查及后续年度变更、年度监测中新发现的地类、植被覆盖类型变化要共同核实认定，及时纳入年度国土变更调查和监测成果，确保现势性、一致性。</w:t>
      </w:r>
    </w:p>
    <w:p w14:paraId="3C5A0DA3">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 xml:space="preserve"> （</w:t>
      </w:r>
      <w:r>
        <w:rPr>
          <w:rFonts w:hint="eastAsia" w:ascii="宋体" w:hAnsi="宋体"/>
          <w:sz w:val="24"/>
          <w:szCs w:val="24"/>
          <w:lang w:val="en-US" w:eastAsia="zh-CN"/>
        </w:rPr>
        <w:t>3</w:t>
      </w:r>
      <w:r>
        <w:rPr>
          <w:rFonts w:hint="eastAsia" w:ascii="宋体" w:hAnsi="宋体"/>
          <w:sz w:val="24"/>
          <w:szCs w:val="24"/>
          <w:lang w:eastAsia="zh-Hans"/>
        </w:rPr>
        <w:t xml:space="preserve"> ）开展区划调查</w:t>
      </w:r>
    </w:p>
    <w:p w14:paraId="5A7D1BB6">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以最新年度国土变更调查成果为基础，基于数字正射影像，参考有关调查成果，开展图斑区划调查，可结合经营管理需要，对二级地类图斑内细碎散乱林地小班进行调整优化，但不得突破国土地类图斑边界，并对国家和省下发以及收集发现的2024年森林</w:t>
      </w:r>
      <w:r>
        <w:rPr>
          <w:rFonts w:hint="eastAsia" w:ascii="宋体" w:hAnsi="宋体"/>
          <w:sz w:val="24"/>
          <w:szCs w:val="24"/>
          <w:lang w:eastAsia="zh-CN"/>
        </w:rPr>
        <w:t>、</w:t>
      </w:r>
      <w:r>
        <w:rPr>
          <w:rFonts w:hint="eastAsia" w:ascii="宋体" w:hAnsi="宋体"/>
          <w:sz w:val="24"/>
          <w:szCs w:val="24"/>
          <w:lang w:eastAsia="zh-Hans"/>
        </w:rPr>
        <w:t>草地</w:t>
      </w:r>
      <w:r>
        <w:rPr>
          <w:rFonts w:hint="eastAsia" w:ascii="宋体" w:hAnsi="宋体"/>
          <w:sz w:val="24"/>
          <w:szCs w:val="24"/>
          <w:lang w:eastAsia="zh-CN"/>
        </w:rPr>
        <w:t>、</w:t>
      </w:r>
      <w:r>
        <w:rPr>
          <w:rFonts w:hint="eastAsia" w:ascii="宋体" w:hAnsi="宋体"/>
          <w:sz w:val="24"/>
          <w:szCs w:val="24"/>
          <w:lang w:eastAsia="zh-Hans"/>
        </w:rPr>
        <w:t>湿地</w:t>
      </w:r>
      <w:r>
        <w:rPr>
          <w:rFonts w:hint="eastAsia" w:ascii="宋体" w:hAnsi="宋体"/>
          <w:sz w:val="24"/>
          <w:szCs w:val="24"/>
          <w:lang w:eastAsia="zh-CN"/>
        </w:rPr>
        <w:t>、</w:t>
      </w:r>
      <w:r>
        <w:rPr>
          <w:rFonts w:hint="eastAsia" w:ascii="宋体" w:hAnsi="宋体"/>
          <w:sz w:val="24"/>
          <w:szCs w:val="24"/>
          <w:lang w:eastAsia="zh-Hans"/>
        </w:rPr>
        <w:t>沙化变化图斑开展监测，采取遥感监测</w:t>
      </w:r>
      <w:r>
        <w:rPr>
          <w:rFonts w:hint="eastAsia" w:ascii="宋体" w:hAnsi="宋体"/>
          <w:sz w:val="24"/>
          <w:szCs w:val="24"/>
          <w:lang w:eastAsia="zh-CN"/>
        </w:rPr>
        <w:t>、</w:t>
      </w:r>
      <w:r>
        <w:rPr>
          <w:rFonts w:hint="eastAsia" w:ascii="宋体" w:hAnsi="宋体"/>
          <w:sz w:val="24"/>
          <w:szCs w:val="24"/>
          <w:lang w:eastAsia="zh-Hans"/>
        </w:rPr>
        <w:t>样地调查</w:t>
      </w:r>
      <w:r>
        <w:rPr>
          <w:rFonts w:hint="eastAsia" w:ascii="宋体" w:hAnsi="宋体"/>
          <w:sz w:val="24"/>
          <w:szCs w:val="24"/>
          <w:lang w:eastAsia="zh-CN"/>
        </w:rPr>
        <w:t>、</w:t>
      </w:r>
      <w:r>
        <w:rPr>
          <w:rFonts w:hint="eastAsia" w:ascii="宋体" w:hAnsi="宋体"/>
          <w:sz w:val="24"/>
          <w:szCs w:val="24"/>
          <w:lang w:eastAsia="zh-Hans"/>
        </w:rPr>
        <w:t>档案更新</w:t>
      </w:r>
      <w:r>
        <w:rPr>
          <w:rFonts w:hint="eastAsia" w:ascii="宋体" w:hAnsi="宋体"/>
          <w:sz w:val="24"/>
          <w:szCs w:val="24"/>
          <w:lang w:eastAsia="zh-CN"/>
        </w:rPr>
        <w:t>、</w:t>
      </w:r>
      <w:r>
        <w:rPr>
          <w:rFonts w:hint="eastAsia" w:ascii="宋体" w:hAnsi="宋体"/>
          <w:sz w:val="24"/>
          <w:szCs w:val="24"/>
          <w:lang w:eastAsia="zh-Hans"/>
        </w:rPr>
        <w:t>补充调查</w:t>
      </w:r>
      <w:r>
        <w:rPr>
          <w:rFonts w:hint="eastAsia" w:ascii="宋体" w:hAnsi="宋体"/>
          <w:sz w:val="24"/>
          <w:szCs w:val="24"/>
          <w:lang w:eastAsia="zh-CN"/>
        </w:rPr>
        <w:t>、</w:t>
      </w:r>
      <w:r>
        <w:rPr>
          <w:rFonts w:hint="eastAsia" w:ascii="宋体" w:hAnsi="宋体"/>
          <w:sz w:val="24"/>
          <w:szCs w:val="24"/>
          <w:lang w:eastAsia="zh-Hans"/>
        </w:rPr>
        <w:t xml:space="preserve">现地核实等多种方法 </w:t>
      </w:r>
      <w:r>
        <w:rPr>
          <w:rFonts w:hint="eastAsia" w:ascii="宋体" w:hAnsi="宋体"/>
          <w:sz w:val="24"/>
          <w:szCs w:val="24"/>
          <w:lang w:eastAsia="zh-CN"/>
        </w:rPr>
        <w:t>，</w:t>
      </w:r>
      <w:r>
        <w:rPr>
          <w:rFonts w:hint="eastAsia" w:ascii="宋体" w:hAnsi="宋体"/>
          <w:sz w:val="24"/>
          <w:szCs w:val="24"/>
          <w:lang w:eastAsia="zh-Hans"/>
        </w:rPr>
        <w:t>对</w:t>
      </w:r>
      <w:r>
        <w:rPr>
          <w:rFonts w:hint="eastAsia" w:ascii="宋体" w:hAnsi="宋体"/>
          <w:sz w:val="24"/>
          <w:szCs w:val="24"/>
          <w:lang w:eastAsia="zh-CN"/>
        </w:rPr>
        <w:t>沛县</w:t>
      </w:r>
      <w:r>
        <w:rPr>
          <w:rFonts w:hint="eastAsia" w:ascii="宋体" w:hAnsi="宋体"/>
          <w:sz w:val="24"/>
          <w:szCs w:val="24"/>
          <w:lang w:eastAsia="zh-Hans"/>
        </w:rPr>
        <w:t>森林资源定期调查成果进行优化更新，查清草地图斑各项因子尤其是实际管理利用情况，全面摸清湿地资源数量</w:t>
      </w:r>
      <w:r>
        <w:rPr>
          <w:rFonts w:hint="eastAsia" w:ascii="宋体" w:hAnsi="宋体"/>
          <w:sz w:val="24"/>
          <w:szCs w:val="24"/>
          <w:lang w:eastAsia="zh-CN"/>
        </w:rPr>
        <w:t>、</w:t>
      </w:r>
      <w:r>
        <w:rPr>
          <w:rFonts w:hint="eastAsia" w:ascii="宋体" w:hAnsi="宋体"/>
          <w:sz w:val="24"/>
          <w:szCs w:val="24"/>
          <w:lang w:eastAsia="zh-Hans"/>
        </w:rPr>
        <w:t>质量</w:t>
      </w:r>
      <w:r>
        <w:rPr>
          <w:rFonts w:hint="eastAsia" w:ascii="宋体" w:hAnsi="宋体"/>
          <w:sz w:val="24"/>
          <w:szCs w:val="24"/>
          <w:lang w:eastAsia="zh-CN"/>
        </w:rPr>
        <w:t>、</w:t>
      </w:r>
      <w:r>
        <w:rPr>
          <w:rFonts w:hint="eastAsia" w:ascii="宋体" w:hAnsi="宋体"/>
          <w:sz w:val="24"/>
          <w:szCs w:val="24"/>
          <w:lang w:eastAsia="zh-Hans"/>
        </w:rPr>
        <w:t>结构等状况以及沙化土地的类型</w:t>
      </w:r>
      <w:r>
        <w:rPr>
          <w:rFonts w:hint="eastAsia" w:ascii="宋体" w:hAnsi="宋体"/>
          <w:sz w:val="24"/>
          <w:szCs w:val="24"/>
          <w:lang w:eastAsia="zh-CN"/>
        </w:rPr>
        <w:t>、</w:t>
      </w:r>
      <w:r>
        <w:rPr>
          <w:rFonts w:hint="eastAsia" w:ascii="宋体" w:hAnsi="宋体"/>
          <w:sz w:val="24"/>
          <w:szCs w:val="24"/>
          <w:lang w:eastAsia="zh-Hans"/>
        </w:rPr>
        <w:t>面积、程度</w:t>
      </w:r>
      <w:r>
        <w:rPr>
          <w:rFonts w:hint="eastAsia" w:ascii="宋体" w:hAnsi="宋体"/>
          <w:sz w:val="24"/>
          <w:szCs w:val="24"/>
          <w:lang w:eastAsia="zh-CN"/>
        </w:rPr>
        <w:t>、</w:t>
      </w:r>
      <w:r>
        <w:rPr>
          <w:rFonts w:hint="eastAsia" w:ascii="宋体" w:hAnsi="宋体"/>
          <w:sz w:val="24"/>
          <w:szCs w:val="24"/>
          <w:lang w:eastAsia="zh-Hans"/>
        </w:rPr>
        <w:t>分布</w:t>
      </w:r>
      <w:r>
        <w:rPr>
          <w:rFonts w:hint="eastAsia" w:ascii="宋体" w:hAnsi="宋体"/>
          <w:sz w:val="24"/>
          <w:szCs w:val="24"/>
          <w:lang w:eastAsia="zh-CN"/>
        </w:rPr>
        <w:t>、</w:t>
      </w:r>
      <w:r>
        <w:rPr>
          <w:rFonts w:hint="eastAsia" w:ascii="宋体" w:hAnsi="宋体"/>
          <w:sz w:val="24"/>
          <w:szCs w:val="24"/>
          <w:lang w:eastAsia="zh-Hans"/>
        </w:rPr>
        <w:t>治理状况</w:t>
      </w:r>
      <w:r>
        <w:rPr>
          <w:rFonts w:hint="eastAsia" w:ascii="宋体" w:hAnsi="宋体"/>
          <w:sz w:val="24"/>
          <w:szCs w:val="24"/>
          <w:lang w:eastAsia="zh-CN"/>
        </w:rPr>
        <w:t>。</w:t>
      </w:r>
      <w:r>
        <w:rPr>
          <w:rFonts w:hint="eastAsia" w:ascii="宋体" w:hAnsi="宋体"/>
          <w:sz w:val="24"/>
          <w:szCs w:val="24"/>
          <w:lang w:eastAsia="zh-Hans"/>
        </w:rPr>
        <w:t>以统一地类对接完成后的年度国土变更调查成果中的二级地类图斑为基础</w:t>
      </w:r>
      <w:r>
        <w:rPr>
          <w:rFonts w:hint="eastAsia" w:ascii="宋体" w:hAnsi="宋体"/>
          <w:sz w:val="24"/>
          <w:szCs w:val="24"/>
          <w:lang w:eastAsia="zh-CN"/>
        </w:rPr>
        <w:t>，</w:t>
      </w:r>
      <w:r>
        <w:rPr>
          <w:rFonts w:hint="eastAsia" w:ascii="宋体" w:hAnsi="宋体"/>
          <w:sz w:val="24"/>
          <w:szCs w:val="24"/>
          <w:lang w:eastAsia="zh-Hans"/>
        </w:rPr>
        <w:t>开展造林绿化适宜空间评估</w:t>
      </w:r>
      <w:r>
        <w:rPr>
          <w:rFonts w:hint="eastAsia" w:ascii="宋体" w:hAnsi="宋体"/>
          <w:sz w:val="24"/>
          <w:szCs w:val="24"/>
          <w:lang w:eastAsia="zh-CN"/>
        </w:rPr>
        <w:t>，</w:t>
      </w:r>
      <w:r>
        <w:rPr>
          <w:rFonts w:hint="eastAsia" w:ascii="宋体" w:hAnsi="宋体"/>
          <w:sz w:val="24"/>
          <w:szCs w:val="24"/>
          <w:lang w:eastAsia="zh-Hans"/>
        </w:rPr>
        <w:t>调查并标记可造林绿化的图斑</w:t>
      </w:r>
      <w:r>
        <w:rPr>
          <w:rFonts w:hint="eastAsia" w:ascii="宋体" w:hAnsi="宋体"/>
          <w:sz w:val="24"/>
          <w:szCs w:val="24"/>
          <w:lang w:eastAsia="zh-CN"/>
        </w:rPr>
        <w:t>，</w:t>
      </w:r>
      <w:r>
        <w:rPr>
          <w:rFonts w:hint="eastAsia" w:ascii="宋体" w:hAnsi="宋体"/>
          <w:sz w:val="24"/>
          <w:szCs w:val="24"/>
          <w:lang w:eastAsia="zh-Hans"/>
        </w:rPr>
        <w:t>构建国土造林绿化空间基础数据库。</w:t>
      </w:r>
    </w:p>
    <w:p w14:paraId="5D378D4E">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 xml:space="preserve">（ </w:t>
      </w:r>
      <w:r>
        <w:rPr>
          <w:rFonts w:hint="eastAsia" w:ascii="宋体" w:hAnsi="宋体"/>
          <w:sz w:val="24"/>
          <w:szCs w:val="24"/>
          <w:lang w:val="en-US" w:eastAsia="zh-CN"/>
        </w:rPr>
        <w:t>4</w:t>
      </w:r>
      <w:r>
        <w:rPr>
          <w:rFonts w:hint="eastAsia" w:ascii="宋体" w:hAnsi="宋体"/>
          <w:sz w:val="24"/>
          <w:szCs w:val="24"/>
          <w:lang w:eastAsia="zh-Hans"/>
        </w:rPr>
        <w:t xml:space="preserve"> ）汇总建库分析</w:t>
      </w:r>
    </w:p>
    <w:p w14:paraId="32AA8EA0">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按照统一的数据库标准和建库规范，形成森林、草地、湿地、沙化普查数据库并逐级汇交上报。基于普查数据库，汇集和处理调查数据，获取森林、湿地数量质量、保护管理、生态状况等和草地数量、分布、管理及沙化有关数据，产出</w:t>
      </w:r>
      <w:r>
        <w:rPr>
          <w:rFonts w:hint="eastAsia" w:ascii="宋体" w:hAnsi="宋体"/>
          <w:sz w:val="24"/>
          <w:szCs w:val="24"/>
          <w:lang w:eastAsia="zh-CN"/>
        </w:rPr>
        <w:t>沛县</w:t>
      </w:r>
      <w:r>
        <w:rPr>
          <w:rFonts w:hint="eastAsia" w:ascii="宋体" w:hAnsi="宋体"/>
          <w:sz w:val="24"/>
          <w:szCs w:val="24"/>
          <w:lang w:eastAsia="zh-Hans"/>
        </w:rPr>
        <w:t>的森林面积、湿地面积、森林覆盖率等指标数据，编制普查报告，制作专题图件，形成国土绿化空间基础数据。</w:t>
      </w:r>
    </w:p>
    <w:p w14:paraId="4BEEE69B">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rPr>
        <w:t>2.2</w:t>
      </w:r>
      <w:r>
        <w:rPr>
          <w:rFonts w:hint="eastAsia" w:ascii="宋体" w:hAnsi="宋体"/>
          <w:sz w:val="24"/>
          <w:szCs w:val="24"/>
          <w:lang w:eastAsia="zh-Hans"/>
        </w:rPr>
        <w:t>主要成果</w:t>
      </w:r>
    </w:p>
    <w:p w14:paraId="6B6FB048">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lang w:eastAsia="zh-Hans"/>
        </w:rPr>
        <w:t>数据库</w:t>
      </w:r>
      <w:r>
        <w:rPr>
          <w:rFonts w:hint="eastAsia" w:ascii="宋体" w:hAnsi="宋体"/>
          <w:sz w:val="24"/>
          <w:szCs w:val="24"/>
          <w:lang w:val="en-US" w:eastAsia="zh-CN"/>
        </w:rPr>
        <w:t>成果</w:t>
      </w:r>
      <w:r>
        <w:rPr>
          <w:rFonts w:hint="eastAsia" w:ascii="宋体" w:hAnsi="宋体"/>
          <w:sz w:val="24"/>
          <w:szCs w:val="24"/>
          <w:lang w:eastAsia="zh-Hans"/>
        </w:rPr>
        <w:t>：</w:t>
      </w:r>
    </w:p>
    <w:p w14:paraId="3818EB41">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a)森林草原湿地普查和荒漠化沙化、石漠化调查监测数据库。包括遥感影像数据库以及森林草原湿地普查和荒漠化沙化、石漠化调查监测成果数据库。</w:t>
      </w:r>
    </w:p>
    <w:p w14:paraId="2A6CC4BB">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b)森林草原湿地普查和荒漠化沙化、石漠化调查监测基础支撑数据库。包括基础数表、计量模型及参数数据库。</w:t>
      </w:r>
    </w:p>
    <w:p w14:paraId="3393662C">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lang w:eastAsia="zh-Hans"/>
        </w:rPr>
        <w:t>统计表</w:t>
      </w:r>
    </w:p>
    <w:p w14:paraId="14061D9E">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森林草原湿地普查和荒漠化沙化、石漠化调查监测成果统计表。包括反映森林草原湿地保护利用状况、林草植被状况、森林草原湿地生产力，以及荒漠化沙化、石漠化状况、可治理沙化土地及沙化、石漠化土地治理情况等一系列成果统计表。见附录G。</w:t>
      </w:r>
    </w:p>
    <w:p w14:paraId="61B97215">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eastAsia="zh-Hans"/>
        </w:rPr>
        <w:t>专题图 :</w:t>
      </w:r>
    </w:p>
    <w:p w14:paraId="72AAF2F3">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a)林草资源分布图。包括林草植被分布图、森林分布图、草原分布图、湿地分布图。</w:t>
      </w:r>
    </w:p>
    <w:p w14:paraId="3E878618">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b)林草生态评价图。包括林草生产力分布图、林草碳密度分布图等。</w:t>
      </w:r>
    </w:p>
    <w:p w14:paraId="1D5D4EF5">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C)荒漠化沙化、石漠化土地分布图。包括荒漠化类型和程度分布图、沙化类型分布图、沙化程度分布图、沙化土地治理分布图、石漠化状况和程度分布图等。</w:t>
      </w:r>
    </w:p>
    <w:p w14:paraId="76D9267D">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Hans"/>
        </w:rPr>
        <w:t xml:space="preserve">d)重点区域专题图。包括区域资源分布图、储量分布图等。 </w:t>
      </w:r>
    </w:p>
    <w:p w14:paraId="319E89D4">
      <w:pPr>
        <w:widowControl/>
        <w:spacing w:line="360" w:lineRule="auto"/>
        <w:ind w:firstLine="480" w:firstLineChars="200"/>
        <w:contextualSpacing/>
        <w:rPr>
          <w:rFonts w:hint="eastAsia" w:ascii="宋体" w:hAnsi="宋体"/>
          <w:sz w:val="24"/>
          <w:szCs w:val="24"/>
          <w:lang w:eastAsia="zh-Hans"/>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lang w:eastAsia="zh-Hans"/>
        </w:rPr>
        <w:t>成果报告</w:t>
      </w:r>
    </w:p>
    <w:p w14:paraId="62709F29">
      <w:pPr>
        <w:widowControl/>
        <w:spacing w:line="360" w:lineRule="auto"/>
        <w:ind w:firstLine="480" w:firstLineChars="200"/>
        <w:contextualSpacing/>
        <w:rPr>
          <w:rFonts w:hint="eastAsia" w:ascii="宋体" w:hAnsi="宋体"/>
          <w:sz w:val="24"/>
          <w:szCs w:val="24"/>
        </w:rPr>
      </w:pPr>
      <w:r>
        <w:rPr>
          <w:rFonts w:hint="eastAsia" w:ascii="宋体" w:hAnsi="宋体"/>
          <w:sz w:val="24"/>
          <w:szCs w:val="24"/>
          <w:lang w:eastAsia="zh-Hans"/>
        </w:rPr>
        <w:t>森林草原湿地普查和荒漠化沙化、石漠化调查成果报告。包县级报告，及专题报告。</w:t>
      </w:r>
    </w:p>
    <w:p w14:paraId="604B17E2">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3.验收标准</w:t>
      </w:r>
    </w:p>
    <w:p w14:paraId="561D1CF1">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（1）由甲乙双方按照招标文件、投标文件及合同要求，一同对服务内容验收并签字确认。</w:t>
      </w:r>
    </w:p>
    <w:p w14:paraId="038DBFC1">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（2）乙方在指定地点提交服务成果后，应及时通知甲方进行验收，甲方接到乙方通知后10个工作日内组织完成验收，验收通过后10个工作日内，甲方出具验收报告给乙方，</w:t>
      </w:r>
      <w:r>
        <w:rPr>
          <w:rFonts w:hint="eastAsia" w:ascii="宋体" w:hAnsi="宋体"/>
          <w:sz w:val="24"/>
          <w:szCs w:val="24"/>
          <w:highlight w:val="none"/>
        </w:rPr>
        <w:t>甲方延迟验收视作验收通过。</w:t>
      </w:r>
    </w:p>
    <w:p w14:paraId="61254A55">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（3）如果本项目需通过市级、省级或国家级验收，乙方需全力配合甲方完成验收。</w:t>
      </w:r>
    </w:p>
    <w:p w14:paraId="21244439">
      <w:pPr>
        <w:widowControl/>
        <w:spacing w:line="360" w:lineRule="auto"/>
        <w:ind w:firstLine="480" w:firstLineChars="200"/>
        <w:contextualSpacing/>
        <w:rPr>
          <w:rFonts w:hint="eastAsia" w:ascii="宋体" w:hAnsi="宋体"/>
          <w:sz w:val="24"/>
          <w:szCs w:val="24"/>
        </w:rPr>
      </w:pPr>
      <w:r>
        <w:rPr>
          <w:rFonts w:hint="eastAsia" w:ascii="宋体" w:hAnsi="宋体"/>
          <w:sz w:val="24"/>
          <w:szCs w:val="24"/>
        </w:rPr>
        <w:t>（4）如果本项目需通过市级、省级统一检查，成果合格后与</w:t>
      </w:r>
      <w:r>
        <w:rPr>
          <w:rFonts w:hint="eastAsia" w:ascii="宋体" w:hAnsi="宋体"/>
          <w:sz w:val="24"/>
          <w:szCs w:val="24"/>
          <w:lang w:val="en-US" w:eastAsia="zh-CN"/>
        </w:rPr>
        <w:t>徐州</w:t>
      </w:r>
      <w:r>
        <w:rPr>
          <w:rFonts w:hint="eastAsia" w:ascii="宋体" w:hAnsi="宋体"/>
          <w:sz w:val="24"/>
          <w:szCs w:val="24"/>
        </w:rPr>
        <w:t>市、全省数据汇交至国家并被检查通过，等同于项目验收通过。</w:t>
      </w:r>
    </w:p>
    <w:p w14:paraId="256AE121">
      <w:pPr>
        <w:pStyle w:val="18"/>
        <w:numPr>
          <w:ilvl w:val="0"/>
          <w:numId w:val="0"/>
        </w:numPr>
        <w:spacing w:line="360" w:lineRule="auto"/>
        <w:ind w:left="500" w:leftChars="0" w:hanging="500" w:firstLineChars="0"/>
        <w:contextualSpacing/>
        <w:rPr>
          <w:rFonts w:hint="eastAsia" w:ascii="宋体" w:hAnsi="宋体"/>
          <w:b/>
          <w:sz w:val="24"/>
          <w:szCs w:val="24"/>
        </w:rPr>
      </w:pPr>
      <w:r>
        <w:rPr>
          <w:rFonts w:hint="eastAsia" w:ascii="宋体" w:hAnsi="宋体" w:cs="Times New Roman"/>
          <w:b/>
          <w:sz w:val="24"/>
          <w:szCs w:val="24"/>
          <w:lang w:val="en-US" w:eastAsia="zh-CN" w:bidi="ar-SA"/>
        </w:rPr>
        <w:t>四</w:t>
      </w:r>
      <w:r>
        <w:rPr>
          <w:rFonts w:hint="default" w:ascii="宋体" w:hAnsi="宋体" w:eastAsia="宋体" w:cs="Times New Roman"/>
          <w:b/>
          <w:sz w:val="24"/>
          <w:szCs w:val="24"/>
          <w:lang w:val="en-US" w:eastAsia="zh-CN" w:bidi="ar-SA"/>
        </w:rPr>
        <w:t>、</w:t>
      </w:r>
      <w:r>
        <w:rPr>
          <w:rFonts w:hint="eastAsia" w:ascii="宋体" w:hAnsi="宋体"/>
          <w:b/>
          <w:sz w:val="24"/>
          <w:szCs w:val="24"/>
        </w:rPr>
        <w:t>其他要求：</w:t>
      </w:r>
    </w:p>
    <w:p w14:paraId="3AD2199F">
      <w:pPr>
        <w:widowControl/>
        <w:spacing w:line="360" w:lineRule="auto"/>
        <w:ind w:firstLine="480" w:firstLineChars="200"/>
        <w:contextualSpacing/>
        <w:rPr>
          <w:rStyle w:val="19"/>
          <w:rFonts w:hint="eastAsia" w:ascii="宋体" w:hAnsi="宋体"/>
          <w:sz w:val="24"/>
          <w:szCs w:val="24"/>
          <w:lang w:val="zh-CN"/>
        </w:rPr>
      </w:pPr>
      <w:r>
        <w:rPr>
          <w:rStyle w:val="19"/>
          <w:rFonts w:hint="eastAsia" w:ascii="宋体" w:hAnsi="宋体"/>
          <w:sz w:val="24"/>
          <w:szCs w:val="24"/>
          <w:lang w:val="zh-CN"/>
        </w:rPr>
        <w:t>1.</w:t>
      </w:r>
      <w:r>
        <w:rPr>
          <w:rFonts w:hint="eastAsia"/>
          <w:sz w:val="24"/>
          <w:szCs w:val="32"/>
        </w:rPr>
        <w:t>确保编制成果顺利通过验收。</w:t>
      </w:r>
    </w:p>
    <w:p w14:paraId="4E19626E">
      <w:pPr>
        <w:widowControl/>
        <w:spacing w:line="360" w:lineRule="auto"/>
        <w:ind w:firstLine="480" w:firstLineChars="200"/>
        <w:contextualSpacing/>
        <w:rPr>
          <w:rStyle w:val="19"/>
          <w:rFonts w:hint="eastAsia" w:ascii="宋体" w:hAnsi="宋体"/>
          <w:sz w:val="24"/>
          <w:szCs w:val="24"/>
          <w:lang w:val="zh-CN"/>
        </w:rPr>
      </w:pPr>
      <w:r>
        <w:rPr>
          <w:rStyle w:val="19"/>
          <w:rFonts w:hint="eastAsia" w:ascii="宋体" w:hAnsi="宋体"/>
          <w:sz w:val="24"/>
          <w:szCs w:val="24"/>
          <w:lang w:val="zh-CN"/>
        </w:rPr>
        <w:t>2.本项目提供的服务所涉及到的所有费用由供应商自行全额承担，采购单位不再承担其他任何费用。</w:t>
      </w:r>
    </w:p>
    <w:p w14:paraId="57944BB6">
      <w:pPr>
        <w:widowControl/>
        <w:spacing w:line="360" w:lineRule="auto"/>
        <w:ind w:firstLine="480" w:firstLineChars="200"/>
        <w:contextualSpacing/>
        <w:rPr>
          <w:rStyle w:val="19"/>
          <w:rFonts w:hint="eastAsia" w:ascii="宋体" w:hAnsi="宋体"/>
          <w:sz w:val="24"/>
          <w:szCs w:val="24"/>
          <w:lang w:val="zh-CN"/>
        </w:rPr>
      </w:pPr>
      <w:r>
        <w:rPr>
          <w:rStyle w:val="19"/>
          <w:rFonts w:hint="eastAsia" w:ascii="宋体" w:hAnsi="宋体"/>
          <w:sz w:val="24"/>
          <w:szCs w:val="24"/>
          <w:lang w:val="zh-CN"/>
        </w:rPr>
        <w:t>3.</w:t>
      </w:r>
      <w:r>
        <w:rPr>
          <w:rStyle w:val="19"/>
          <w:rFonts w:hint="eastAsia" w:ascii="宋体" w:hAnsi="宋体"/>
          <w:sz w:val="24"/>
          <w:szCs w:val="24"/>
        </w:rPr>
        <w:t>供应商</w:t>
      </w:r>
      <w:r>
        <w:rPr>
          <w:rStyle w:val="19"/>
          <w:rFonts w:hint="eastAsia" w:ascii="宋体" w:hAnsi="宋体"/>
          <w:sz w:val="24"/>
          <w:szCs w:val="24"/>
          <w:lang w:val="zh-CN"/>
        </w:rPr>
        <w:t>应熟悉本项目所涉及的法律法规的相关规定。</w:t>
      </w:r>
    </w:p>
    <w:p w14:paraId="47239562">
      <w:pPr>
        <w:widowControl/>
        <w:spacing w:line="360" w:lineRule="auto"/>
        <w:ind w:firstLine="480" w:firstLineChars="200"/>
        <w:contextualSpacing/>
        <w:rPr>
          <w:rStyle w:val="19"/>
          <w:rFonts w:hint="eastAsia" w:ascii="宋体" w:hAnsi="宋体"/>
          <w:sz w:val="24"/>
          <w:szCs w:val="24"/>
          <w:lang w:val="zh-CN"/>
        </w:rPr>
      </w:pPr>
      <w:r>
        <w:rPr>
          <w:rStyle w:val="19"/>
          <w:rFonts w:hint="eastAsia" w:ascii="宋体" w:hAnsi="宋体"/>
          <w:sz w:val="24"/>
          <w:szCs w:val="24"/>
          <w:lang w:val="zh-CN"/>
        </w:rPr>
        <w:t>4.</w:t>
      </w:r>
      <w:r>
        <w:rPr>
          <w:rStyle w:val="19"/>
          <w:rFonts w:hint="eastAsia" w:ascii="宋体" w:hAnsi="宋体"/>
          <w:sz w:val="24"/>
          <w:szCs w:val="24"/>
        </w:rPr>
        <w:t>供应商</w:t>
      </w:r>
      <w:r>
        <w:rPr>
          <w:rStyle w:val="19"/>
          <w:rFonts w:hint="eastAsia" w:ascii="宋体" w:hAnsi="宋体"/>
          <w:sz w:val="24"/>
          <w:szCs w:val="24"/>
          <w:lang w:val="zh-CN"/>
        </w:rPr>
        <w:t>应派遣履约本项目所需的专业技术人员。</w:t>
      </w:r>
    </w:p>
    <w:p w14:paraId="661050D3">
      <w:pPr>
        <w:pStyle w:val="17"/>
        <w:rPr>
          <w:rStyle w:val="19"/>
          <w:rFonts w:hint="eastAsia" w:ascii="宋体" w:hAnsi="宋体"/>
          <w:sz w:val="24"/>
          <w:szCs w:val="24"/>
          <w:lang w:val="zh-CN"/>
        </w:rPr>
      </w:pPr>
      <w:r>
        <w:rPr>
          <w:rStyle w:val="19"/>
          <w:rFonts w:hint="eastAsia" w:ascii="宋体" w:hAnsi="宋体"/>
          <w:sz w:val="24"/>
          <w:szCs w:val="24"/>
          <w:lang w:val="zh-CN"/>
        </w:rPr>
        <w:t>5.本项目实施过程中，</w:t>
      </w:r>
      <w:r>
        <w:rPr>
          <w:rStyle w:val="19"/>
          <w:rFonts w:hint="eastAsia" w:ascii="宋体" w:hAnsi="宋体"/>
          <w:sz w:val="24"/>
          <w:szCs w:val="24"/>
        </w:rPr>
        <w:t>供应商</w:t>
      </w:r>
      <w:r>
        <w:rPr>
          <w:rStyle w:val="19"/>
          <w:rFonts w:hint="eastAsia" w:ascii="宋体" w:hAnsi="宋体"/>
          <w:sz w:val="24"/>
          <w:szCs w:val="24"/>
          <w:lang w:val="zh-CN"/>
        </w:rPr>
        <w:t>配备的人员与设备由</w:t>
      </w:r>
      <w:r>
        <w:rPr>
          <w:rStyle w:val="19"/>
          <w:rFonts w:hint="eastAsia" w:ascii="宋体" w:hAnsi="宋体"/>
          <w:sz w:val="24"/>
          <w:szCs w:val="24"/>
        </w:rPr>
        <w:t>供应商</w:t>
      </w:r>
      <w:r>
        <w:rPr>
          <w:rStyle w:val="19"/>
          <w:rFonts w:hint="eastAsia" w:ascii="宋体" w:hAnsi="宋体"/>
          <w:sz w:val="24"/>
          <w:szCs w:val="24"/>
          <w:lang w:val="zh-CN"/>
        </w:rPr>
        <w:t>负责。在项目实施前应做好人员安全培训与设备维护，并做好应急处置预案。如在项目实施过程中，有人员安全和设备安全隐患应由</w:t>
      </w:r>
      <w:r>
        <w:rPr>
          <w:rStyle w:val="19"/>
          <w:rFonts w:hint="eastAsia" w:ascii="宋体" w:hAnsi="宋体"/>
          <w:sz w:val="24"/>
          <w:szCs w:val="24"/>
        </w:rPr>
        <w:t>供应商</w:t>
      </w:r>
      <w:r>
        <w:rPr>
          <w:rStyle w:val="19"/>
          <w:rFonts w:hint="eastAsia" w:ascii="宋体" w:hAnsi="宋体"/>
          <w:sz w:val="24"/>
          <w:szCs w:val="24"/>
          <w:lang w:val="zh-CN"/>
        </w:rPr>
        <w:t>承担并自行处理解决，采购人不承担任何与安全相关的责任和风险。</w:t>
      </w:r>
    </w:p>
    <w:p w14:paraId="0506C72D">
      <w:pPr>
        <w:pStyle w:val="17"/>
        <w:rPr>
          <w:rStyle w:val="19"/>
          <w:rFonts w:hint="eastAsia" w:ascii="宋体" w:hAnsi="宋体"/>
          <w:sz w:val="24"/>
          <w:szCs w:val="24"/>
          <w:lang w:val="zh-CN"/>
        </w:rPr>
      </w:pPr>
    </w:p>
    <w:p w14:paraId="5B73A4A9">
      <w:pPr>
        <w:pStyle w:val="17"/>
        <w:rPr>
          <w:rStyle w:val="19"/>
          <w:rFonts w:hint="eastAsia" w:ascii="宋体" w:hAnsi="宋体"/>
          <w:sz w:val="24"/>
          <w:szCs w:val="24"/>
          <w:lang w:val="zh-CN"/>
        </w:rPr>
      </w:pPr>
    </w:p>
    <w:p w14:paraId="2ED6F476">
      <w:pPr>
        <w:pStyle w:val="17"/>
        <w:rPr>
          <w:rStyle w:val="19"/>
          <w:rFonts w:hint="eastAsia" w:ascii="宋体" w:hAnsi="宋体"/>
          <w:b/>
          <w:bCs/>
          <w:sz w:val="24"/>
          <w:szCs w:val="24"/>
          <w:lang w:val="en-US"/>
        </w:rPr>
      </w:pPr>
      <w:r>
        <w:rPr>
          <w:rStyle w:val="19"/>
          <w:rFonts w:hint="eastAsia" w:ascii="宋体" w:hAnsi="宋体"/>
          <w:b/>
          <w:bCs/>
          <w:sz w:val="24"/>
          <w:szCs w:val="24"/>
          <w:lang w:val="en-US"/>
        </w:rPr>
        <w:t>本项目申请人资格要求如下：</w:t>
      </w:r>
    </w:p>
    <w:p w14:paraId="266EDEBF">
      <w:pPr>
        <w:pStyle w:val="3"/>
        <w:numPr>
          <w:ilvl w:val="0"/>
          <w:numId w:val="0"/>
        </w:numPr>
        <w:spacing w:before="212" w:line="360" w:lineRule="auto"/>
        <w:ind w:right="43" w:rightChars="0"/>
        <w:jc w:val="both"/>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bidi="ar-SA"/>
        </w:rPr>
        <w:t>1.</w:t>
      </w:r>
      <w:r>
        <w:rPr>
          <w:rFonts w:hint="default" w:ascii="宋体" w:hAnsi="宋体" w:eastAsia="宋体" w:cs="宋体"/>
          <w:b w:val="0"/>
          <w:bCs w:val="0"/>
          <w:spacing w:val="3"/>
          <w:sz w:val="24"/>
          <w:szCs w:val="24"/>
          <w:lang w:val="en-US" w:eastAsia="zh-CN"/>
        </w:rPr>
        <w:t>满足《中华人民共和国政府采购法》第二十二条规定</w:t>
      </w:r>
      <w:r>
        <w:rPr>
          <w:rFonts w:hint="eastAsia" w:ascii="宋体" w:hAnsi="宋体" w:eastAsia="宋体" w:cs="宋体"/>
          <w:b w:val="0"/>
          <w:bCs w:val="0"/>
          <w:spacing w:val="3"/>
          <w:sz w:val="24"/>
          <w:szCs w:val="24"/>
          <w:lang w:val="en-US" w:eastAsia="zh-CN"/>
        </w:rPr>
        <w:t>；</w:t>
      </w:r>
    </w:p>
    <w:p w14:paraId="3DFE17B2">
      <w:pPr>
        <w:pStyle w:val="11"/>
        <w:spacing w:after="0" w:line="360" w:lineRule="auto"/>
        <w:ind w:left="0" w:firstLine="482"/>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具有独立承担民事责任的能力，提供合法有效的法人的营业执照（或事业单位法人证书）或其他组织应提供合法证明文件的扫描件</w:t>
      </w:r>
      <w:r>
        <w:rPr>
          <w:rFonts w:hint="eastAsia" w:ascii="宋体" w:hAnsi="宋体" w:cs="宋体"/>
          <w:b w:val="0"/>
          <w:bCs w:val="0"/>
          <w:color w:val="auto"/>
          <w:sz w:val="24"/>
          <w:highlight w:val="none"/>
          <w:lang w:eastAsia="zh-CN"/>
        </w:rPr>
        <w:t>。</w:t>
      </w:r>
    </w:p>
    <w:p w14:paraId="7AE5D38B">
      <w:pPr>
        <w:spacing w:line="360" w:lineRule="auto"/>
        <w:ind w:right="-334" w:firstLine="482"/>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财务状况报告，至少提供：</w:t>
      </w:r>
    </w:p>
    <w:p w14:paraId="32398D5F">
      <w:pPr>
        <w:numPr>
          <w:ilvl w:val="0"/>
          <w:numId w:val="0"/>
        </w:numPr>
        <w:spacing w:line="360" w:lineRule="auto"/>
        <w:ind w:right="-334" w:rightChars="0"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财务状况报告，至少提供：供应商的“首次响应文件提交的截止时间”前6个月内任何1月（不含“首次响应文件提交的截止时间”当月）的资产负债表的扫描件1份；供应商的“首次响应文件提交的截止时间”前6个月内任何1月（不含“首次响应文件提交的截止时间”当月）的利润表月报表的扫描件1份</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或提供2023</w:t>
      </w:r>
      <w:r>
        <w:rPr>
          <w:rFonts w:hint="eastAsia" w:ascii="宋体" w:hAnsi="宋体" w:cs="宋体"/>
          <w:b w:val="0"/>
          <w:bCs w:val="0"/>
          <w:color w:val="auto"/>
          <w:sz w:val="24"/>
          <w:highlight w:val="none"/>
          <w:lang w:val="en-US" w:eastAsia="zh-CN"/>
        </w:rPr>
        <w:t>或2024</w:t>
      </w:r>
      <w:r>
        <w:rPr>
          <w:rFonts w:hint="eastAsia" w:ascii="宋体" w:hAnsi="宋体" w:cs="宋体"/>
          <w:b w:val="0"/>
          <w:bCs w:val="0"/>
          <w:color w:val="auto"/>
          <w:sz w:val="24"/>
          <w:highlight w:val="none"/>
        </w:rPr>
        <w:t>年度财务报告（应包括审计报告正文、资产负债表、现金流量表、利润表）（加盖电子签章）</w:t>
      </w:r>
      <w:r>
        <w:rPr>
          <w:rFonts w:hint="eastAsia" w:ascii="宋体" w:hAnsi="宋体" w:cs="宋体"/>
          <w:b w:val="0"/>
          <w:bCs w:val="0"/>
          <w:color w:val="auto"/>
          <w:sz w:val="24"/>
          <w:highlight w:val="none"/>
          <w:lang w:eastAsia="zh-CN"/>
        </w:rPr>
        <w:t>。</w:t>
      </w:r>
    </w:p>
    <w:p w14:paraId="2F1967D3">
      <w:pPr>
        <w:numPr>
          <w:ilvl w:val="0"/>
          <w:numId w:val="0"/>
        </w:numPr>
        <w:spacing w:line="360" w:lineRule="auto"/>
        <w:ind w:right="-334" w:rightChars="0" w:firstLine="480" w:firstLineChars="200"/>
        <w:rPr>
          <w:rFonts w:hint="default" w:ascii="宋体" w:hAnsi="宋体" w:eastAsia="宋体" w:cs="宋体"/>
          <w:b w:val="0"/>
          <w:bCs w:val="0"/>
          <w:spacing w:val="3"/>
          <w:sz w:val="24"/>
          <w:szCs w:val="24"/>
          <w:lang w:val="en-US" w:eastAsia="zh-CN"/>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供应商的“首次响应文件提交的截止时间”前6个月内任何1月的依法缴纳税收和社会保障资金的相关材料的扫描件（依法免税或不需要缴纳社会保障资金的供应商,应提供相应文件证明其依法免税或不需要缴纳社会保障资金)。</w:t>
      </w:r>
    </w:p>
    <w:p w14:paraId="4293B641">
      <w:pPr>
        <w:pStyle w:val="3"/>
        <w:spacing w:before="212" w:line="360" w:lineRule="auto"/>
        <w:ind w:right="43"/>
        <w:jc w:val="both"/>
        <w:rPr>
          <w:rFonts w:hint="default" w:ascii="宋体" w:hAnsi="宋体" w:eastAsia="宋体" w:cs="宋体"/>
          <w:b w:val="0"/>
          <w:bCs w:val="0"/>
          <w:spacing w:val="3"/>
          <w:sz w:val="24"/>
          <w:szCs w:val="24"/>
          <w:lang w:val="en-US" w:eastAsia="zh-CN"/>
        </w:rPr>
      </w:pPr>
      <w:r>
        <w:rPr>
          <w:rFonts w:hint="default" w:ascii="宋体" w:hAnsi="宋体" w:eastAsia="宋体" w:cs="宋体"/>
          <w:b w:val="0"/>
          <w:bCs w:val="0"/>
          <w:spacing w:val="3"/>
          <w:sz w:val="24"/>
          <w:szCs w:val="24"/>
          <w:lang w:val="en-US" w:eastAsia="zh-CN"/>
        </w:rPr>
        <w:t>2.落实政府采购政策需满足的资格要求:此项目属于专门面向中小微企业采购的项目，供应商应为中小微企业、监狱企业、残疾人福利性单位.</w:t>
      </w:r>
    </w:p>
    <w:p w14:paraId="3A2BF743">
      <w:pPr>
        <w:pStyle w:val="2"/>
        <w:ind w:left="0" w:leftChars="0" w:firstLine="0" w:firstLineChars="0"/>
        <w:rPr>
          <w:rFonts w:hint="eastAsia" w:ascii="宋体" w:hAnsi="宋体" w:eastAsia="宋体" w:cs="宋体"/>
          <w:b w:val="0"/>
          <w:bCs w:val="0"/>
          <w:spacing w:val="3"/>
          <w:sz w:val="24"/>
          <w:szCs w:val="24"/>
          <w:lang w:val="en-US" w:eastAsia="zh-CN" w:bidi="ar-SA"/>
        </w:rPr>
      </w:pPr>
    </w:p>
    <w:p w14:paraId="77637CF8">
      <w:pPr>
        <w:pStyle w:val="2"/>
        <w:numPr>
          <w:ilvl w:val="0"/>
          <w:numId w:val="0"/>
        </w:numPr>
        <w:spacing w:line="360" w:lineRule="auto"/>
        <w:ind w:left="0" w:leftChars="0" w:right="6" w:rightChars="0" w:firstLine="0" w:firstLineChars="0"/>
        <w:rPr>
          <w:rFonts w:hint="eastAsia" w:ascii="宋体" w:hAnsi="宋体" w:eastAsia="宋体" w:cs="宋体"/>
          <w:b w:val="0"/>
          <w:bCs w:val="0"/>
          <w:spacing w:val="3"/>
          <w:sz w:val="24"/>
          <w:szCs w:val="24"/>
          <w:lang w:val="en-US" w:eastAsia="zh-CN" w:bidi="ar-SA"/>
        </w:rPr>
      </w:pPr>
      <w:r>
        <w:rPr>
          <w:rFonts w:hint="eastAsia" w:ascii="宋体" w:hAnsi="宋体" w:eastAsia="宋体" w:cs="宋体"/>
          <w:b w:val="0"/>
          <w:bCs w:val="0"/>
          <w:spacing w:val="3"/>
          <w:sz w:val="24"/>
          <w:szCs w:val="24"/>
          <w:lang w:val="en-US" w:eastAsia="zh-CN" w:bidi="ar-SA"/>
        </w:rPr>
        <w:t>3.本项目特定资格要求：</w:t>
      </w:r>
    </w:p>
    <w:p w14:paraId="2FE9089A">
      <w:pPr>
        <w:pStyle w:val="2"/>
        <w:numPr>
          <w:ilvl w:val="0"/>
          <w:numId w:val="0"/>
        </w:numPr>
        <w:spacing w:line="360" w:lineRule="auto"/>
        <w:ind w:leftChars="0" w:right="6" w:rightChars="0"/>
        <w:rPr>
          <w:rFonts w:hint="default" w:ascii="宋体" w:hAnsi="宋体" w:eastAsia="宋体" w:cs="宋体"/>
          <w:b w:val="0"/>
          <w:bCs w:val="0"/>
          <w:spacing w:val="3"/>
          <w:sz w:val="24"/>
          <w:szCs w:val="24"/>
          <w:lang w:val="en-US" w:eastAsia="zh-CN" w:bidi="ar-SA"/>
        </w:rPr>
      </w:pPr>
      <w:r>
        <w:rPr>
          <w:rFonts w:hint="default" w:ascii="宋体" w:hAnsi="宋体" w:eastAsia="宋体" w:cs="宋体"/>
          <w:b w:val="0"/>
          <w:bCs w:val="0"/>
          <w:spacing w:val="3"/>
          <w:sz w:val="24"/>
          <w:szCs w:val="24"/>
          <w:lang w:val="en-US" w:eastAsia="zh-CN" w:bidi="ar-SA"/>
        </w:rPr>
        <w:t>投标人须具备测绘乙级及以上资质。</w:t>
      </w:r>
    </w:p>
    <w:p w14:paraId="4A7ABC0C">
      <w:pPr>
        <w:pStyle w:val="2"/>
        <w:numPr>
          <w:ilvl w:val="0"/>
          <w:numId w:val="0"/>
        </w:numPr>
        <w:ind w:leftChars="0" w:right="6" w:rightChars="0"/>
        <w:rPr>
          <w:rFonts w:hint="default" w:ascii="宋体" w:hAnsi="宋体" w:eastAsia="宋体" w:cs="宋体"/>
          <w:b w:val="0"/>
          <w:bCs w:val="0"/>
          <w:spacing w:val="3"/>
          <w:sz w:val="24"/>
          <w:szCs w:val="24"/>
          <w:lang w:val="en-US" w:eastAsia="zh-CN" w:bidi="ar-SA"/>
        </w:rPr>
      </w:pPr>
    </w:p>
    <w:p w14:paraId="49FC31C4">
      <w:pPr>
        <w:pStyle w:val="7"/>
        <w:spacing w:line="400" w:lineRule="exact"/>
        <w:ind w:firstLine="480"/>
        <w:rPr>
          <w:rFonts w:hint="default" w:ascii="宋体" w:hAnsi="宋体"/>
          <w:b/>
          <w:bCs/>
          <w:color w:val="auto"/>
          <w:sz w:val="24"/>
          <w:lang w:val="en-US"/>
        </w:rPr>
      </w:pPr>
      <w:r>
        <w:rPr>
          <w:rFonts w:hint="eastAsia" w:ascii="宋体" w:hAnsi="宋体"/>
          <w:b/>
          <w:bCs/>
          <w:color w:val="auto"/>
          <w:sz w:val="24"/>
          <w:lang w:val="en-US" w:eastAsia="zh-CN"/>
        </w:rPr>
        <w:t>注：以上资格条件若联合体投标，联合体各方必须同时具备。</w:t>
      </w:r>
    </w:p>
    <w:p w14:paraId="69BBA0F7">
      <w:pPr>
        <w:pStyle w:val="17"/>
        <w:rPr>
          <w:rStyle w:val="19"/>
          <w:rFonts w:hint="default" w:ascii="宋体" w:hAnsi="宋体"/>
          <w:sz w:val="24"/>
          <w:szCs w:val="24"/>
          <w:lang w:val="en-US"/>
        </w:rPr>
      </w:pPr>
    </w:p>
    <w:p w14:paraId="7E2508DB"/>
    <w:p w14:paraId="5A07A35E"/>
    <w:p w14:paraId="1BFB20A6"/>
    <w:p w14:paraId="34B82A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B711F"/>
    <w:rsid w:val="2A397B9F"/>
    <w:rsid w:val="34964AD5"/>
    <w:rsid w:val="3540228A"/>
    <w:rsid w:val="43AF569F"/>
    <w:rsid w:val="44376490"/>
    <w:rsid w:val="45E85A54"/>
    <w:rsid w:val="463B20A7"/>
    <w:rsid w:val="5C9D604B"/>
    <w:rsid w:val="663B711F"/>
    <w:rsid w:val="666E15A9"/>
    <w:rsid w:val="68CF075D"/>
    <w:rsid w:val="7546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256" w:right="6" w:firstLine="624"/>
    </w:pPr>
    <w:rPr>
      <w:rFonts w:eastAsia="仿宋"/>
      <w:sz w:val="28"/>
      <w:szCs w:val="20"/>
    </w:rPr>
  </w:style>
  <w:style w:type="paragraph" w:styleId="3">
    <w:name w:val="Body Text"/>
    <w:basedOn w:val="1"/>
    <w:unhideWhenUsed/>
    <w:qFormat/>
    <w:uiPriority w:val="99"/>
    <w:pPr>
      <w:spacing w:after="120"/>
    </w:pPr>
    <w:rPr>
      <w:rFonts w:ascii="Times New Roman" w:hAnsi="Times New Roman"/>
      <w:sz w:val="20"/>
      <w:szCs w:val="24"/>
    </w:rPr>
  </w:style>
  <w:style w:type="paragraph" w:customStyle="1" w:styleId="6">
    <w:name w:val="列出段落2"/>
    <w:basedOn w:val="7"/>
    <w:qFormat/>
    <w:uiPriority w:val="0"/>
    <w:pPr>
      <w:ind w:firstLine="420"/>
    </w:pPr>
  </w:style>
  <w:style w:type="paragraph" w:customStyle="1" w:styleId="7">
    <w:name w:val="正文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正文11"/>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文本块1"/>
    <w:basedOn w:val="10"/>
    <w:next w:val="13"/>
    <w:qFormat/>
    <w:uiPriority w:val="0"/>
    <w:pPr>
      <w:ind w:left="256" w:right="6" w:firstLine="624"/>
    </w:pPr>
    <w:rPr>
      <w:rFonts w:eastAsia="仿宋_GB2312"/>
      <w:sz w:val="28"/>
      <w:szCs w:val="20"/>
    </w:rPr>
  </w:style>
  <w:style w:type="paragraph" w:customStyle="1" w:styleId="10">
    <w:name w:val="正文1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文本缩进1"/>
    <w:basedOn w:val="8"/>
    <w:next w:val="12"/>
    <w:qFormat/>
    <w:uiPriority w:val="0"/>
    <w:pPr>
      <w:spacing w:after="120"/>
      <w:ind w:left="420"/>
    </w:pPr>
  </w:style>
  <w:style w:type="paragraph" w:customStyle="1" w:styleId="12">
    <w:name w:val="寄信人地址1"/>
    <w:basedOn w:val="1"/>
    <w:qFormat/>
    <w:uiPriority w:val="0"/>
    <w:rPr>
      <w:rFonts w:ascii="Arial" w:hAnsi="Arial"/>
    </w:rPr>
  </w:style>
  <w:style w:type="paragraph" w:customStyle="1" w:styleId="13">
    <w:name w:val="标题 41"/>
    <w:basedOn w:val="14"/>
    <w:next w:val="8"/>
    <w:qFormat/>
    <w:uiPriority w:val="0"/>
    <w:pPr>
      <w:keepNext/>
      <w:keepLines/>
      <w:spacing w:before="280" w:after="290" w:line="372" w:lineRule="auto"/>
      <w:outlineLvl w:val="3"/>
    </w:pPr>
    <w:rPr>
      <w:rFonts w:ascii="Cambria" w:hAnsi="Cambria"/>
      <w:b/>
      <w:bCs/>
      <w:sz w:val="28"/>
      <w:szCs w:val="28"/>
    </w:rPr>
  </w:style>
  <w:style w:type="paragraph" w:customStyle="1" w:styleId="14">
    <w:name w:val="正文12"/>
    <w:next w:val="15"/>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5">
    <w:name w:val="脚注文本1"/>
    <w:basedOn w:val="7"/>
    <w:next w:val="16"/>
    <w:unhideWhenUsed/>
    <w:qFormat/>
    <w:uiPriority w:val="99"/>
    <w:pPr>
      <w:spacing w:after="40"/>
    </w:pPr>
    <w:rPr>
      <w:sz w:val="18"/>
    </w:rPr>
  </w:style>
  <w:style w:type="paragraph" w:customStyle="1" w:styleId="16">
    <w:name w:val="索引 51"/>
    <w:basedOn w:val="7"/>
    <w:next w:val="7"/>
    <w:qFormat/>
    <w:uiPriority w:val="0"/>
    <w:pPr>
      <w:ind w:left="798" w:firstLine="482"/>
      <w:jc w:val="left"/>
    </w:pPr>
    <w:rPr>
      <w:rFonts w:ascii="Calibri" w:hAnsi="Calibri"/>
    </w:rPr>
  </w:style>
  <w:style w:type="paragraph" w:customStyle="1" w:styleId="17">
    <w:name w:val="首行缩进"/>
    <w:basedOn w:val="1"/>
    <w:qFormat/>
    <w:uiPriority w:val="99"/>
    <w:pPr>
      <w:ind w:firstLine="480"/>
    </w:pPr>
    <w:rPr>
      <w:sz w:val="24"/>
      <w:szCs w:val="22"/>
      <w:lang w:val="zh-CN"/>
    </w:rPr>
  </w:style>
  <w:style w:type="paragraph" w:styleId="18">
    <w:name w:val="List Paragraph"/>
    <w:basedOn w:val="1"/>
    <w:qFormat/>
    <w:uiPriority w:val="34"/>
    <w:pPr>
      <w:ind w:left="720"/>
      <w:contextualSpacing/>
    </w:pPr>
  </w:style>
  <w:style w:type="character" w:customStyle="1" w:styleId="19">
    <w:name w:val="NormalCharacter"/>
    <w:qFormat/>
    <w:uiPriority w:val="0"/>
    <w:rPr>
      <w:rFonts w:hint="default" w:ascii="Calibri" w:hAnsi="Calibri" w:eastAsia="宋体" w:cs="Times New Roman"/>
      <w:sz w:val="21"/>
      <w:szCs w:val="24"/>
      <w:lang w:val="en-US" w:eastAsia="zh-CN" w:bidi="ar-SA"/>
    </w:rPr>
  </w:style>
  <w:style w:type="paragraph" w:customStyle="1" w:styleId="20">
    <w:name w:val="目录 11"/>
    <w:basedOn w:val="21"/>
    <w:next w:val="14"/>
    <w:unhideWhenUsed/>
    <w:qFormat/>
    <w:uiPriority w:val="39"/>
    <w:pPr>
      <w:widowControl/>
      <w:spacing w:after="100" w:line="259" w:lineRule="auto"/>
      <w:jc w:val="left"/>
    </w:pPr>
    <w:rPr>
      <w:rFonts w:ascii="Calibri" w:hAnsi="Calibri"/>
      <w:sz w:val="22"/>
      <w:szCs w:val="22"/>
    </w:rPr>
  </w:style>
  <w:style w:type="paragraph" w:customStyle="1" w:styleId="21">
    <w:name w:val="正文112"/>
    <w:next w:val="2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正文首行缩进1"/>
    <w:basedOn w:val="23"/>
    <w:next w:val="24"/>
    <w:qFormat/>
    <w:uiPriority w:val="0"/>
    <w:pPr>
      <w:widowControl w:val="0"/>
      <w:ind w:firstLine="420"/>
    </w:pPr>
    <w:rPr>
      <w:sz w:val="21"/>
    </w:rPr>
  </w:style>
  <w:style w:type="paragraph" w:customStyle="1" w:styleId="23">
    <w:name w:val="正文文本11"/>
    <w:basedOn w:val="8"/>
    <w:next w:val="10"/>
    <w:qFormat/>
    <w:uiPriority w:val="0"/>
    <w:pPr>
      <w:spacing w:after="120"/>
    </w:pPr>
  </w:style>
  <w:style w:type="paragraph" w:customStyle="1" w:styleId="24">
    <w:name w:val="正文首行缩进 211"/>
    <w:basedOn w:val="25"/>
    <w:next w:val="21"/>
    <w:qFormat/>
    <w:uiPriority w:val="99"/>
    <w:pPr>
      <w:spacing w:after="0" w:line="360" w:lineRule="auto"/>
      <w:ind w:left="0" w:firstLine="420"/>
    </w:pPr>
    <w:rPr>
      <w:rFonts w:ascii="宋体" w:hAnsi="宋体"/>
    </w:rPr>
  </w:style>
  <w:style w:type="paragraph" w:customStyle="1" w:styleId="25">
    <w:name w:val="正文文本缩进11"/>
    <w:basedOn w:val="8"/>
    <w:next w:val="26"/>
    <w:qFormat/>
    <w:uiPriority w:val="99"/>
    <w:pPr>
      <w:spacing w:after="120"/>
      <w:ind w:left="420"/>
    </w:pPr>
  </w:style>
  <w:style w:type="paragraph" w:customStyle="1" w:styleId="26">
    <w:name w:val="寄信人地址11"/>
    <w:basedOn w:val="1"/>
    <w:qFormat/>
    <w:uiPriority w:val="0"/>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3371</Words>
  <Characters>3456</Characters>
  <Lines>0</Lines>
  <Paragraphs>0</Paragraphs>
  <TotalTime>0</TotalTime>
  <ScaleCrop>false</ScaleCrop>
  <LinksUpToDate>false</LinksUpToDate>
  <CharactersWithSpaces>3470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2025-04-07T03:39:00Z</dcterms:created>
  <dc:creator>Administrator</dc:creator>
  <cp:lastModifiedBy>Administrator</cp:lastModifiedBy>
  <dcterms:modified xsi:type="dcterms:W3CDTF">2025-04-07T03:46:03Z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D8CE3673ADDC45559C97FF2CED058B56_11</vt:lpwstr>
  </property>
  <property fmtid="{D5CDD505-2E9C-101B-9397-08002B2CF9AE}" pid="4" name="KSOTemplateDocerSaveRecord">
    <vt:lpwstr>eyJoZGlkIjoiM2RjMGRkNmIxZmQyMmEzMmMwZTQ1MDQzZjc2OWIwZTQiLCJ1c2VySWQiOiIxMzg0NTY4NjY4In0=</vt:lpwstr>
  </property>
</Properties>
</file>