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0295" cy="6652895"/>
            <wp:effectExtent l="0" t="0" r="6985" b="6985"/>
            <wp:docPr id="1" name="图片 1" descr="中小企业声明函采购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采购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665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573D29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5174E3E"/>
    <w:rsid w:val="75357B66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2025-03-12T05:45:53Z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