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宋体"/>
          <w:sz w:val="24"/>
          <w:szCs w:val="24"/>
        </w:rPr>
        <w:t>如有建议或意见，请以书面形式并加盖公章、注明联系人、联系方式，于202</w:t>
      </w:r>
      <w:r>
        <w:rPr>
          <w:rFonts w:hint="eastAsia" w:ascii="宋体" w:hAnsi="宋体" w:eastAsia="宋体" w:cs="宋体"/>
          <w:sz w:val="24"/>
          <w:szCs w:val="24"/>
          <w:lang w:val="en-US" w:eastAsia="zh-CN"/>
        </w:rPr>
        <w:t>5</w:t>
      </w:r>
      <w:r>
        <w:rPr>
          <w:rFonts w:ascii="宋体" w:hAnsi="宋体" w:eastAsia="宋体" w:cs="宋体"/>
          <w:sz w:val="24"/>
          <w:szCs w:val="24"/>
        </w:rPr>
        <w:t xml:space="preserve"> 年 </w:t>
      </w:r>
      <w:r>
        <w:rPr>
          <w:rFonts w:hint="eastAsia" w:ascii="宋体" w:hAnsi="宋体" w:eastAsia="宋体" w:cs="宋体"/>
          <w:sz w:val="24"/>
          <w:szCs w:val="24"/>
          <w:lang w:val="en-US" w:eastAsia="zh-CN"/>
        </w:rPr>
        <w:t>03</w:t>
      </w:r>
      <w:r>
        <w:rPr>
          <w:rFonts w:ascii="宋体" w:hAnsi="宋体" w:eastAsia="宋体" w:cs="宋体"/>
          <w:sz w:val="24"/>
          <w:szCs w:val="24"/>
        </w:rPr>
        <w:t xml:space="preserve"> 月 0</w:t>
      </w:r>
      <w:r>
        <w:rPr>
          <w:rFonts w:hint="eastAsia" w:ascii="宋体" w:hAnsi="宋体" w:eastAsia="宋体" w:cs="宋体"/>
          <w:sz w:val="24"/>
          <w:szCs w:val="24"/>
          <w:lang w:val="en-US" w:eastAsia="zh-CN"/>
        </w:rPr>
        <w:t>7</w:t>
      </w:r>
      <w:r>
        <w:rPr>
          <w:rFonts w:ascii="宋体" w:hAnsi="宋体" w:eastAsia="宋体" w:cs="宋体"/>
          <w:sz w:val="24"/>
          <w:szCs w:val="24"/>
        </w:rPr>
        <w:t xml:space="preserve"> 日 17:00 之前送至我单位，逾期不受理（如邮寄，202</w:t>
      </w:r>
      <w:r>
        <w:rPr>
          <w:rFonts w:hint="eastAsia" w:ascii="宋体" w:hAnsi="宋体" w:eastAsia="宋体" w:cs="宋体"/>
          <w:sz w:val="24"/>
          <w:szCs w:val="24"/>
          <w:lang w:val="en-US" w:eastAsia="zh-CN"/>
        </w:rPr>
        <w:t>5</w:t>
      </w:r>
      <w:r>
        <w:rPr>
          <w:rFonts w:ascii="宋体" w:hAnsi="宋体" w:eastAsia="宋体" w:cs="宋体"/>
          <w:sz w:val="24"/>
          <w:szCs w:val="24"/>
        </w:rPr>
        <w:t xml:space="preserve"> 年</w:t>
      </w:r>
      <w:r>
        <w:rPr>
          <w:rFonts w:hint="eastAsia" w:ascii="宋体" w:hAnsi="宋体" w:eastAsia="宋体" w:cs="宋体"/>
          <w:sz w:val="24"/>
          <w:szCs w:val="24"/>
          <w:lang w:val="en-US" w:eastAsia="zh-CN"/>
        </w:rPr>
        <w:t>03</w:t>
      </w:r>
      <w:r>
        <w:rPr>
          <w:rFonts w:ascii="宋体" w:hAnsi="宋体" w:eastAsia="宋体" w:cs="宋体"/>
          <w:sz w:val="24"/>
          <w:szCs w:val="24"/>
        </w:rPr>
        <w:t>月 0</w:t>
      </w:r>
      <w:r>
        <w:rPr>
          <w:rFonts w:hint="eastAsia" w:ascii="宋体" w:hAnsi="宋体" w:eastAsia="宋体" w:cs="宋体"/>
          <w:sz w:val="24"/>
          <w:szCs w:val="24"/>
          <w:lang w:val="en-US" w:eastAsia="zh-CN"/>
        </w:rPr>
        <w:t>7</w:t>
      </w:r>
      <w:r>
        <w:rPr>
          <w:rFonts w:ascii="宋体" w:hAnsi="宋体" w:eastAsia="宋体" w:cs="宋体"/>
          <w:sz w:val="24"/>
          <w:szCs w:val="24"/>
        </w:rPr>
        <w:t xml:space="preserve"> 日 17:00 之后到达本公司的邮件将不再受理）。</w:t>
      </w:r>
    </w:p>
    <w:p>
      <w:pPr>
        <w:numPr>
          <w:ilvl w:val="0"/>
          <w:numId w:val="0"/>
        </w:numPr>
        <w:jc w:val="center"/>
        <w:rPr>
          <w:rStyle w:val="8"/>
          <w:rFonts w:ascii="宋体" w:hAnsi="宋体" w:cs="宋体"/>
          <w:b/>
          <w:bCs/>
          <w:color w:val="000000"/>
          <w:sz w:val="36"/>
          <w:szCs w:val="36"/>
        </w:rPr>
      </w:pPr>
      <w:r>
        <w:rPr>
          <w:rFonts w:hint="default" w:ascii="宋体" w:hAnsi="宋体" w:eastAsia="宋体" w:cs="宋体"/>
          <w:b/>
          <w:bCs/>
          <w:color w:val="000000"/>
          <w:sz w:val="36"/>
          <w:szCs w:val="36"/>
          <w:lang w:val="en-US" w:eastAsia="zh-CN" w:bidi="ar-SA"/>
        </w:rPr>
        <w:t>2、</w:t>
      </w:r>
      <w:r>
        <w:rPr>
          <w:rStyle w:val="8"/>
          <w:rFonts w:ascii="宋体" w:hAnsi="宋体" w:cs="宋体"/>
          <w:b/>
          <w:bCs/>
          <w:color w:val="000000"/>
          <w:sz w:val="36"/>
          <w:szCs w:val="36"/>
        </w:rPr>
        <w:t>项目要求（采购需求）</w:t>
      </w:r>
    </w:p>
    <w:p>
      <w:pPr>
        <w:spacing w:line="360" w:lineRule="auto"/>
        <w:rPr>
          <w:rStyle w:val="8"/>
          <w:rFonts w:ascii="宋体" w:hAnsi="宋体" w:cs="宋体"/>
          <w:b/>
          <w:bCs/>
          <w:color w:val="000000"/>
          <w:sz w:val="24"/>
        </w:rPr>
      </w:pPr>
    </w:p>
    <w:p>
      <w:pPr>
        <w:spacing w:line="360" w:lineRule="auto"/>
        <w:rPr>
          <w:rStyle w:val="8"/>
          <w:rFonts w:cs="Times New Roman"/>
          <w:b/>
          <w:bCs/>
          <w:sz w:val="24"/>
        </w:rPr>
      </w:pPr>
      <w:r>
        <w:rPr>
          <w:rStyle w:val="8"/>
          <w:rFonts w:ascii="宋体" w:hAnsi="宋体" w:cs="宋体"/>
          <w:b/>
          <w:bCs/>
          <w:sz w:val="24"/>
        </w:rPr>
        <w:t>一、本项目不接受超过人民币</w:t>
      </w:r>
      <w:r>
        <w:rPr>
          <w:rStyle w:val="8"/>
          <w:rFonts w:hint="eastAsia" w:ascii="宋体" w:hAnsi="宋体" w:cs="宋体"/>
          <w:b/>
          <w:bCs/>
          <w:sz w:val="24"/>
          <w:u w:val="single"/>
          <w:lang w:val="en-US" w:eastAsia="zh-CN"/>
        </w:rPr>
        <w:t>50</w:t>
      </w:r>
      <w:r>
        <w:rPr>
          <w:rStyle w:val="8"/>
          <w:rFonts w:ascii="宋体" w:hAnsi="宋体" w:cs="宋体"/>
          <w:b/>
          <w:bCs/>
          <w:sz w:val="24"/>
          <w:u w:val="single"/>
        </w:rPr>
        <w:t xml:space="preserve">万元 </w:t>
      </w:r>
      <w:r>
        <w:rPr>
          <w:rStyle w:val="8"/>
          <w:rFonts w:ascii="宋体" w:hAnsi="宋体" w:cs="宋体"/>
          <w:b/>
          <w:bCs/>
          <w:sz w:val="24"/>
        </w:rPr>
        <w:t>（采购项目预算金额）的报价。</w:t>
      </w:r>
    </w:p>
    <w:p>
      <w:pPr>
        <w:pStyle w:val="9"/>
        <w:spacing w:before="0" w:beforeAutospacing="0" w:after="0" w:afterAutospacing="0" w:line="360" w:lineRule="auto"/>
        <w:rPr>
          <w:rStyle w:val="8"/>
          <w:rFonts w:cs="宋体"/>
          <w:b/>
          <w:bCs/>
        </w:rPr>
      </w:pPr>
      <w:r>
        <w:rPr>
          <w:rStyle w:val="8"/>
          <w:rFonts w:cs="宋体"/>
          <w:b/>
          <w:bCs/>
        </w:rPr>
        <w:t>二、项目名称：</w:t>
      </w:r>
      <w:r>
        <w:rPr>
          <w:rStyle w:val="8"/>
          <w:rFonts w:hint="eastAsia" w:cs="宋体"/>
          <w:b/>
          <w:bCs/>
          <w:lang w:eastAsia="zh-CN"/>
        </w:rPr>
        <w:t>安惠保巨灾保险</w:t>
      </w:r>
      <w:r>
        <w:rPr>
          <w:rStyle w:val="8"/>
          <w:rFonts w:hint="eastAsia" w:cs="宋体"/>
          <w:b/>
          <w:bCs/>
        </w:rPr>
        <w:t>。</w:t>
      </w:r>
    </w:p>
    <w:p>
      <w:pPr>
        <w:pStyle w:val="10"/>
        <w:spacing w:after="0" w:line="360" w:lineRule="auto"/>
        <w:rPr>
          <w:rStyle w:val="8"/>
          <w:rFonts w:ascii="宋体" w:hAnsi="宋体" w:cs="宋体"/>
          <w:b/>
          <w:bCs/>
          <w:sz w:val="24"/>
        </w:rPr>
      </w:pPr>
      <w:r>
        <w:rPr>
          <w:rStyle w:val="8"/>
          <w:rFonts w:hint="eastAsia" w:ascii="宋体" w:hAnsi="宋体" w:cs="宋体"/>
          <w:b/>
          <w:bCs/>
          <w:sz w:val="24"/>
        </w:rPr>
        <w:t>三</w:t>
      </w:r>
      <w:r>
        <w:rPr>
          <w:rStyle w:val="8"/>
          <w:rFonts w:ascii="宋体" w:hAnsi="宋体" w:cs="宋体"/>
          <w:b/>
          <w:bCs/>
          <w:sz w:val="24"/>
        </w:rPr>
        <w:t>、</w:t>
      </w:r>
      <w:r>
        <w:rPr>
          <w:rStyle w:val="8"/>
          <w:rFonts w:hint="eastAsia" w:ascii="宋体" w:hAnsi="宋体" w:cs="宋体"/>
          <w:b/>
          <w:bCs/>
          <w:sz w:val="24"/>
        </w:rPr>
        <w:t>项目要求</w:t>
      </w:r>
      <w:r>
        <w:rPr>
          <w:rStyle w:val="8"/>
          <w:rFonts w:ascii="宋体" w:hAnsi="宋体" w:cs="宋体"/>
          <w:b/>
          <w:bCs/>
          <w:sz w:val="24"/>
        </w:rPr>
        <w:t>：</w:t>
      </w:r>
    </w:p>
    <w:p>
      <w:pPr>
        <w:pStyle w:val="4"/>
        <w:keepNext w:val="0"/>
        <w:keepLines w:val="0"/>
        <w:widowControl/>
        <w:suppressLineNumbers w:val="0"/>
        <w:spacing w:line="315" w:lineRule="atLeast"/>
        <w:ind w:left="0" w:firstLine="0"/>
        <w:rPr>
          <w:rFonts w:hint="eastAsia" w:ascii="微软雅黑" w:hAnsi="微软雅黑" w:eastAsia="宋体" w:cs="微软雅黑"/>
          <w:b/>
          <w:bCs w:val="0"/>
          <w:i w:val="0"/>
          <w:caps w:val="0"/>
          <w:color w:val="auto"/>
          <w:spacing w:val="0"/>
          <w:sz w:val="24"/>
          <w:szCs w:val="24"/>
          <w:lang w:eastAsia="zh-CN"/>
        </w:rPr>
      </w:pPr>
      <w:r>
        <w:rPr>
          <w:rStyle w:val="7"/>
          <w:rFonts w:hint="eastAsia" w:ascii="宋体" w:hAnsi="宋体" w:eastAsia="宋体" w:cs="宋体"/>
          <w:b/>
          <w:bCs w:val="0"/>
          <w:i w:val="0"/>
          <w:caps w:val="0"/>
          <w:color w:val="auto"/>
          <w:spacing w:val="0"/>
          <w:sz w:val="24"/>
          <w:szCs w:val="24"/>
          <w:shd w:val="clear" w:fill="FFFFFF"/>
        </w:rPr>
        <w:t>险种1：安惠保巨灾保险</w:t>
      </w:r>
      <w:r>
        <w:rPr>
          <w:rStyle w:val="7"/>
          <w:rFonts w:hint="eastAsia" w:ascii="宋体" w:hAnsi="宋体" w:eastAsia="宋体" w:cs="宋体"/>
          <w:b/>
          <w:bCs w:val="0"/>
          <w:i w:val="0"/>
          <w:caps w:val="0"/>
          <w:color w:val="auto"/>
          <w:spacing w:val="0"/>
          <w:sz w:val="24"/>
          <w:szCs w:val="24"/>
          <w:shd w:val="clear" w:fill="FFFFFF"/>
          <w:lang w:eastAsia="zh-CN"/>
        </w:rPr>
        <w:t>（一）</w:t>
      </w:r>
    </w:p>
    <w:p>
      <w:pPr>
        <w:pStyle w:val="4"/>
        <w:keepNext w:val="0"/>
        <w:keepLines w:val="0"/>
        <w:widowControl/>
        <w:suppressLineNumbers w:val="0"/>
        <w:spacing w:line="315" w:lineRule="atLeast"/>
        <w:ind w:left="0" w:firstLine="0"/>
        <w:rPr>
          <w:rFonts w:hint="eastAsia" w:ascii="微软雅黑" w:hAnsi="微软雅黑" w:eastAsia="宋体" w:cs="微软雅黑"/>
          <w:b w:val="0"/>
          <w:bCs/>
          <w:i w:val="0"/>
          <w:caps w:val="0"/>
          <w:color w:val="000000"/>
          <w:spacing w:val="0"/>
          <w:sz w:val="24"/>
          <w:szCs w:val="24"/>
          <w:lang w:eastAsia="zh-CN"/>
        </w:rPr>
      </w:pPr>
      <w:r>
        <w:rPr>
          <w:rStyle w:val="7"/>
          <w:rFonts w:hint="eastAsia" w:ascii="宋体" w:hAnsi="宋体" w:eastAsia="宋体" w:cs="宋体"/>
          <w:b w:val="0"/>
          <w:bCs/>
          <w:i w:val="0"/>
          <w:caps w:val="0"/>
          <w:color w:val="000000"/>
          <w:spacing w:val="0"/>
          <w:sz w:val="24"/>
          <w:szCs w:val="24"/>
          <w:shd w:val="clear" w:fill="FFFFFF"/>
          <w:lang w:eastAsia="zh-CN"/>
        </w:rPr>
        <w:t>（</w:t>
      </w:r>
      <w:r>
        <w:rPr>
          <w:rStyle w:val="7"/>
          <w:rFonts w:hint="eastAsia" w:ascii="宋体" w:hAnsi="宋体" w:eastAsia="宋体" w:cs="宋体"/>
          <w:b w:val="0"/>
          <w:bCs/>
          <w:i w:val="0"/>
          <w:caps w:val="0"/>
          <w:color w:val="000000"/>
          <w:spacing w:val="0"/>
          <w:sz w:val="24"/>
          <w:szCs w:val="24"/>
          <w:shd w:val="clear" w:fill="FFFFFF"/>
          <w:lang w:val="en-US" w:eastAsia="zh-CN"/>
        </w:rPr>
        <w:t>一</w:t>
      </w:r>
      <w:r>
        <w:rPr>
          <w:rStyle w:val="7"/>
          <w:rFonts w:hint="eastAsia" w:ascii="宋体" w:hAnsi="宋体" w:eastAsia="宋体" w:cs="宋体"/>
          <w:b w:val="0"/>
          <w:bCs/>
          <w:i w:val="0"/>
          <w:caps w:val="0"/>
          <w:color w:val="000000"/>
          <w:spacing w:val="0"/>
          <w:sz w:val="24"/>
          <w:szCs w:val="24"/>
          <w:shd w:val="clear" w:fill="FFFFFF"/>
          <w:lang w:eastAsia="zh-CN"/>
        </w:rPr>
        <w:t>）</w:t>
      </w:r>
      <w:r>
        <w:rPr>
          <w:rStyle w:val="7"/>
          <w:rFonts w:hint="eastAsia" w:ascii="宋体" w:hAnsi="宋体" w:eastAsia="宋体" w:cs="宋体"/>
          <w:b w:val="0"/>
          <w:bCs/>
          <w:i w:val="0"/>
          <w:caps w:val="0"/>
          <w:color w:val="000000"/>
          <w:spacing w:val="0"/>
          <w:sz w:val="24"/>
          <w:szCs w:val="24"/>
          <w:shd w:val="clear" w:fill="FFFFFF"/>
        </w:rPr>
        <w:t>户数</w:t>
      </w:r>
      <w:r>
        <w:rPr>
          <w:rStyle w:val="7"/>
          <w:rFonts w:hint="eastAsia" w:ascii="宋体" w:hAnsi="宋体" w:eastAsia="宋体" w:cs="宋体"/>
          <w:b w:val="0"/>
          <w:bCs/>
          <w:i w:val="0"/>
          <w:caps w:val="0"/>
          <w:color w:val="auto"/>
          <w:spacing w:val="0"/>
          <w:sz w:val="24"/>
          <w:szCs w:val="24"/>
          <w:shd w:val="clear" w:fill="FFFFFF"/>
        </w:rPr>
        <w:t>：</w:t>
      </w:r>
      <w:r>
        <w:rPr>
          <w:rFonts w:hint="eastAsia" w:ascii="宋体" w:hAnsi="宋体" w:eastAsia="宋体" w:cs="宋体"/>
          <w:b w:val="0"/>
          <w:bCs/>
          <w:i w:val="0"/>
          <w:caps w:val="0"/>
          <w:color w:val="auto"/>
          <w:spacing w:val="0"/>
          <w:sz w:val="24"/>
          <w:szCs w:val="24"/>
          <w:shd w:val="clear" w:fill="FFFFFF"/>
        </w:rPr>
        <w:t>213800户</w:t>
      </w:r>
      <w:r>
        <w:rPr>
          <w:rFonts w:hint="eastAsia" w:ascii="宋体" w:hAnsi="宋体" w:eastAsia="宋体" w:cs="宋体"/>
          <w:b w:val="0"/>
          <w:bCs/>
          <w:i w:val="0"/>
          <w:caps w:val="0"/>
          <w:color w:val="auto"/>
          <w:spacing w:val="0"/>
          <w:sz w:val="24"/>
          <w:szCs w:val="24"/>
          <w:shd w:val="clear" w:fill="FFFFFF"/>
          <w:lang w:eastAsia="zh-CN"/>
        </w:rPr>
        <w:t>（最终户数以当年实际统计数据为准。）</w:t>
      </w:r>
    </w:p>
    <w:p>
      <w:pPr>
        <w:pStyle w:val="4"/>
        <w:keepNext w:val="0"/>
        <w:keepLines w:val="0"/>
        <w:widowControl/>
        <w:suppressLineNumbers w:val="0"/>
        <w:spacing w:line="315" w:lineRule="atLeast"/>
        <w:ind w:left="0" w:firstLine="0"/>
        <w:rPr>
          <w:rFonts w:hint="eastAsia" w:ascii="微软雅黑" w:hAnsi="微软雅黑" w:eastAsia="微软雅黑" w:cs="微软雅黑"/>
          <w:b w:val="0"/>
          <w:bCs/>
          <w:i w:val="0"/>
          <w:caps w:val="0"/>
          <w:color w:val="000000"/>
          <w:spacing w:val="0"/>
          <w:sz w:val="24"/>
          <w:szCs w:val="24"/>
        </w:rPr>
      </w:pPr>
      <w:r>
        <w:rPr>
          <w:rStyle w:val="7"/>
          <w:rFonts w:hint="eastAsia" w:ascii="宋体" w:hAnsi="宋体" w:eastAsia="宋体" w:cs="宋体"/>
          <w:b w:val="0"/>
          <w:bCs/>
          <w:i w:val="0"/>
          <w:caps w:val="0"/>
          <w:color w:val="000000"/>
          <w:spacing w:val="0"/>
          <w:sz w:val="24"/>
          <w:szCs w:val="24"/>
          <w:shd w:val="clear" w:fill="FFFFFF"/>
          <w:lang w:eastAsia="zh-CN"/>
        </w:rPr>
        <w:t>（</w:t>
      </w:r>
      <w:r>
        <w:rPr>
          <w:rStyle w:val="7"/>
          <w:rFonts w:hint="eastAsia" w:ascii="宋体" w:hAnsi="宋体" w:eastAsia="宋体" w:cs="宋体"/>
          <w:b w:val="0"/>
          <w:bCs/>
          <w:i w:val="0"/>
          <w:caps w:val="0"/>
          <w:color w:val="000000"/>
          <w:spacing w:val="0"/>
          <w:sz w:val="24"/>
          <w:szCs w:val="24"/>
          <w:shd w:val="clear" w:fill="FFFFFF"/>
          <w:lang w:val="en-US" w:eastAsia="zh-CN"/>
        </w:rPr>
        <w:t>二</w:t>
      </w:r>
      <w:r>
        <w:rPr>
          <w:rStyle w:val="7"/>
          <w:rFonts w:hint="eastAsia" w:ascii="宋体" w:hAnsi="宋体" w:eastAsia="宋体" w:cs="宋体"/>
          <w:b w:val="0"/>
          <w:bCs/>
          <w:i w:val="0"/>
          <w:caps w:val="0"/>
          <w:color w:val="000000"/>
          <w:spacing w:val="0"/>
          <w:sz w:val="24"/>
          <w:szCs w:val="24"/>
          <w:shd w:val="clear" w:fill="FFFFFF"/>
          <w:lang w:eastAsia="zh-CN"/>
        </w:rPr>
        <w:t>）</w:t>
      </w:r>
      <w:r>
        <w:rPr>
          <w:rStyle w:val="7"/>
          <w:rFonts w:hint="eastAsia" w:ascii="宋体" w:hAnsi="宋体" w:eastAsia="宋体" w:cs="宋体"/>
          <w:b w:val="0"/>
          <w:bCs/>
          <w:i w:val="0"/>
          <w:caps w:val="0"/>
          <w:color w:val="000000"/>
          <w:spacing w:val="0"/>
          <w:sz w:val="24"/>
          <w:szCs w:val="24"/>
          <w:shd w:val="clear" w:fill="FFFFFF"/>
        </w:rPr>
        <w:t>保额：</w:t>
      </w:r>
    </w:p>
    <w:tbl>
      <w:tblPr>
        <w:tblStyle w:val="5"/>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8"/>
        <w:gridCol w:w="1841"/>
        <w:gridCol w:w="2421"/>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768" w:type="dxa"/>
            <w:vMerge w:val="restar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24"/>
                <w:szCs w:val="24"/>
              </w:rPr>
            </w:pPr>
            <w:r>
              <w:rPr>
                <w:rFonts w:hint="eastAsia" w:ascii="宋体" w:hAnsi="宋体" w:cs="宋体"/>
                <w:i w:val="0"/>
                <w:caps w:val="0"/>
                <w:color w:val="000000"/>
                <w:spacing w:val="0"/>
                <w:sz w:val="24"/>
                <w:szCs w:val="24"/>
                <w:lang w:val="en-US" w:eastAsia="zh-CN"/>
              </w:rPr>
              <w:t>1.3</w:t>
            </w:r>
            <w:r>
              <w:rPr>
                <w:rFonts w:hint="eastAsia" w:ascii="宋体" w:hAnsi="宋体" w:eastAsia="宋体" w:cs="宋体"/>
                <w:i w:val="0"/>
                <w:caps w:val="0"/>
                <w:color w:val="000000"/>
                <w:spacing w:val="0"/>
                <w:sz w:val="24"/>
                <w:szCs w:val="24"/>
              </w:rPr>
              <w:t>元/户</w:t>
            </w:r>
          </w:p>
        </w:tc>
        <w:tc>
          <w:tcPr>
            <w:tcW w:w="184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4"/>
                <w:szCs w:val="24"/>
              </w:rPr>
              <w:t>保险标的</w:t>
            </w:r>
          </w:p>
        </w:tc>
        <w:tc>
          <w:tcPr>
            <w:tcW w:w="2421" w:type="dxa"/>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i w:val="0"/>
                <w:caps w:val="0"/>
                <w:color w:val="000000"/>
                <w:spacing w:val="0"/>
                <w:sz w:val="24"/>
                <w:szCs w:val="24"/>
              </w:rPr>
              <w:t>保险金额/赔偿限额</w:t>
            </w:r>
          </w:p>
        </w:tc>
        <w:tc>
          <w:tcPr>
            <w:tcW w:w="2489"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textAlignment w:val="center"/>
              <w:rPr>
                <w:sz w:val="24"/>
                <w:szCs w:val="24"/>
              </w:rPr>
            </w:pPr>
            <w:r>
              <w:rPr>
                <w:rFonts w:hint="eastAsia" w:ascii="宋体" w:hAnsi="宋体" w:eastAsia="宋体" w:cs="宋体"/>
                <w:i w:val="0"/>
                <w:caps w:val="0"/>
                <w:color w:val="000000"/>
                <w:spacing w:val="0"/>
                <w:sz w:val="24"/>
                <w:szCs w:val="24"/>
              </w:rPr>
              <w:t>免赔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68" w:type="dxa"/>
            <w:vMerge w:val="continue"/>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jc w:val="center"/>
              <w:rPr>
                <w:rFonts w:hint="eastAsia" w:ascii="微软雅黑" w:hAnsi="微软雅黑" w:eastAsia="微软雅黑" w:cs="微软雅黑"/>
                <w:i w:val="0"/>
                <w:caps w:val="0"/>
                <w:color w:val="000000"/>
                <w:spacing w:val="0"/>
                <w:sz w:val="24"/>
                <w:szCs w:val="24"/>
              </w:rPr>
            </w:pPr>
          </w:p>
        </w:tc>
        <w:tc>
          <w:tcPr>
            <w:tcW w:w="18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eastAsia="宋体" w:cs="宋体"/>
                <w:i w:val="0"/>
                <w:caps w:val="0"/>
                <w:color w:val="000000"/>
                <w:spacing w:val="0"/>
                <w:sz w:val="24"/>
                <w:szCs w:val="24"/>
              </w:rPr>
              <w:t>房屋主体承重结构、围护结构</w:t>
            </w:r>
          </w:p>
        </w:tc>
        <w:tc>
          <w:tcPr>
            <w:tcW w:w="2421"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rPr>
              <w:t>00000元/户</w:t>
            </w:r>
          </w:p>
        </w:tc>
        <w:tc>
          <w:tcPr>
            <w:tcW w:w="24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eastAsia="宋体" w:cs="宋体"/>
                <w:i w:val="0"/>
                <w:caps w:val="0"/>
                <w:color w:val="000000"/>
                <w:spacing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768" w:type="dxa"/>
            <w:vMerge w:val="continue"/>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jc w:val="center"/>
              <w:rPr>
                <w:rFonts w:hint="eastAsia" w:ascii="微软雅黑" w:hAnsi="微软雅黑" w:eastAsia="微软雅黑" w:cs="微软雅黑"/>
                <w:i w:val="0"/>
                <w:caps w:val="0"/>
                <w:color w:val="000000"/>
                <w:spacing w:val="0"/>
                <w:sz w:val="24"/>
                <w:szCs w:val="24"/>
              </w:rPr>
            </w:pPr>
          </w:p>
        </w:tc>
        <w:tc>
          <w:tcPr>
            <w:tcW w:w="18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eastAsia="宋体" w:cs="宋体"/>
                <w:i w:val="0"/>
                <w:caps w:val="0"/>
                <w:color w:val="000000"/>
                <w:spacing w:val="0"/>
                <w:sz w:val="24"/>
                <w:szCs w:val="24"/>
              </w:rPr>
              <w:t>房屋附属设施</w:t>
            </w:r>
          </w:p>
        </w:tc>
        <w:tc>
          <w:tcPr>
            <w:tcW w:w="2421"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cs="宋体"/>
                <w:i w:val="0"/>
                <w:caps w:val="0"/>
                <w:color w:val="000000"/>
                <w:spacing w:val="0"/>
                <w:sz w:val="24"/>
                <w:szCs w:val="24"/>
                <w:lang w:val="en-US" w:eastAsia="zh-CN"/>
              </w:rPr>
              <w:t>25</w:t>
            </w:r>
            <w:r>
              <w:rPr>
                <w:rFonts w:hint="eastAsia" w:ascii="宋体" w:hAnsi="宋体" w:eastAsia="宋体" w:cs="宋体"/>
                <w:i w:val="0"/>
                <w:caps w:val="0"/>
                <w:color w:val="000000"/>
                <w:spacing w:val="0"/>
                <w:sz w:val="24"/>
                <w:szCs w:val="24"/>
              </w:rPr>
              <w:t>000元/户</w:t>
            </w:r>
          </w:p>
        </w:tc>
        <w:tc>
          <w:tcPr>
            <w:tcW w:w="24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eastAsia="宋体" w:cs="宋体"/>
                <w:i w:val="0"/>
                <w:caps w:val="0"/>
                <w:color w:val="000000"/>
                <w:spacing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8" w:type="dxa"/>
            <w:vMerge w:val="continue"/>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jc w:val="center"/>
              <w:rPr>
                <w:rFonts w:hint="eastAsia" w:ascii="微软雅黑" w:hAnsi="微软雅黑" w:eastAsia="微软雅黑" w:cs="微软雅黑"/>
                <w:i w:val="0"/>
                <w:caps w:val="0"/>
                <w:color w:val="000000"/>
                <w:spacing w:val="0"/>
                <w:sz w:val="24"/>
                <w:szCs w:val="24"/>
              </w:rPr>
            </w:pPr>
          </w:p>
        </w:tc>
        <w:tc>
          <w:tcPr>
            <w:tcW w:w="18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eastAsia="宋体" w:cs="宋体"/>
                <w:i w:val="0"/>
                <w:caps w:val="0"/>
                <w:color w:val="000000"/>
                <w:spacing w:val="0"/>
                <w:sz w:val="24"/>
                <w:szCs w:val="24"/>
              </w:rPr>
              <w:t>室内装潢</w:t>
            </w:r>
          </w:p>
        </w:tc>
        <w:tc>
          <w:tcPr>
            <w:tcW w:w="2421"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cs="宋体"/>
                <w:i w:val="0"/>
                <w:caps w:val="0"/>
                <w:color w:val="000000"/>
                <w:spacing w:val="0"/>
                <w:sz w:val="24"/>
                <w:szCs w:val="24"/>
                <w:lang w:val="en-US" w:eastAsia="zh-CN"/>
              </w:rPr>
              <w:t>2</w:t>
            </w:r>
            <w:r>
              <w:rPr>
                <w:rFonts w:hint="eastAsia" w:ascii="宋体" w:hAnsi="宋体" w:eastAsia="宋体" w:cs="宋体"/>
                <w:i w:val="0"/>
                <w:caps w:val="0"/>
                <w:color w:val="000000"/>
                <w:spacing w:val="0"/>
                <w:sz w:val="24"/>
                <w:szCs w:val="24"/>
              </w:rPr>
              <w:t>0000元/户</w:t>
            </w:r>
          </w:p>
        </w:tc>
        <w:tc>
          <w:tcPr>
            <w:tcW w:w="24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eastAsia="宋体" w:cs="宋体"/>
                <w:i w:val="0"/>
                <w:caps w:val="0"/>
                <w:color w:val="000000"/>
                <w:spacing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68" w:type="dxa"/>
            <w:vMerge w:val="continue"/>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jc w:val="center"/>
              <w:rPr>
                <w:rFonts w:hint="eastAsia" w:ascii="微软雅黑" w:hAnsi="微软雅黑" w:eastAsia="微软雅黑" w:cs="微软雅黑"/>
                <w:i w:val="0"/>
                <w:caps w:val="0"/>
                <w:color w:val="000000"/>
                <w:spacing w:val="0"/>
                <w:sz w:val="24"/>
                <w:szCs w:val="24"/>
              </w:rPr>
            </w:pPr>
          </w:p>
        </w:tc>
        <w:tc>
          <w:tcPr>
            <w:tcW w:w="18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eastAsia="宋体" w:cs="宋体"/>
                <w:i w:val="0"/>
                <w:caps w:val="0"/>
                <w:color w:val="000000"/>
                <w:spacing w:val="0"/>
                <w:sz w:val="24"/>
                <w:szCs w:val="24"/>
              </w:rPr>
              <w:t>室内财产</w:t>
            </w:r>
          </w:p>
        </w:tc>
        <w:tc>
          <w:tcPr>
            <w:tcW w:w="2421"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cs="宋体"/>
                <w:i w:val="0"/>
                <w:caps w:val="0"/>
                <w:color w:val="000000"/>
                <w:spacing w:val="0"/>
                <w:sz w:val="24"/>
                <w:szCs w:val="24"/>
                <w:lang w:val="en-US" w:eastAsia="zh-CN"/>
              </w:rPr>
              <w:t>5000</w:t>
            </w:r>
            <w:r>
              <w:rPr>
                <w:rFonts w:hint="eastAsia" w:ascii="宋体" w:hAnsi="宋体" w:eastAsia="宋体" w:cs="宋体"/>
                <w:i w:val="0"/>
                <w:caps w:val="0"/>
                <w:color w:val="000000"/>
                <w:spacing w:val="0"/>
                <w:sz w:val="24"/>
                <w:szCs w:val="24"/>
              </w:rPr>
              <w:t>元/户</w:t>
            </w:r>
          </w:p>
        </w:tc>
        <w:tc>
          <w:tcPr>
            <w:tcW w:w="24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eastAsia="宋体" w:cs="宋体"/>
                <w:i w:val="0"/>
                <w:caps w:val="0"/>
                <w:color w:val="000000"/>
                <w:spacing w:val="0"/>
                <w:sz w:val="24"/>
                <w:szCs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68" w:type="dxa"/>
            <w:vMerge w:val="continue"/>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jc w:val="center"/>
              <w:rPr>
                <w:rFonts w:hint="eastAsia" w:ascii="微软雅黑" w:hAnsi="微软雅黑" w:eastAsia="微软雅黑" w:cs="微软雅黑"/>
                <w:i w:val="0"/>
                <w:caps w:val="0"/>
                <w:color w:val="000000"/>
                <w:spacing w:val="0"/>
                <w:sz w:val="24"/>
                <w:szCs w:val="24"/>
              </w:rPr>
            </w:pPr>
          </w:p>
        </w:tc>
        <w:tc>
          <w:tcPr>
            <w:tcW w:w="18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eastAsia="宋体" w:cs="宋体"/>
                <w:i w:val="0"/>
                <w:caps w:val="0"/>
                <w:color w:val="000000"/>
                <w:spacing w:val="0"/>
                <w:sz w:val="24"/>
                <w:szCs w:val="24"/>
              </w:rPr>
              <w:t>附加租房费用</w:t>
            </w:r>
          </w:p>
        </w:tc>
        <w:tc>
          <w:tcPr>
            <w:tcW w:w="24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cs="宋体"/>
                <w:i w:val="0"/>
                <w:caps w:val="0"/>
                <w:color w:val="000000"/>
                <w:spacing w:val="0"/>
                <w:sz w:val="24"/>
                <w:szCs w:val="24"/>
                <w:lang w:val="en-US" w:eastAsia="zh-CN"/>
              </w:rPr>
              <w:t>1500</w:t>
            </w:r>
            <w:r>
              <w:rPr>
                <w:rFonts w:hint="eastAsia" w:ascii="宋体" w:hAnsi="宋体" w:eastAsia="宋体" w:cs="宋体"/>
                <w:i w:val="0"/>
                <w:caps w:val="0"/>
                <w:color w:val="000000"/>
                <w:spacing w:val="0"/>
                <w:sz w:val="24"/>
                <w:szCs w:val="24"/>
              </w:rPr>
              <w:t>元/户（日租金100元/天）</w:t>
            </w:r>
          </w:p>
        </w:tc>
        <w:tc>
          <w:tcPr>
            <w:tcW w:w="2489"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textAlignment w:val="center"/>
              <w:rPr>
                <w:sz w:val="24"/>
                <w:szCs w:val="24"/>
              </w:rPr>
            </w:pPr>
            <w:r>
              <w:rPr>
                <w:rFonts w:hint="eastAsia" w:ascii="宋体" w:hAnsi="宋体" w:eastAsia="宋体" w:cs="宋体"/>
                <w:i w:val="0"/>
                <w:caps w:val="0"/>
                <w:color w:val="000000"/>
                <w:spacing w:val="0"/>
                <w:sz w:val="24"/>
                <w:szCs w:val="24"/>
                <w:highlight w:val="none"/>
              </w:rPr>
              <w:t>每次事故每户免赔3天</w:t>
            </w:r>
          </w:p>
        </w:tc>
      </w:tr>
    </w:tbl>
    <w:p>
      <w:pPr>
        <w:pStyle w:val="10"/>
        <w:spacing w:after="0" w:line="360" w:lineRule="auto"/>
        <w:rPr>
          <w:rStyle w:val="8"/>
          <w:rFonts w:hint="eastAsia" w:ascii="宋体" w:hAnsi="宋体" w:cs="Times New Roman"/>
          <w:b/>
          <w:bCs/>
          <w:sz w:val="24"/>
        </w:rPr>
      </w:pPr>
    </w:p>
    <w:p>
      <w:pPr>
        <w:pStyle w:val="10"/>
        <w:spacing w:after="0" w:line="360" w:lineRule="auto"/>
        <w:rPr>
          <w:rStyle w:val="8"/>
          <w:rFonts w:hint="eastAsia" w:ascii="宋体" w:hAnsi="宋体" w:cs="Times New Roman"/>
          <w:sz w:val="24"/>
        </w:rPr>
      </w:pPr>
      <w:r>
        <w:rPr>
          <w:rStyle w:val="8"/>
          <w:rFonts w:hint="eastAsia" w:ascii="宋体" w:hAnsi="宋体" w:cs="Times New Roman"/>
          <w:b/>
          <w:bCs/>
          <w:sz w:val="24"/>
        </w:rPr>
        <w:t>附加条款：</w:t>
      </w:r>
      <w:r>
        <w:rPr>
          <w:rStyle w:val="8"/>
          <w:rFonts w:hint="eastAsia" w:ascii="宋体" w:hAnsi="宋体" w:cs="Times New Roman"/>
          <w:sz w:val="24"/>
        </w:rPr>
        <w:t>安惠保巨灾保险附加租房费用保险条款</w:t>
      </w:r>
    </w:p>
    <w:p>
      <w:pPr>
        <w:pStyle w:val="10"/>
        <w:spacing w:after="0" w:line="360" w:lineRule="auto"/>
        <w:rPr>
          <w:rStyle w:val="8"/>
          <w:rFonts w:hint="eastAsia" w:ascii="宋体" w:hAnsi="宋体" w:cs="Times New Roman"/>
          <w:b/>
          <w:bCs/>
          <w:sz w:val="24"/>
        </w:rPr>
      </w:pPr>
      <w:r>
        <w:rPr>
          <w:rStyle w:val="8"/>
          <w:rFonts w:hint="eastAsia" w:ascii="宋体" w:hAnsi="宋体" w:cs="Times New Roman"/>
          <w:b/>
          <w:bCs/>
          <w:sz w:val="24"/>
        </w:rPr>
        <w:t>特别约定：</w:t>
      </w:r>
    </w:p>
    <w:p>
      <w:pPr>
        <w:pStyle w:val="10"/>
        <w:spacing w:after="0" w:line="360" w:lineRule="auto"/>
        <w:ind w:firstLine="480"/>
        <w:rPr>
          <w:rStyle w:val="8"/>
          <w:rFonts w:hint="eastAsia" w:ascii="宋体" w:hAnsi="宋体" w:cs="Times New Roman"/>
          <w:sz w:val="24"/>
          <w:lang w:eastAsia="zh-CN"/>
        </w:rPr>
      </w:pPr>
      <w:r>
        <w:rPr>
          <w:rStyle w:val="8"/>
          <w:rFonts w:hint="eastAsia" w:ascii="宋体" w:hAnsi="宋体" w:cs="Times New Roman"/>
          <w:sz w:val="24"/>
        </w:rPr>
        <w:t>1、附加租房费用：</w:t>
      </w:r>
      <w:r>
        <w:rPr>
          <w:rStyle w:val="8"/>
          <w:rFonts w:hint="eastAsia" w:ascii="宋体" w:hAnsi="宋体" w:cs="Times New Roman"/>
          <w:sz w:val="24"/>
          <w:lang w:val="en-US" w:eastAsia="zh-CN"/>
        </w:rPr>
        <w:t>1500</w:t>
      </w:r>
      <w:r>
        <w:rPr>
          <w:rStyle w:val="8"/>
          <w:rFonts w:hint="eastAsia" w:ascii="宋体" w:hAnsi="宋体" w:cs="Times New Roman"/>
          <w:sz w:val="24"/>
        </w:rPr>
        <w:t>元/户（日租金100元/天），每次事故每户免赔3天。</w:t>
      </w:r>
    </w:p>
    <w:p>
      <w:pPr>
        <w:pStyle w:val="10"/>
        <w:spacing w:after="0" w:line="360" w:lineRule="auto"/>
        <w:ind w:firstLine="480"/>
        <w:rPr>
          <w:rStyle w:val="8"/>
          <w:rFonts w:hint="eastAsia" w:ascii="宋体" w:hAnsi="宋体" w:cs="Times New Roman"/>
          <w:sz w:val="24"/>
          <w:lang w:eastAsia="zh-CN"/>
        </w:rPr>
      </w:pPr>
      <w:r>
        <w:rPr>
          <w:rStyle w:val="8"/>
          <w:rFonts w:hint="eastAsia" w:ascii="宋体" w:hAnsi="宋体" w:cs="Times New Roman"/>
          <w:sz w:val="24"/>
        </w:rPr>
        <w:t>2、自然灾害部分包含所有户籍家庭自住房， 火灾部分只援助低保家庭、特殊困难家庭、残疾人家庭、70岁以上孤寡老人家庭损失</w:t>
      </w:r>
    </w:p>
    <w:p>
      <w:pPr>
        <w:pStyle w:val="10"/>
        <w:spacing w:after="0" w:line="360" w:lineRule="auto"/>
        <w:ind w:firstLine="480"/>
        <w:rPr>
          <w:rStyle w:val="8"/>
          <w:rFonts w:hint="eastAsia" w:ascii="宋体" w:hAnsi="宋体" w:cs="Times New Roman"/>
          <w:sz w:val="24"/>
          <w:lang w:eastAsia="zh-CN"/>
        </w:rPr>
      </w:pPr>
      <w:r>
        <w:rPr>
          <w:rStyle w:val="8"/>
          <w:rFonts w:hint="eastAsia" w:ascii="宋体" w:hAnsi="宋体" w:cs="Times New Roman"/>
          <w:sz w:val="24"/>
        </w:rPr>
        <w:t>3、服务范围：对泉山区辖区范围内居民家庭。</w:t>
      </w:r>
    </w:p>
    <w:p>
      <w:pPr>
        <w:pStyle w:val="10"/>
        <w:spacing w:after="0" w:line="360" w:lineRule="auto"/>
        <w:ind w:firstLine="480"/>
        <w:rPr>
          <w:rStyle w:val="8"/>
          <w:rFonts w:hint="eastAsia" w:ascii="宋体" w:hAnsi="宋体" w:cs="Times New Roman"/>
          <w:sz w:val="24"/>
        </w:rPr>
      </w:pPr>
      <w:r>
        <w:rPr>
          <w:rStyle w:val="8"/>
          <w:rFonts w:hint="eastAsia" w:ascii="宋体" w:hAnsi="宋体" w:cs="Times New Roman"/>
          <w:sz w:val="24"/>
        </w:rPr>
        <w:t>4、投保人、被保险人或者保险金受益人</w:t>
      </w:r>
      <w:r>
        <w:rPr>
          <w:rStyle w:val="8"/>
          <w:rFonts w:hint="eastAsia" w:ascii="宋体" w:hAnsi="宋体" w:cs="Times New Roman"/>
          <w:sz w:val="24"/>
          <w:lang w:val="en-US" w:eastAsia="zh-CN"/>
        </w:rPr>
        <w:t>应在</w:t>
      </w:r>
      <w:r>
        <w:rPr>
          <w:rStyle w:val="8"/>
          <w:rFonts w:hint="eastAsia" w:ascii="宋体" w:hAnsi="宋体" w:cs="Times New Roman"/>
          <w:sz w:val="24"/>
        </w:rPr>
        <w:t>保险事故发生后48小时内通知保险人。故意或者因重大过失未及时通知</w:t>
      </w:r>
      <w:r>
        <w:rPr>
          <w:rStyle w:val="8"/>
          <w:rFonts w:hint="eastAsia" w:ascii="宋体" w:hAnsi="宋体" w:cs="Times New Roman"/>
          <w:sz w:val="24"/>
          <w:lang w:val="en-US" w:eastAsia="zh-CN"/>
        </w:rPr>
        <w:t>保险人</w:t>
      </w:r>
      <w:r>
        <w:rPr>
          <w:rStyle w:val="8"/>
          <w:rFonts w:hint="eastAsia" w:ascii="宋体" w:hAnsi="宋体" w:cs="Times New Roman"/>
          <w:sz w:val="24"/>
        </w:rPr>
        <w:t>，致使保险事故的性质、原因、损失程度等难以确定的，保险人对无法确定部分，不承担保险责任。上述约定不包括因不可抗力而导致的迟延。</w:t>
      </w:r>
    </w:p>
    <w:p>
      <w:pPr>
        <w:rPr>
          <w:rStyle w:val="8"/>
          <w:rFonts w:hint="eastAsia" w:ascii="宋体" w:hAnsi="宋体"/>
          <w:b w:val="0"/>
          <w:bCs w:val="0"/>
          <w:sz w:val="24"/>
          <w:lang w:eastAsia="zh-CN"/>
        </w:rPr>
      </w:pPr>
    </w:p>
    <w:p>
      <w:pPr>
        <w:rPr>
          <w:rStyle w:val="8"/>
          <w:rFonts w:hint="eastAsia" w:ascii="宋体" w:hAnsi="宋体"/>
          <w:b w:val="0"/>
          <w:bCs w:val="0"/>
          <w:sz w:val="24"/>
          <w:lang w:eastAsia="zh-CN"/>
        </w:rPr>
      </w:pPr>
    </w:p>
    <w:p>
      <w:pPr>
        <w:rPr>
          <w:rStyle w:val="8"/>
          <w:rFonts w:ascii="宋体" w:hAnsi="宋体"/>
          <w:b w:val="0"/>
          <w:bCs w:val="0"/>
          <w:sz w:val="24"/>
        </w:rPr>
      </w:pPr>
      <w:r>
        <w:rPr>
          <w:rStyle w:val="8"/>
          <w:rFonts w:hint="eastAsia" w:ascii="宋体" w:hAnsi="宋体"/>
          <w:b w:val="0"/>
          <w:bCs w:val="0"/>
          <w:sz w:val="24"/>
          <w:lang w:eastAsia="zh-CN"/>
        </w:rPr>
        <w:t>（</w:t>
      </w:r>
      <w:r>
        <w:rPr>
          <w:rStyle w:val="8"/>
          <w:rFonts w:hint="eastAsia" w:ascii="宋体" w:hAnsi="宋体"/>
          <w:b w:val="0"/>
          <w:bCs w:val="0"/>
          <w:sz w:val="24"/>
          <w:lang w:val="en-US" w:eastAsia="zh-CN"/>
        </w:rPr>
        <w:t>三</w:t>
      </w:r>
      <w:r>
        <w:rPr>
          <w:rStyle w:val="8"/>
          <w:rFonts w:hint="eastAsia" w:ascii="宋体" w:hAnsi="宋体"/>
          <w:b w:val="0"/>
          <w:bCs w:val="0"/>
          <w:sz w:val="24"/>
          <w:lang w:eastAsia="zh-CN"/>
        </w:rPr>
        <w:t>）</w:t>
      </w:r>
      <w:r>
        <w:rPr>
          <w:rStyle w:val="8"/>
          <w:rFonts w:hint="eastAsia" w:ascii="宋体" w:hAnsi="宋体"/>
          <w:b w:val="0"/>
          <w:bCs w:val="0"/>
          <w:sz w:val="24"/>
        </w:rPr>
        <w:t>保障范围：</w:t>
      </w:r>
    </w:p>
    <w:p>
      <w:pPr>
        <w:pStyle w:val="10"/>
        <w:spacing w:after="0" w:line="360" w:lineRule="auto"/>
        <w:ind w:firstLine="480"/>
      </w:pPr>
      <w:r>
        <w:rPr>
          <w:rStyle w:val="8"/>
          <w:rFonts w:hint="eastAsia" w:ascii="宋体" w:hAnsi="宋体"/>
          <w:b/>
          <w:bCs/>
          <w:sz w:val="24"/>
        </w:rPr>
        <w:t>泉山区辖区范围内的所有户籍家庭自住房。（户数：</w:t>
      </w:r>
      <w:r>
        <w:rPr>
          <w:rStyle w:val="8"/>
          <w:rFonts w:hint="eastAsia" w:ascii="宋体" w:hAnsi="宋体"/>
          <w:b/>
          <w:bCs/>
          <w:sz w:val="24"/>
          <w:u w:val="single"/>
          <w:lang w:val="en-US" w:eastAsia="zh-CN"/>
        </w:rPr>
        <w:t xml:space="preserve"> 213800 </w:t>
      </w:r>
      <w:r>
        <w:rPr>
          <w:rStyle w:val="8"/>
          <w:rFonts w:hint="eastAsia" w:ascii="宋体" w:hAnsi="宋体"/>
          <w:b/>
          <w:bCs/>
          <w:sz w:val="24"/>
        </w:rPr>
        <w:t>户）</w:t>
      </w:r>
    </w:p>
    <w:p>
      <w:pPr>
        <w:pStyle w:val="10"/>
        <w:spacing w:after="0" w:line="360" w:lineRule="auto"/>
        <w:ind w:firstLine="480"/>
        <w:rPr>
          <w:rStyle w:val="8"/>
          <w:rFonts w:ascii="宋体" w:hAnsi="宋体" w:cs="Times New Roman"/>
          <w:sz w:val="24"/>
        </w:rPr>
      </w:pPr>
      <w:r>
        <w:rPr>
          <w:rStyle w:val="8"/>
          <w:rFonts w:hint="eastAsia" w:ascii="宋体" w:hAnsi="宋体" w:cs="Times New Roman"/>
          <w:sz w:val="24"/>
        </w:rPr>
        <w:t>服务范围：对泉山区辖区范围内居民家庭住宅购买巨灾保险（自然灾害部分包含所有户籍家庭自住房，火灾部分只</w:t>
      </w:r>
      <w:r>
        <w:rPr>
          <w:rStyle w:val="8"/>
          <w:rFonts w:hint="eastAsia" w:ascii="宋体" w:hAnsi="宋体" w:cs="Times New Roman"/>
          <w:sz w:val="24"/>
          <w:lang w:val="en-US" w:eastAsia="zh-CN"/>
        </w:rPr>
        <w:t>包括因自然灾害造成的火灾损失的</w:t>
      </w:r>
      <w:r>
        <w:rPr>
          <w:rStyle w:val="8"/>
          <w:rFonts w:hint="eastAsia" w:ascii="宋体" w:hAnsi="宋体" w:cs="Times New Roman"/>
          <w:sz w:val="24"/>
        </w:rPr>
        <w:t>低保家庭、特殊困难家庭、残疾人家庭、70岁以上孤寡老人家庭损失。</w:t>
      </w:r>
    </w:p>
    <w:p>
      <w:pPr>
        <w:pStyle w:val="10"/>
        <w:spacing w:after="0" w:line="360" w:lineRule="auto"/>
        <w:ind w:firstLine="480"/>
        <w:rPr>
          <w:rStyle w:val="8"/>
          <w:rFonts w:hint="eastAsia" w:ascii="宋体" w:hAnsi="宋体" w:cs="Times New Roman"/>
          <w:sz w:val="24"/>
          <w:szCs w:val="22"/>
        </w:rPr>
      </w:pPr>
      <w:r>
        <w:rPr>
          <w:rStyle w:val="8"/>
          <w:rFonts w:hint="eastAsia" w:ascii="宋体" w:hAnsi="宋体"/>
          <w:sz w:val="24"/>
        </w:rPr>
        <w:t>在保险期间内，由于下列原因造成保险标的的物质损坏或灭失，保险人按照本合</w:t>
      </w:r>
      <w:r>
        <w:rPr>
          <w:rStyle w:val="8"/>
          <w:rFonts w:hint="eastAsia" w:ascii="宋体" w:hAnsi="宋体" w:cs="Times New Roman"/>
          <w:sz w:val="24"/>
          <w:szCs w:val="22"/>
        </w:rPr>
        <w:t>同的约定负责赔偿：</w:t>
      </w:r>
    </w:p>
    <w:p>
      <w:pPr>
        <w:pStyle w:val="10"/>
        <w:spacing w:after="0" w:line="360" w:lineRule="auto"/>
        <w:ind w:firstLine="480"/>
        <w:rPr>
          <w:rStyle w:val="8"/>
          <w:rFonts w:hint="eastAsia" w:ascii="宋体" w:hAnsi="宋体" w:cs="Times New Roman"/>
          <w:sz w:val="24"/>
          <w:szCs w:val="22"/>
        </w:rPr>
      </w:pPr>
      <w:r>
        <w:rPr>
          <w:rStyle w:val="8"/>
          <w:rFonts w:hint="eastAsia" w:ascii="宋体" w:hAnsi="宋体" w:cs="Times New Roman"/>
          <w:sz w:val="24"/>
          <w:szCs w:val="22"/>
        </w:rPr>
        <w:t>火灾、爆炸；雷击、台风、暴风、暴雨、龙卷风、洪水、雪灾、雹灾、冰凌、泥石流、崖崩、滑坡、地面突然塌陷；飞行物体及其他空中运行物体坠落；</w:t>
      </w:r>
    </w:p>
    <w:p>
      <w:pPr>
        <w:pStyle w:val="10"/>
        <w:spacing w:after="0" w:line="360" w:lineRule="auto"/>
        <w:ind w:firstLine="480"/>
        <w:rPr>
          <w:rStyle w:val="8"/>
          <w:rFonts w:hint="eastAsia" w:ascii="宋体" w:hAnsi="宋体" w:cs="Times New Roman"/>
          <w:sz w:val="24"/>
          <w:szCs w:val="22"/>
        </w:rPr>
      </w:pPr>
      <w:r>
        <w:rPr>
          <w:rStyle w:val="8"/>
          <w:rFonts w:hint="eastAsia" w:ascii="宋体" w:hAnsi="宋体" w:cs="Times New Roman"/>
          <w:sz w:val="24"/>
          <w:szCs w:val="22"/>
        </w:rPr>
        <w:t>不属于被保险人所有或使用的建筑物或其他固定物体发生倒塌；保险事故发生后，为抢救保险标的或防止灾害蔓延，采取必要、合理的措施而造成保险标的的损失，保险人按照本合同的约定也负责赔偿；</w:t>
      </w:r>
    </w:p>
    <w:p>
      <w:pPr>
        <w:pStyle w:val="10"/>
        <w:spacing w:after="0" w:line="360" w:lineRule="auto"/>
        <w:ind w:firstLine="480"/>
        <w:rPr>
          <w:rStyle w:val="8"/>
          <w:rFonts w:hint="eastAsia" w:ascii="宋体" w:hAnsi="宋体" w:cs="Times New Roman"/>
          <w:sz w:val="24"/>
          <w:szCs w:val="22"/>
        </w:rPr>
      </w:pPr>
      <w:r>
        <w:rPr>
          <w:rStyle w:val="8"/>
          <w:rFonts w:hint="eastAsia" w:ascii="宋体" w:hAnsi="宋体" w:cs="Times New Roman"/>
          <w:sz w:val="24"/>
          <w:szCs w:val="22"/>
        </w:rPr>
        <w:t>由于财产发生保险事故而导致被保险人无法在主险合同载明地址内居住的，</w:t>
      </w:r>
      <w:r>
        <w:rPr>
          <w:rStyle w:val="8"/>
          <w:rFonts w:hint="eastAsia" w:ascii="宋体" w:hAnsi="宋体" w:cs="Times New Roman"/>
          <w:sz w:val="24"/>
          <w:szCs w:val="22"/>
          <w:lang w:eastAsia="zh-CN"/>
        </w:rPr>
        <w:t>经保险人同意搬离原住址的，</w:t>
      </w:r>
      <w:r>
        <w:rPr>
          <w:rStyle w:val="8"/>
          <w:rFonts w:hint="eastAsia" w:ascii="宋体" w:hAnsi="宋体" w:cs="Times New Roman"/>
          <w:sz w:val="24"/>
          <w:szCs w:val="22"/>
        </w:rPr>
        <w:t>对于被保险人实际支出的租房费用，保险人按照本附加险和主险的约定负责赔偿。</w:t>
      </w:r>
    </w:p>
    <w:p>
      <w:pPr>
        <w:tabs>
          <w:tab w:val="center" w:pos="4156"/>
          <w:tab w:val="left" w:pos="6120"/>
          <w:tab w:val="left" w:pos="6435"/>
        </w:tabs>
        <w:adjustRightInd w:val="0"/>
        <w:snapToGrid w:val="0"/>
        <w:spacing w:after="156" w:afterLines="50"/>
        <w:jc w:val="left"/>
        <w:rPr>
          <w:rFonts w:ascii="宋体" w:hAnsi="宋体"/>
          <w:b/>
          <w:szCs w:val="21"/>
        </w:rPr>
      </w:pPr>
      <w:r>
        <w:rPr>
          <w:rFonts w:ascii="宋体" w:hAnsi="宋体"/>
          <w:b/>
          <w:szCs w:val="21"/>
        </w:rPr>
        <w:tab/>
      </w:r>
    </w:p>
    <w:p>
      <w:pPr>
        <w:rPr>
          <w:rFonts w:ascii="宋体" w:hAnsi="宋体"/>
          <w:b/>
          <w:szCs w:val="21"/>
        </w:rPr>
      </w:pPr>
      <w:r>
        <w:rPr>
          <w:rFonts w:ascii="宋体" w:hAnsi="宋体"/>
          <w:b/>
          <w:szCs w:val="21"/>
        </w:rPr>
        <w:br w:type="page"/>
      </w:r>
    </w:p>
    <w:p>
      <w:pPr>
        <w:pStyle w:val="4"/>
        <w:keepNext w:val="0"/>
        <w:keepLines w:val="0"/>
        <w:widowControl/>
        <w:suppressLineNumbers w:val="0"/>
        <w:spacing w:line="315" w:lineRule="atLeast"/>
        <w:ind w:left="0" w:firstLine="0"/>
        <w:rPr>
          <w:rFonts w:hint="eastAsia" w:ascii="微软雅黑" w:hAnsi="微软雅黑" w:eastAsia="宋体" w:cs="微软雅黑"/>
          <w:b/>
          <w:bCs w:val="0"/>
          <w:i w:val="0"/>
          <w:caps w:val="0"/>
          <w:color w:val="auto"/>
          <w:spacing w:val="0"/>
          <w:sz w:val="24"/>
          <w:szCs w:val="24"/>
          <w:lang w:eastAsia="zh-CN"/>
        </w:rPr>
      </w:pPr>
      <w:r>
        <w:rPr>
          <w:rStyle w:val="7"/>
          <w:rFonts w:hint="eastAsia" w:ascii="宋体" w:hAnsi="宋体" w:eastAsia="宋体" w:cs="宋体"/>
          <w:b/>
          <w:bCs w:val="0"/>
          <w:i w:val="0"/>
          <w:caps w:val="0"/>
          <w:color w:val="auto"/>
          <w:spacing w:val="0"/>
          <w:sz w:val="24"/>
          <w:szCs w:val="24"/>
          <w:shd w:val="clear" w:fill="FFFFFF"/>
        </w:rPr>
        <w:t>险种2：安惠保巨灾保险</w:t>
      </w:r>
      <w:r>
        <w:rPr>
          <w:rStyle w:val="7"/>
          <w:rFonts w:hint="eastAsia" w:ascii="宋体" w:hAnsi="宋体" w:eastAsia="宋体" w:cs="宋体"/>
          <w:b/>
          <w:bCs w:val="0"/>
          <w:i w:val="0"/>
          <w:caps w:val="0"/>
          <w:color w:val="auto"/>
          <w:spacing w:val="0"/>
          <w:sz w:val="24"/>
          <w:szCs w:val="24"/>
          <w:shd w:val="clear" w:fill="FFFFFF"/>
          <w:lang w:eastAsia="zh-CN"/>
        </w:rPr>
        <w:t>（二）</w:t>
      </w:r>
    </w:p>
    <w:p>
      <w:pPr>
        <w:pStyle w:val="4"/>
        <w:keepNext w:val="0"/>
        <w:keepLines w:val="0"/>
        <w:widowControl/>
        <w:suppressLineNumbers w:val="0"/>
        <w:spacing w:line="315" w:lineRule="atLeast"/>
        <w:ind w:left="0" w:firstLine="0"/>
        <w:rPr>
          <w:rFonts w:hint="eastAsia" w:ascii="微软雅黑" w:hAnsi="微软雅黑" w:eastAsia="微软雅黑" w:cs="微软雅黑"/>
          <w:b w:val="0"/>
          <w:bCs/>
          <w:i w:val="0"/>
          <w:caps w:val="0"/>
          <w:color w:val="000000"/>
          <w:spacing w:val="0"/>
          <w:sz w:val="24"/>
          <w:szCs w:val="24"/>
        </w:rPr>
      </w:pPr>
      <w:r>
        <w:rPr>
          <w:rStyle w:val="7"/>
          <w:rFonts w:hint="eastAsia" w:ascii="宋体" w:hAnsi="宋体" w:eastAsia="宋体" w:cs="宋体"/>
          <w:b w:val="0"/>
          <w:bCs/>
          <w:i w:val="0"/>
          <w:caps w:val="0"/>
          <w:color w:val="000000"/>
          <w:spacing w:val="0"/>
          <w:sz w:val="24"/>
          <w:szCs w:val="24"/>
          <w:shd w:val="clear" w:fill="FFFFFF"/>
          <w:lang w:eastAsia="zh-CN"/>
        </w:rPr>
        <w:t>（</w:t>
      </w:r>
      <w:r>
        <w:rPr>
          <w:rStyle w:val="7"/>
          <w:rFonts w:hint="eastAsia" w:ascii="宋体" w:hAnsi="宋体" w:eastAsia="宋体" w:cs="宋体"/>
          <w:b w:val="0"/>
          <w:bCs/>
          <w:i w:val="0"/>
          <w:caps w:val="0"/>
          <w:color w:val="000000"/>
          <w:spacing w:val="0"/>
          <w:sz w:val="24"/>
          <w:szCs w:val="24"/>
          <w:shd w:val="clear" w:fill="FFFFFF"/>
          <w:lang w:val="en-US" w:eastAsia="zh-CN"/>
        </w:rPr>
        <w:t>一</w:t>
      </w:r>
      <w:r>
        <w:rPr>
          <w:rStyle w:val="7"/>
          <w:rFonts w:hint="eastAsia" w:ascii="宋体" w:hAnsi="宋体" w:eastAsia="宋体" w:cs="宋体"/>
          <w:b w:val="0"/>
          <w:bCs/>
          <w:i w:val="0"/>
          <w:caps w:val="0"/>
          <w:color w:val="000000"/>
          <w:spacing w:val="0"/>
          <w:sz w:val="24"/>
          <w:szCs w:val="24"/>
          <w:shd w:val="clear" w:fill="FFFFFF"/>
          <w:lang w:eastAsia="zh-CN"/>
        </w:rPr>
        <w:t>）</w:t>
      </w:r>
      <w:r>
        <w:rPr>
          <w:rStyle w:val="7"/>
          <w:rFonts w:hint="eastAsia" w:ascii="宋体" w:hAnsi="宋体" w:eastAsia="宋体" w:cs="宋体"/>
          <w:b w:val="0"/>
          <w:bCs/>
          <w:i w:val="0"/>
          <w:caps w:val="0"/>
          <w:color w:val="000000"/>
          <w:spacing w:val="0"/>
          <w:sz w:val="24"/>
          <w:szCs w:val="24"/>
          <w:shd w:val="clear" w:fill="FFFFFF"/>
        </w:rPr>
        <w:t>户数：</w:t>
      </w:r>
      <w:r>
        <w:rPr>
          <w:rFonts w:hint="eastAsia" w:ascii="宋体" w:hAnsi="宋体" w:eastAsia="宋体" w:cs="宋体"/>
          <w:b w:val="0"/>
          <w:bCs/>
          <w:i w:val="0"/>
          <w:caps w:val="0"/>
          <w:color w:val="000000"/>
          <w:spacing w:val="0"/>
          <w:sz w:val="24"/>
          <w:szCs w:val="24"/>
          <w:shd w:val="clear" w:fill="FFFFFF"/>
        </w:rPr>
        <w:t>213800户</w:t>
      </w:r>
      <w:r>
        <w:rPr>
          <w:rFonts w:hint="eastAsia" w:ascii="宋体" w:hAnsi="宋体" w:eastAsia="宋体" w:cs="宋体"/>
          <w:b w:val="0"/>
          <w:bCs/>
          <w:i w:val="0"/>
          <w:caps w:val="0"/>
          <w:color w:val="000000"/>
          <w:spacing w:val="0"/>
          <w:sz w:val="24"/>
          <w:szCs w:val="24"/>
          <w:shd w:val="clear" w:fill="FFFFFF"/>
          <w:lang w:eastAsia="zh-CN"/>
        </w:rPr>
        <w:t>（最终户数以当年实际统计数据为准。）</w:t>
      </w:r>
    </w:p>
    <w:p>
      <w:pPr>
        <w:pStyle w:val="4"/>
        <w:keepNext w:val="0"/>
        <w:keepLines w:val="0"/>
        <w:widowControl/>
        <w:suppressLineNumbers w:val="0"/>
        <w:spacing w:line="315" w:lineRule="atLeast"/>
        <w:ind w:left="0" w:firstLine="0"/>
        <w:rPr>
          <w:rFonts w:hint="eastAsia" w:ascii="微软雅黑" w:hAnsi="微软雅黑" w:eastAsia="微软雅黑" w:cs="微软雅黑"/>
          <w:b w:val="0"/>
          <w:bCs/>
          <w:i w:val="0"/>
          <w:caps w:val="0"/>
          <w:color w:val="000000"/>
          <w:spacing w:val="0"/>
          <w:sz w:val="24"/>
          <w:szCs w:val="24"/>
        </w:rPr>
      </w:pPr>
      <w:r>
        <w:rPr>
          <w:rStyle w:val="7"/>
          <w:rFonts w:hint="eastAsia" w:ascii="宋体" w:hAnsi="宋体" w:eastAsia="宋体" w:cs="宋体"/>
          <w:b w:val="0"/>
          <w:bCs/>
          <w:i w:val="0"/>
          <w:caps w:val="0"/>
          <w:color w:val="000000"/>
          <w:spacing w:val="0"/>
          <w:sz w:val="24"/>
          <w:szCs w:val="24"/>
          <w:shd w:val="clear" w:fill="FFFFFF"/>
          <w:lang w:eastAsia="zh-CN"/>
        </w:rPr>
        <w:t>（</w:t>
      </w:r>
      <w:r>
        <w:rPr>
          <w:rStyle w:val="7"/>
          <w:rFonts w:hint="eastAsia" w:ascii="宋体" w:hAnsi="宋体" w:eastAsia="宋体" w:cs="宋体"/>
          <w:b w:val="0"/>
          <w:bCs/>
          <w:i w:val="0"/>
          <w:caps w:val="0"/>
          <w:color w:val="000000"/>
          <w:spacing w:val="0"/>
          <w:sz w:val="24"/>
          <w:szCs w:val="24"/>
          <w:shd w:val="clear" w:fill="FFFFFF"/>
          <w:lang w:val="en-US" w:eastAsia="zh-CN"/>
        </w:rPr>
        <w:t>二</w:t>
      </w:r>
      <w:r>
        <w:rPr>
          <w:rStyle w:val="7"/>
          <w:rFonts w:hint="eastAsia" w:ascii="宋体" w:hAnsi="宋体" w:eastAsia="宋体" w:cs="宋体"/>
          <w:b w:val="0"/>
          <w:bCs/>
          <w:i w:val="0"/>
          <w:caps w:val="0"/>
          <w:color w:val="000000"/>
          <w:spacing w:val="0"/>
          <w:sz w:val="24"/>
          <w:szCs w:val="24"/>
          <w:shd w:val="clear" w:fill="FFFFFF"/>
          <w:lang w:eastAsia="zh-CN"/>
        </w:rPr>
        <w:t>）</w:t>
      </w:r>
      <w:r>
        <w:rPr>
          <w:rStyle w:val="7"/>
          <w:rFonts w:hint="eastAsia" w:ascii="宋体" w:hAnsi="宋体" w:eastAsia="宋体" w:cs="宋体"/>
          <w:b w:val="0"/>
          <w:bCs/>
          <w:i w:val="0"/>
          <w:caps w:val="0"/>
          <w:color w:val="000000"/>
          <w:spacing w:val="0"/>
          <w:sz w:val="24"/>
          <w:szCs w:val="24"/>
          <w:shd w:val="clear" w:fill="FFFFFF"/>
        </w:rPr>
        <w:t>保额：</w:t>
      </w:r>
    </w:p>
    <w:tbl>
      <w:tblPr>
        <w:tblStyle w:val="5"/>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40"/>
        <w:gridCol w:w="1812"/>
        <w:gridCol w:w="2420"/>
        <w:gridCol w:w="150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740"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cs="宋体"/>
                <w:i w:val="0"/>
                <w:caps w:val="0"/>
                <w:color w:val="000000"/>
                <w:spacing w:val="0"/>
                <w:kern w:val="0"/>
                <w:sz w:val="21"/>
                <w:szCs w:val="21"/>
                <w:shd w:val="clear" w:fill="FFFFFF"/>
                <w:lang w:val="en-US" w:eastAsia="zh-CN" w:bidi="ar"/>
              </w:rPr>
              <w:t>1</w:t>
            </w:r>
            <w:r>
              <w:rPr>
                <w:rFonts w:hint="eastAsia" w:ascii="宋体" w:hAnsi="宋体" w:eastAsia="宋体" w:cs="宋体"/>
                <w:i w:val="0"/>
                <w:caps w:val="0"/>
                <w:color w:val="000000"/>
                <w:spacing w:val="0"/>
                <w:kern w:val="0"/>
                <w:sz w:val="21"/>
                <w:szCs w:val="21"/>
                <w:shd w:val="clear" w:fill="FFFFFF"/>
                <w:lang w:val="en-US" w:eastAsia="zh-CN" w:bidi="ar"/>
              </w:rPr>
              <w:t>元/户</w:t>
            </w:r>
          </w:p>
        </w:tc>
        <w:tc>
          <w:tcPr>
            <w:tcW w:w="1812"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保险责任</w:t>
            </w:r>
          </w:p>
        </w:tc>
        <w:tc>
          <w:tcPr>
            <w:tcW w:w="5148"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保险金额/赔偿限额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4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812"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24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每次事故每人/每户</w:t>
            </w:r>
          </w:p>
        </w:tc>
        <w:tc>
          <w:tcPr>
            <w:tcW w:w="15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每次事故（万）</w:t>
            </w:r>
          </w:p>
        </w:tc>
        <w:tc>
          <w:tcPr>
            <w:tcW w:w="121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累计（万）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4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81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自然灾害救助</w:t>
            </w:r>
          </w:p>
        </w:tc>
        <w:tc>
          <w:tcPr>
            <w:tcW w:w="242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cs="宋体"/>
                <w:i w:val="0"/>
                <w:caps w:val="0"/>
                <w:color w:val="000000"/>
                <w:spacing w:val="0"/>
                <w:kern w:val="0"/>
                <w:sz w:val="21"/>
                <w:szCs w:val="21"/>
                <w:shd w:val="clear" w:fill="FFFFFF"/>
                <w:lang w:val="en-US" w:eastAsia="zh-CN" w:bidi="ar"/>
              </w:rPr>
              <w:t>7.5</w:t>
            </w:r>
            <w:r>
              <w:rPr>
                <w:rFonts w:hint="eastAsia" w:ascii="宋体" w:hAnsi="宋体" w:eastAsia="宋体" w:cs="宋体"/>
                <w:i w:val="0"/>
                <w:caps w:val="0"/>
                <w:color w:val="000000"/>
                <w:spacing w:val="0"/>
                <w:kern w:val="0"/>
                <w:sz w:val="21"/>
                <w:szCs w:val="21"/>
                <w:shd w:val="clear" w:fill="FFFFFF"/>
                <w:lang w:val="en-US" w:eastAsia="zh-CN" w:bidi="ar"/>
              </w:rPr>
              <w:t>万/人（含医疗费0.</w:t>
            </w:r>
            <w:r>
              <w:rPr>
                <w:rFonts w:hint="eastAsia" w:ascii="宋体" w:hAnsi="宋体" w:cs="宋体"/>
                <w:i w:val="0"/>
                <w:caps w:val="0"/>
                <w:color w:val="000000"/>
                <w:spacing w:val="0"/>
                <w:kern w:val="0"/>
                <w:sz w:val="21"/>
                <w:szCs w:val="21"/>
                <w:shd w:val="clear" w:fill="FFFFFF"/>
                <w:lang w:val="en-US" w:eastAsia="zh-CN" w:bidi="ar"/>
              </w:rPr>
              <w:t>25</w:t>
            </w:r>
            <w:r>
              <w:rPr>
                <w:rFonts w:hint="eastAsia" w:ascii="宋体" w:hAnsi="宋体" w:eastAsia="宋体" w:cs="宋体"/>
                <w:i w:val="0"/>
                <w:caps w:val="0"/>
                <w:color w:val="000000"/>
                <w:spacing w:val="0"/>
                <w:kern w:val="0"/>
                <w:sz w:val="21"/>
                <w:szCs w:val="21"/>
                <w:shd w:val="clear" w:fill="FFFFFF"/>
                <w:lang w:val="en-US" w:eastAsia="zh-CN" w:bidi="ar"/>
              </w:rPr>
              <w:t>万元）</w:t>
            </w:r>
          </w:p>
        </w:tc>
        <w:tc>
          <w:tcPr>
            <w:tcW w:w="150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微软雅黑" w:hAnsi="微软雅黑" w:eastAsia="微软雅黑" w:cs="微软雅黑"/>
                <w:i w:val="0"/>
                <w:caps w:val="0"/>
                <w:color w:val="000000"/>
                <w:spacing w:val="0"/>
                <w:sz w:val="21"/>
                <w:szCs w:val="21"/>
                <w:lang w:val="en-US"/>
              </w:rPr>
            </w:pPr>
            <w:r>
              <w:rPr>
                <w:rFonts w:hint="eastAsia" w:ascii="宋体" w:hAnsi="宋体" w:cs="宋体"/>
                <w:i w:val="0"/>
                <w:caps w:val="0"/>
                <w:color w:val="000000"/>
                <w:spacing w:val="0"/>
                <w:kern w:val="0"/>
                <w:sz w:val="21"/>
                <w:szCs w:val="21"/>
                <w:shd w:val="clear" w:fill="FFFFFF"/>
                <w:lang w:val="en-US" w:eastAsia="zh-CN" w:bidi="ar"/>
              </w:rPr>
              <w:t>1000</w:t>
            </w:r>
          </w:p>
        </w:tc>
        <w:tc>
          <w:tcPr>
            <w:tcW w:w="1219"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微软雅黑" w:hAnsi="微软雅黑" w:eastAsia="微软雅黑" w:cs="微软雅黑"/>
                <w:i w:val="0"/>
                <w:caps w:val="0"/>
                <w:color w:val="000000"/>
                <w:spacing w:val="0"/>
                <w:sz w:val="21"/>
                <w:szCs w:val="21"/>
                <w:lang w:val="en-US"/>
              </w:rPr>
            </w:pPr>
            <w:r>
              <w:rPr>
                <w:rFonts w:hint="eastAsia" w:ascii="宋体" w:hAnsi="宋体" w:cs="宋体"/>
                <w:i w:val="0"/>
                <w:caps w:val="0"/>
                <w:color w:val="000000"/>
                <w:spacing w:val="0"/>
                <w:kern w:val="0"/>
                <w:sz w:val="21"/>
                <w:szCs w:val="21"/>
                <w:shd w:val="clear" w:fill="FFFFFF"/>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4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81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火灾爆炸救助</w:t>
            </w:r>
          </w:p>
        </w:tc>
        <w:tc>
          <w:tcPr>
            <w:tcW w:w="2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50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21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4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81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危害公共安全救助责任</w:t>
            </w:r>
          </w:p>
        </w:tc>
        <w:tc>
          <w:tcPr>
            <w:tcW w:w="2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50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21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4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81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见义勇为救助</w:t>
            </w:r>
          </w:p>
        </w:tc>
        <w:tc>
          <w:tcPr>
            <w:tcW w:w="2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50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219"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4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812"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应急费用补偿</w:t>
            </w:r>
          </w:p>
        </w:tc>
        <w:tc>
          <w:tcPr>
            <w:tcW w:w="24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救灾安置费用</w:t>
            </w:r>
          </w:p>
        </w:tc>
        <w:tc>
          <w:tcPr>
            <w:tcW w:w="15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微软雅黑" w:hAnsi="微软雅黑" w:eastAsia="微软雅黑" w:cs="微软雅黑"/>
                <w:i w:val="0"/>
                <w:caps w:val="0"/>
                <w:color w:val="000000"/>
                <w:spacing w:val="0"/>
                <w:sz w:val="21"/>
                <w:szCs w:val="21"/>
                <w:lang w:val="en-US"/>
              </w:rPr>
            </w:pPr>
            <w:r>
              <w:rPr>
                <w:rFonts w:hint="eastAsia" w:ascii="宋体" w:hAnsi="宋体" w:cs="宋体"/>
                <w:i w:val="0"/>
                <w:caps w:val="0"/>
                <w:color w:val="000000"/>
                <w:spacing w:val="0"/>
                <w:kern w:val="0"/>
                <w:sz w:val="21"/>
                <w:szCs w:val="21"/>
                <w:shd w:val="clear" w:fill="FFFFFF"/>
                <w:lang w:val="en-US" w:eastAsia="zh-CN" w:bidi="ar"/>
              </w:rPr>
              <w:t>25</w:t>
            </w:r>
          </w:p>
        </w:tc>
        <w:tc>
          <w:tcPr>
            <w:tcW w:w="121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微软雅黑" w:hAnsi="微软雅黑" w:eastAsia="微软雅黑" w:cs="微软雅黑"/>
                <w:i w:val="0"/>
                <w:caps w:val="0"/>
                <w:color w:val="000000"/>
                <w:spacing w:val="0"/>
                <w:sz w:val="21"/>
                <w:szCs w:val="21"/>
                <w:lang w:val="en-US"/>
              </w:rPr>
            </w:pPr>
            <w:r>
              <w:rPr>
                <w:rFonts w:hint="eastAsia" w:ascii="宋体" w:hAnsi="宋体" w:cs="宋体"/>
                <w:i w:val="0"/>
                <w:caps w:val="0"/>
                <w:color w:val="000000"/>
                <w:spacing w:val="0"/>
                <w:kern w:val="0"/>
                <w:sz w:val="21"/>
                <w:szCs w:val="21"/>
                <w:shd w:val="clear" w:fill="FFFFFF"/>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4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812"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24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紧急救援费用</w:t>
            </w:r>
          </w:p>
        </w:tc>
        <w:tc>
          <w:tcPr>
            <w:tcW w:w="15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微软雅黑" w:hAnsi="微软雅黑" w:eastAsia="微软雅黑" w:cs="微软雅黑"/>
                <w:i w:val="0"/>
                <w:caps w:val="0"/>
                <w:color w:val="000000"/>
                <w:spacing w:val="0"/>
                <w:sz w:val="21"/>
                <w:szCs w:val="21"/>
                <w:lang w:val="en-US"/>
              </w:rPr>
            </w:pPr>
            <w:r>
              <w:rPr>
                <w:rFonts w:hint="eastAsia" w:ascii="宋体" w:hAnsi="宋体" w:cs="宋体"/>
                <w:i w:val="0"/>
                <w:caps w:val="0"/>
                <w:color w:val="000000"/>
                <w:spacing w:val="0"/>
                <w:kern w:val="0"/>
                <w:sz w:val="21"/>
                <w:szCs w:val="21"/>
                <w:shd w:val="clear" w:fill="FFFFFF"/>
                <w:lang w:val="en-US" w:eastAsia="zh-CN" w:bidi="ar"/>
              </w:rPr>
              <w:t>12.5</w:t>
            </w:r>
          </w:p>
        </w:tc>
        <w:tc>
          <w:tcPr>
            <w:tcW w:w="121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微软雅黑" w:hAnsi="微软雅黑" w:eastAsia="微软雅黑" w:cs="微软雅黑"/>
                <w:i w:val="0"/>
                <w:caps w:val="0"/>
                <w:color w:val="000000"/>
                <w:spacing w:val="0"/>
                <w:sz w:val="21"/>
                <w:szCs w:val="21"/>
                <w:lang w:val="en-US"/>
              </w:rPr>
            </w:pPr>
            <w:r>
              <w:rPr>
                <w:rFonts w:hint="eastAsia" w:ascii="宋体" w:hAnsi="宋体" w:cs="宋体"/>
                <w:i w:val="0"/>
                <w:caps w:val="0"/>
                <w:color w:val="000000"/>
                <w:spacing w:val="0"/>
                <w:kern w:val="0"/>
                <w:sz w:val="21"/>
                <w:szCs w:val="21"/>
                <w:shd w:val="clear" w:fill="FFFFFF"/>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4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812"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24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善后处理费用</w:t>
            </w:r>
          </w:p>
        </w:tc>
        <w:tc>
          <w:tcPr>
            <w:tcW w:w="15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微软雅黑" w:hAnsi="微软雅黑" w:eastAsia="微软雅黑" w:cs="微软雅黑"/>
                <w:i w:val="0"/>
                <w:caps w:val="0"/>
                <w:color w:val="000000"/>
                <w:spacing w:val="0"/>
                <w:sz w:val="21"/>
                <w:szCs w:val="21"/>
                <w:lang w:val="en-US"/>
              </w:rPr>
            </w:pPr>
            <w:r>
              <w:rPr>
                <w:rFonts w:hint="eastAsia" w:ascii="宋体" w:hAnsi="宋体" w:cs="宋体"/>
                <w:i w:val="0"/>
                <w:caps w:val="0"/>
                <w:color w:val="000000"/>
                <w:spacing w:val="0"/>
                <w:kern w:val="0"/>
                <w:sz w:val="21"/>
                <w:szCs w:val="21"/>
                <w:shd w:val="clear" w:fill="FFFFFF"/>
                <w:lang w:val="en-US" w:eastAsia="zh-CN" w:bidi="ar"/>
              </w:rPr>
              <w:t>12.5</w:t>
            </w:r>
          </w:p>
        </w:tc>
        <w:tc>
          <w:tcPr>
            <w:tcW w:w="121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微软雅黑" w:hAnsi="微软雅黑" w:eastAsia="微软雅黑" w:cs="微软雅黑"/>
                <w:i w:val="0"/>
                <w:caps w:val="0"/>
                <w:color w:val="000000"/>
                <w:spacing w:val="0"/>
                <w:sz w:val="21"/>
                <w:szCs w:val="21"/>
                <w:lang w:val="en-US"/>
              </w:rPr>
            </w:pPr>
            <w:r>
              <w:rPr>
                <w:rFonts w:hint="eastAsia" w:ascii="宋体" w:hAnsi="宋体" w:cs="宋体"/>
                <w:i w:val="0"/>
                <w:caps w:val="0"/>
                <w:color w:val="000000"/>
                <w:spacing w:val="0"/>
                <w:kern w:val="0"/>
                <w:sz w:val="21"/>
                <w:szCs w:val="21"/>
                <w:shd w:val="clear" w:fill="FFFFFF"/>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4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812"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24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法律费用</w:t>
            </w:r>
          </w:p>
        </w:tc>
        <w:tc>
          <w:tcPr>
            <w:tcW w:w="15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微软雅黑" w:hAnsi="微软雅黑" w:eastAsia="微软雅黑" w:cs="微软雅黑"/>
                <w:i w:val="0"/>
                <w:caps w:val="0"/>
                <w:color w:val="000000"/>
                <w:spacing w:val="0"/>
                <w:sz w:val="21"/>
                <w:szCs w:val="21"/>
                <w:lang w:val="en-US"/>
              </w:rPr>
            </w:pPr>
            <w:r>
              <w:rPr>
                <w:rFonts w:hint="eastAsia" w:ascii="宋体" w:hAnsi="宋体" w:cs="宋体"/>
                <w:i w:val="0"/>
                <w:caps w:val="0"/>
                <w:color w:val="000000"/>
                <w:spacing w:val="0"/>
                <w:kern w:val="0"/>
                <w:sz w:val="21"/>
                <w:szCs w:val="21"/>
                <w:shd w:val="clear" w:fill="FFFFFF"/>
                <w:lang w:val="en-US" w:eastAsia="zh-CN" w:bidi="ar"/>
              </w:rPr>
              <w:t>2.5</w:t>
            </w:r>
          </w:p>
        </w:tc>
        <w:tc>
          <w:tcPr>
            <w:tcW w:w="121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微软雅黑" w:hAnsi="微软雅黑" w:eastAsia="微软雅黑" w:cs="微软雅黑"/>
                <w:i w:val="0"/>
                <w:caps w:val="0"/>
                <w:color w:val="000000"/>
                <w:spacing w:val="0"/>
                <w:sz w:val="21"/>
                <w:szCs w:val="21"/>
              </w:rPr>
            </w:pPr>
            <w:r>
              <w:rPr>
                <w:rFonts w:hint="eastAsia" w:ascii="宋体" w:hAnsi="宋体" w:cs="宋体"/>
                <w:i w:val="0"/>
                <w:caps w:val="0"/>
                <w:color w:val="000000"/>
                <w:spacing w:val="0"/>
                <w:kern w:val="0"/>
                <w:sz w:val="21"/>
                <w:szCs w:val="21"/>
                <w:shd w:val="clear" w:fill="FFFFFF"/>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40"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rPr>
            </w:pPr>
          </w:p>
        </w:tc>
        <w:tc>
          <w:tcPr>
            <w:tcW w:w="181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微软雅黑" w:hAnsi="微软雅黑" w:eastAsia="微软雅黑" w:cs="微软雅黑"/>
                <w:i w:val="0"/>
                <w:caps w:val="0"/>
                <w:color w:val="000000"/>
                <w:spacing w:val="0"/>
                <w:sz w:val="21"/>
                <w:szCs w:val="21"/>
                <w:lang w:val="en-US" w:eastAsia="zh-CN"/>
              </w:rPr>
            </w:pPr>
            <w:r>
              <w:rPr>
                <w:rFonts w:hint="eastAsia" w:ascii="宋体" w:hAnsi="宋体" w:eastAsia="宋体" w:cs="宋体"/>
                <w:i w:val="0"/>
                <w:caps w:val="0"/>
                <w:color w:val="000000"/>
                <w:spacing w:val="0"/>
                <w:kern w:val="0"/>
                <w:sz w:val="21"/>
                <w:szCs w:val="21"/>
                <w:shd w:val="clear" w:fill="FFFFFF"/>
                <w:lang w:val="en-US" w:eastAsia="zh-CN" w:bidi="ar"/>
              </w:rPr>
              <w:t>不稳定因素</w:t>
            </w:r>
          </w:p>
        </w:tc>
        <w:tc>
          <w:tcPr>
            <w:tcW w:w="24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i w:val="0"/>
                <w:caps w:val="0"/>
                <w:color w:val="000000"/>
                <w:spacing w:val="0"/>
                <w:kern w:val="0"/>
                <w:sz w:val="21"/>
                <w:szCs w:val="21"/>
                <w:shd w:val="clear" w:fill="FFFFFF"/>
                <w:lang w:val="en-US" w:eastAsia="zh-CN" w:bidi="ar"/>
              </w:rPr>
            </w:pPr>
          </w:p>
        </w:tc>
        <w:tc>
          <w:tcPr>
            <w:tcW w:w="150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宋体" w:hAnsi="宋体" w:eastAsia="宋体" w:cs="宋体"/>
                <w:i w:val="0"/>
                <w:caps w:val="0"/>
                <w:color w:val="000000"/>
                <w:spacing w:val="0"/>
                <w:kern w:val="0"/>
                <w:sz w:val="21"/>
                <w:szCs w:val="21"/>
                <w:shd w:val="clear" w:fill="FFFFFF"/>
                <w:lang w:val="en-US" w:eastAsia="zh-CN" w:bidi="ar"/>
              </w:rPr>
            </w:pPr>
            <w:r>
              <w:rPr>
                <w:rFonts w:hint="eastAsia" w:ascii="宋体" w:hAnsi="宋体" w:cs="宋体"/>
                <w:i w:val="0"/>
                <w:caps w:val="0"/>
                <w:color w:val="000000"/>
                <w:spacing w:val="0"/>
                <w:kern w:val="0"/>
                <w:sz w:val="21"/>
                <w:szCs w:val="21"/>
                <w:shd w:val="clear" w:fill="FFFFFF"/>
                <w:lang w:val="en-US" w:eastAsia="zh-CN" w:bidi="ar"/>
              </w:rPr>
              <w:t>10</w:t>
            </w:r>
          </w:p>
        </w:tc>
        <w:tc>
          <w:tcPr>
            <w:tcW w:w="121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default" w:ascii="宋体" w:hAnsi="宋体" w:eastAsia="宋体" w:cs="宋体"/>
                <w:i w:val="0"/>
                <w:caps w:val="0"/>
                <w:color w:val="000000"/>
                <w:spacing w:val="0"/>
                <w:kern w:val="0"/>
                <w:sz w:val="21"/>
                <w:szCs w:val="21"/>
                <w:shd w:val="clear" w:fill="FFFFFF"/>
                <w:lang w:val="en-US" w:eastAsia="zh-CN" w:bidi="ar"/>
              </w:rPr>
            </w:pPr>
            <w:r>
              <w:rPr>
                <w:rFonts w:hint="eastAsia" w:ascii="宋体" w:hAnsi="宋体" w:cs="宋体"/>
                <w:i w:val="0"/>
                <w:caps w:val="0"/>
                <w:color w:val="000000"/>
                <w:spacing w:val="0"/>
                <w:kern w:val="0"/>
                <w:sz w:val="21"/>
                <w:szCs w:val="21"/>
                <w:shd w:val="clear" w:fill="FFFFFF"/>
                <w:lang w:val="en-US" w:eastAsia="zh-CN" w:bidi="ar"/>
              </w:rPr>
              <w:t>25</w:t>
            </w:r>
          </w:p>
        </w:tc>
      </w:tr>
    </w:tbl>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b/>
          <w:bCs/>
          <w:sz w:val="24"/>
          <w:szCs w:val="24"/>
        </w:rPr>
      </w:pPr>
      <w:r>
        <w:rPr>
          <w:rFonts w:hint="eastAsia" w:ascii="宋体" w:hAnsi="宋体" w:cs="仿宋_GB2312"/>
          <w:b/>
          <w:bCs/>
          <w:sz w:val="24"/>
          <w:szCs w:val="24"/>
        </w:rPr>
        <w:t>附加条款：</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sz w:val="24"/>
          <w:szCs w:val="24"/>
        </w:rPr>
      </w:pPr>
      <w:r>
        <w:rPr>
          <w:rFonts w:hint="eastAsia" w:ascii="宋体" w:hAnsi="宋体" w:cs="仿宋_GB2312"/>
          <w:sz w:val="24"/>
          <w:szCs w:val="24"/>
        </w:rPr>
        <w:t>1.安惠保巨灾保险附加危害公共安全救助保险</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sz w:val="24"/>
          <w:szCs w:val="24"/>
        </w:rPr>
      </w:pPr>
      <w:r>
        <w:rPr>
          <w:rFonts w:hint="eastAsia" w:ascii="宋体" w:hAnsi="宋体" w:cs="仿宋_GB2312"/>
          <w:sz w:val="24"/>
          <w:szCs w:val="24"/>
        </w:rPr>
        <w:t>2.安惠保巨灾保险附加应急费用补偿保险</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default" w:ascii="宋体" w:hAnsi="宋体" w:cs="仿宋_GB2312"/>
          <w:sz w:val="24"/>
          <w:szCs w:val="24"/>
          <w:lang w:val="en-US"/>
        </w:rPr>
      </w:pPr>
      <w:r>
        <w:rPr>
          <w:rFonts w:hint="eastAsia" w:ascii="宋体" w:hAnsi="宋体" w:cs="仿宋_GB2312"/>
          <w:sz w:val="24"/>
          <w:szCs w:val="24"/>
        </w:rPr>
        <w:t>3.</w:t>
      </w:r>
      <w:r>
        <w:rPr>
          <w:rFonts w:hint="eastAsia" w:ascii="宋体" w:hAnsi="宋体" w:cs="仿宋_GB2312"/>
          <w:sz w:val="24"/>
          <w:szCs w:val="24"/>
          <w:lang w:eastAsia="zh-CN"/>
        </w:rPr>
        <w:t>安惠保巨灾保险附加影响全区不稳定因素条款（</w:t>
      </w:r>
      <w:r>
        <w:rPr>
          <w:rFonts w:hint="eastAsia" w:ascii="宋体" w:hAnsi="宋体" w:cs="仿宋_GB2312"/>
          <w:sz w:val="24"/>
          <w:szCs w:val="24"/>
          <w:lang w:val="en-US" w:eastAsia="zh-CN"/>
        </w:rPr>
        <w:t>不稳定因素指：因人为、天气、灾害及其他原因引起的影响社会稳定的因素）</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b/>
          <w:bCs/>
          <w:sz w:val="24"/>
          <w:szCs w:val="24"/>
        </w:rPr>
      </w:pPr>
      <w:r>
        <w:rPr>
          <w:rFonts w:hint="eastAsia" w:ascii="宋体" w:hAnsi="宋体" w:cs="仿宋_GB2312"/>
          <w:b/>
          <w:bCs/>
          <w:sz w:val="24"/>
          <w:szCs w:val="24"/>
        </w:rPr>
        <w:t>特别约定：</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sz w:val="24"/>
          <w:szCs w:val="24"/>
          <w:lang w:eastAsia="zh-CN"/>
        </w:rPr>
      </w:pPr>
      <w:r>
        <w:rPr>
          <w:rFonts w:hint="eastAsia" w:ascii="宋体" w:hAnsi="宋体" w:cs="仿宋_GB2312"/>
          <w:sz w:val="24"/>
          <w:szCs w:val="24"/>
        </w:rPr>
        <w:t>1.保障：</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sz w:val="24"/>
          <w:szCs w:val="24"/>
          <w:lang w:eastAsia="zh-CN"/>
        </w:rPr>
      </w:pPr>
      <w:r>
        <w:rPr>
          <w:rFonts w:hint="eastAsia" w:ascii="宋体" w:hAnsi="宋体" w:cs="仿宋_GB2312"/>
          <w:sz w:val="24"/>
          <w:szCs w:val="24"/>
        </w:rPr>
        <w:t>（1）因</w:t>
      </w:r>
      <w:r>
        <w:rPr>
          <w:rFonts w:hint="eastAsia" w:ascii="宋体" w:hAnsi="宋体" w:cs="仿宋_GB2312"/>
          <w:sz w:val="24"/>
          <w:szCs w:val="24"/>
          <w:lang w:eastAsia="zh-CN"/>
        </w:rPr>
        <w:t>自然灾害、火灾爆炸、见义勇为、</w:t>
      </w:r>
      <w:r>
        <w:rPr>
          <w:rFonts w:hint="eastAsia" w:ascii="宋体" w:hAnsi="宋体" w:cs="仿宋_GB2312"/>
          <w:sz w:val="24"/>
          <w:szCs w:val="24"/>
        </w:rPr>
        <w:t>危害公共安全行为造成的人身伤害损害的救助：累计赔偿限额</w:t>
      </w:r>
      <w:r>
        <w:rPr>
          <w:rFonts w:hint="eastAsia" w:ascii="宋体" w:hAnsi="宋体" w:cs="仿宋_GB2312"/>
          <w:sz w:val="24"/>
          <w:szCs w:val="24"/>
          <w:lang w:val="en-US" w:eastAsia="zh-CN"/>
        </w:rPr>
        <w:t>2500</w:t>
      </w:r>
      <w:r>
        <w:rPr>
          <w:rFonts w:hint="eastAsia" w:ascii="宋体" w:hAnsi="宋体" w:cs="仿宋_GB2312"/>
          <w:sz w:val="24"/>
          <w:szCs w:val="24"/>
        </w:rPr>
        <w:t>万元，每次事故</w:t>
      </w:r>
      <w:r>
        <w:rPr>
          <w:rFonts w:hint="eastAsia" w:ascii="宋体" w:hAnsi="宋体" w:cs="仿宋_GB2312"/>
          <w:sz w:val="24"/>
          <w:szCs w:val="24"/>
          <w:lang w:val="en-US" w:eastAsia="zh-CN"/>
        </w:rPr>
        <w:t>1000</w:t>
      </w:r>
      <w:r>
        <w:rPr>
          <w:rFonts w:hint="eastAsia" w:ascii="宋体" w:hAnsi="宋体" w:cs="仿宋_GB2312"/>
          <w:sz w:val="24"/>
          <w:szCs w:val="24"/>
        </w:rPr>
        <w:t>万元，每次事故每人</w:t>
      </w:r>
      <w:r>
        <w:rPr>
          <w:rFonts w:hint="eastAsia" w:ascii="宋体" w:hAnsi="宋体" w:cs="仿宋_GB2312"/>
          <w:sz w:val="24"/>
          <w:szCs w:val="24"/>
          <w:lang w:val="en-US" w:eastAsia="zh-CN"/>
        </w:rPr>
        <w:t>7.5</w:t>
      </w:r>
      <w:r>
        <w:rPr>
          <w:rFonts w:hint="eastAsia" w:ascii="宋体" w:hAnsi="宋体" w:cs="仿宋_GB2312"/>
          <w:sz w:val="24"/>
          <w:szCs w:val="24"/>
        </w:rPr>
        <w:t>万（含医疗费用</w:t>
      </w:r>
      <w:r>
        <w:rPr>
          <w:rFonts w:hint="eastAsia" w:ascii="宋体" w:hAnsi="宋体" w:cs="仿宋_GB2312"/>
          <w:sz w:val="24"/>
          <w:szCs w:val="24"/>
          <w:lang w:val="en-US" w:eastAsia="zh-CN"/>
        </w:rPr>
        <w:t>2500</w:t>
      </w:r>
      <w:r>
        <w:rPr>
          <w:rFonts w:hint="eastAsia" w:ascii="宋体" w:hAnsi="宋体" w:cs="仿宋_GB2312"/>
          <w:sz w:val="24"/>
          <w:szCs w:val="24"/>
        </w:rPr>
        <w:t>元）。</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sz w:val="24"/>
          <w:szCs w:val="24"/>
        </w:rPr>
      </w:pPr>
      <w:r>
        <w:rPr>
          <w:rFonts w:hint="eastAsia" w:ascii="宋体" w:hAnsi="宋体" w:cs="仿宋_GB2312"/>
          <w:sz w:val="24"/>
          <w:szCs w:val="24"/>
        </w:rPr>
        <w:t>（2）附加应急费用补偿：救灾安置费用累计赔偿限额</w:t>
      </w:r>
      <w:r>
        <w:rPr>
          <w:rFonts w:hint="eastAsia" w:ascii="宋体" w:hAnsi="宋体" w:cs="仿宋_GB2312"/>
          <w:sz w:val="24"/>
          <w:szCs w:val="24"/>
          <w:lang w:val="en-US" w:eastAsia="zh-CN"/>
        </w:rPr>
        <w:t>50</w:t>
      </w:r>
      <w:r>
        <w:rPr>
          <w:rFonts w:hint="eastAsia" w:ascii="宋体" w:hAnsi="宋体" w:cs="仿宋_GB2312"/>
          <w:sz w:val="24"/>
          <w:szCs w:val="24"/>
        </w:rPr>
        <w:t>万元，每次事故赔偿限额</w:t>
      </w:r>
      <w:r>
        <w:rPr>
          <w:rFonts w:hint="eastAsia" w:ascii="宋体" w:hAnsi="宋体" w:cs="仿宋_GB2312"/>
          <w:sz w:val="24"/>
          <w:szCs w:val="24"/>
          <w:lang w:val="en-US" w:eastAsia="zh-CN"/>
        </w:rPr>
        <w:t>25</w:t>
      </w:r>
      <w:r>
        <w:rPr>
          <w:rFonts w:hint="eastAsia" w:ascii="宋体" w:hAnsi="宋体" w:cs="仿宋_GB2312"/>
          <w:sz w:val="24"/>
          <w:szCs w:val="24"/>
        </w:rPr>
        <w:t>万元；紧急救援费用累计赔偿限额</w:t>
      </w:r>
      <w:r>
        <w:rPr>
          <w:rFonts w:hint="eastAsia" w:ascii="宋体" w:hAnsi="宋体" w:cs="仿宋_GB2312"/>
          <w:sz w:val="24"/>
          <w:szCs w:val="24"/>
          <w:lang w:val="en-US" w:eastAsia="zh-CN"/>
        </w:rPr>
        <w:t>25</w:t>
      </w:r>
      <w:r>
        <w:rPr>
          <w:rFonts w:hint="eastAsia" w:ascii="宋体" w:hAnsi="宋体" w:cs="仿宋_GB2312"/>
          <w:sz w:val="24"/>
          <w:szCs w:val="24"/>
        </w:rPr>
        <w:t>万元，每次事故赔偿限额</w:t>
      </w:r>
      <w:r>
        <w:rPr>
          <w:rFonts w:hint="eastAsia" w:ascii="宋体" w:hAnsi="宋体" w:cs="仿宋_GB2312"/>
          <w:sz w:val="24"/>
          <w:szCs w:val="24"/>
          <w:lang w:val="en-US" w:eastAsia="zh-CN"/>
        </w:rPr>
        <w:t>12.5</w:t>
      </w:r>
      <w:r>
        <w:rPr>
          <w:rFonts w:hint="eastAsia" w:ascii="宋体" w:hAnsi="宋体" w:cs="仿宋_GB2312"/>
          <w:sz w:val="24"/>
          <w:szCs w:val="24"/>
        </w:rPr>
        <w:t>万元；善后处理费用累计赔偿限额</w:t>
      </w:r>
      <w:r>
        <w:rPr>
          <w:rFonts w:hint="eastAsia" w:ascii="宋体" w:hAnsi="宋体" w:cs="仿宋_GB2312"/>
          <w:sz w:val="24"/>
          <w:szCs w:val="24"/>
          <w:lang w:val="en-US" w:eastAsia="zh-CN"/>
        </w:rPr>
        <w:t>25</w:t>
      </w:r>
      <w:r>
        <w:rPr>
          <w:rFonts w:hint="eastAsia" w:ascii="宋体" w:hAnsi="宋体" w:cs="仿宋_GB2312"/>
          <w:sz w:val="24"/>
          <w:szCs w:val="24"/>
        </w:rPr>
        <w:t>万元，每次事故赔偿限额</w:t>
      </w:r>
      <w:r>
        <w:rPr>
          <w:rFonts w:hint="eastAsia" w:ascii="宋体" w:hAnsi="宋体" w:cs="仿宋_GB2312"/>
          <w:sz w:val="24"/>
          <w:szCs w:val="24"/>
          <w:lang w:val="en-US" w:eastAsia="zh-CN"/>
        </w:rPr>
        <w:t>12.5</w:t>
      </w:r>
      <w:r>
        <w:rPr>
          <w:rFonts w:hint="eastAsia" w:ascii="宋体" w:hAnsi="宋体" w:cs="仿宋_GB2312"/>
          <w:sz w:val="24"/>
          <w:szCs w:val="24"/>
        </w:rPr>
        <w:t>万元；法律费用累计赔偿限额</w:t>
      </w:r>
      <w:r>
        <w:rPr>
          <w:rFonts w:hint="eastAsia" w:ascii="宋体" w:hAnsi="宋体" w:cs="仿宋_GB2312"/>
          <w:sz w:val="24"/>
          <w:szCs w:val="24"/>
          <w:lang w:val="en-US" w:eastAsia="zh-CN"/>
        </w:rPr>
        <w:t>5</w:t>
      </w:r>
      <w:r>
        <w:rPr>
          <w:rFonts w:hint="eastAsia" w:ascii="宋体" w:hAnsi="宋体" w:cs="仿宋_GB2312"/>
          <w:sz w:val="24"/>
          <w:szCs w:val="24"/>
        </w:rPr>
        <w:t>万元，每次事故赔偿限额</w:t>
      </w:r>
      <w:r>
        <w:rPr>
          <w:rFonts w:hint="eastAsia" w:ascii="宋体" w:hAnsi="宋体" w:cs="仿宋_GB2312"/>
          <w:sz w:val="24"/>
          <w:szCs w:val="24"/>
          <w:lang w:val="en-US" w:eastAsia="zh-CN"/>
        </w:rPr>
        <w:t>2.5</w:t>
      </w:r>
      <w:r>
        <w:rPr>
          <w:rFonts w:hint="eastAsia" w:ascii="宋体" w:hAnsi="宋体" w:cs="仿宋_GB2312"/>
          <w:sz w:val="24"/>
          <w:szCs w:val="24"/>
        </w:rPr>
        <w:t>万元。</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sz w:val="24"/>
          <w:szCs w:val="24"/>
          <w:lang w:eastAsia="zh-CN"/>
        </w:rPr>
      </w:pPr>
      <w:r>
        <w:rPr>
          <w:rFonts w:hint="eastAsia" w:ascii="宋体" w:hAnsi="宋体" w:cs="仿宋_GB2312"/>
          <w:sz w:val="24"/>
          <w:szCs w:val="24"/>
          <w:lang w:eastAsia="zh-CN"/>
        </w:rPr>
        <w:t>（</w:t>
      </w:r>
      <w:r>
        <w:rPr>
          <w:rFonts w:hint="eastAsia" w:ascii="宋体" w:hAnsi="宋体" w:cs="仿宋_GB2312"/>
          <w:sz w:val="24"/>
          <w:szCs w:val="24"/>
          <w:lang w:val="en-US" w:eastAsia="zh-CN"/>
        </w:rPr>
        <w:t>3</w:t>
      </w:r>
      <w:r>
        <w:rPr>
          <w:rFonts w:hint="eastAsia" w:ascii="宋体" w:hAnsi="宋体" w:cs="仿宋_GB2312"/>
          <w:sz w:val="24"/>
          <w:szCs w:val="24"/>
          <w:lang w:eastAsia="zh-CN"/>
        </w:rPr>
        <w:t>）附加影响全区不稳定因素：累计赔偿限额</w:t>
      </w:r>
      <w:r>
        <w:rPr>
          <w:rFonts w:hint="eastAsia" w:ascii="宋体" w:hAnsi="宋体" w:cs="仿宋_GB2312"/>
          <w:sz w:val="24"/>
          <w:szCs w:val="24"/>
          <w:lang w:val="en-US" w:eastAsia="zh-CN"/>
        </w:rPr>
        <w:t>25</w:t>
      </w:r>
      <w:r>
        <w:rPr>
          <w:rFonts w:hint="eastAsia" w:ascii="宋体" w:hAnsi="宋体" w:cs="仿宋_GB2312"/>
          <w:sz w:val="24"/>
          <w:szCs w:val="24"/>
          <w:lang w:eastAsia="zh-CN"/>
        </w:rPr>
        <w:t>万元，每次事故赔偿限额</w:t>
      </w:r>
      <w:r>
        <w:rPr>
          <w:rFonts w:hint="eastAsia" w:ascii="宋体" w:hAnsi="宋体" w:cs="仿宋_GB2312"/>
          <w:sz w:val="24"/>
          <w:szCs w:val="24"/>
          <w:lang w:val="en-US" w:eastAsia="zh-CN"/>
        </w:rPr>
        <w:t>10</w:t>
      </w:r>
      <w:r>
        <w:rPr>
          <w:rFonts w:hint="eastAsia" w:ascii="宋体" w:hAnsi="宋体" w:cs="仿宋_GB2312"/>
          <w:sz w:val="24"/>
          <w:szCs w:val="24"/>
          <w:lang w:eastAsia="zh-CN"/>
        </w:rPr>
        <w:t>万元。</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sz w:val="24"/>
          <w:szCs w:val="24"/>
          <w:lang w:eastAsia="zh-CN"/>
        </w:rPr>
      </w:pPr>
      <w:r>
        <w:rPr>
          <w:rFonts w:hint="eastAsia" w:ascii="宋体" w:hAnsi="宋体" w:cs="仿宋_GB2312"/>
          <w:sz w:val="24"/>
          <w:szCs w:val="24"/>
        </w:rPr>
        <w:t>2.剔除传染病责任。</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sz w:val="24"/>
          <w:szCs w:val="24"/>
        </w:rPr>
      </w:pPr>
      <w:r>
        <w:rPr>
          <w:rFonts w:hint="eastAsia" w:ascii="宋体" w:hAnsi="宋体" w:cs="仿宋_GB2312"/>
          <w:sz w:val="24"/>
          <w:szCs w:val="24"/>
        </w:rPr>
        <w:t>3.仅承保出险时在徐州市泉山区行政区域内遭受保险责任范围内伤害的人员</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hint="eastAsia" w:ascii="宋体" w:hAnsi="宋体" w:cs="仿宋_GB2312"/>
          <w:sz w:val="24"/>
          <w:szCs w:val="24"/>
        </w:rPr>
      </w:pPr>
      <w:r>
        <w:rPr>
          <w:rFonts w:hint="eastAsia" w:ascii="宋体" w:hAnsi="宋体" w:cs="仿宋_GB2312"/>
          <w:sz w:val="24"/>
          <w:szCs w:val="24"/>
        </w:rPr>
        <w:t>4.投保人、被保险人或者保险金受益人</w:t>
      </w:r>
      <w:r>
        <w:rPr>
          <w:rFonts w:hint="eastAsia" w:ascii="宋体" w:hAnsi="宋体" w:cs="仿宋_GB2312"/>
          <w:sz w:val="24"/>
          <w:szCs w:val="24"/>
          <w:lang w:val="en-US" w:eastAsia="zh-CN"/>
        </w:rPr>
        <w:t>应在</w:t>
      </w:r>
      <w:r>
        <w:rPr>
          <w:rFonts w:hint="eastAsia" w:ascii="宋体" w:hAnsi="宋体" w:cs="仿宋_GB2312"/>
          <w:sz w:val="24"/>
          <w:szCs w:val="24"/>
        </w:rPr>
        <w:t>保险事故发生后48小时内通知保险人。故意或者因重大过失未及时通知</w:t>
      </w:r>
      <w:r>
        <w:rPr>
          <w:rFonts w:hint="eastAsia" w:ascii="宋体" w:hAnsi="宋体" w:cs="仿宋_GB2312"/>
          <w:sz w:val="24"/>
          <w:szCs w:val="24"/>
          <w:lang w:val="en-US" w:eastAsia="zh-CN"/>
        </w:rPr>
        <w:t>保险人</w:t>
      </w:r>
      <w:r>
        <w:rPr>
          <w:rFonts w:hint="eastAsia" w:ascii="宋体" w:hAnsi="宋体" w:cs="仿宋_GB2312"/>
          <w:sz w:val="24"/>
          <w:szCs w:val="24"/>
        </w:rPr>
        <w:t>，致使保险事故的性质、原因、损失程度等难以确定的，保险人对无法确定部分，不承担保险责任。上述约定不包括因不可抗力而导致的迟延。</w:t>
      </w:r>
    </w:p>
    <w:p/>
    <w:p/>
    <w:p/>
    <w:p>
      <w:pPr>
        <w:rPr>
          <w:rStyle w:val="8"/>
          <w:rFonts w:hint="eastAsia" w:ascii="宋体" w:hAnsi="宋体" w:eastAsiaTheme="minorEastAsia" w:cstheme="minorBidi"/>
          <w:kern w:val="2"/>
          <w:sz w:val="24"/>
          <w:szCs w:val="22"/>
          <w:lang w:val="en-US" w:eastAsia="zh-CN" w:bidi="ar-SA"/>
        </w:rPr>
      </w:pPr>
    </w:p>
    <w:p>
      <w:pPr>
        <w:rPr>
          <w:rStyle w:val="8"/>
          <w:rFonts w:hint="eastAsia" w:ascii="宋体" w:hAnsi="宋体" w:eastAsiaTheme="minorEastAsia" w:cstheme="minorBidi"/>
          <w:kern w:val="2"/>
          <w:sz w:val="24"/>
          <w:szCs w:val="22"/>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textAlignment w:val="auto"/>
        <w:rPr>
          <w:rStyle w:val="8"/>
          <w:rFonts w:hint="eastAsia" w:ascii="宋体" w:hAnsi="宋体" w:eastAsiaTheme="minorEastAsia" w:cstheme="minorBidi"/>
          <w:kern w:val="2"/>
          <w:sz w:val="24"/>
          <w:szCs w:val="22"/>
          <w:lang w:val="en-US" w:eastAsia="zh-CN" w:bidi="ar-SA"/>
        </w:rPr>
      </w:pPr>
      <w:r>
        <w:rPr>
          <w:rStyle w:val="8"/>
          <w:rFonts w:hint="eastAsia" w:ascii="宋体" w:hAnsi="宋体" w:eastAsiaTheme="minorEastAsia" w:cstheme="minorBidi"/>
          <w:kern w:val="2"/>
          <w:sz w:val="24"/>
          <w:szCs w:val="22"/>
          <w:lang w:val="en-US" w:eastAsia="zh-CN" w:bidi="ar-SA"/>
        </w:rPr>
        <w:t>（三）保障范围：</w:t>
      </w:r>
    </w:p>
    <w:p>
      <w:pPr>
        <w:pStyle w:val="11"/>
        <w:keepNext w:val="0"/>
        <w:keepLines w:val="0"/>
        <w:pageBreakBefore w:val="0"/>
        <w:widowControl/>
        <w:kinsoku/>
        <w:wordWrap/>
        <w:overflowPunct/>
        <w:topLinePunct w:val="0"/>
        <w:autoSpaceDE/>
        <w:autoSpaceDN/>
        <w:bidi w:val="0"/>
        <w:adjustRightInd/>
        <w:snapToGrid/>
        <w:spacing w:line="360" w:lineRule="auto"/>
        <w:ind w:left="0" w:firstLine="0"/>
        <w:jc w:val="left"/>
        <w:textAlignment w:val="auto"/>
        <w:rPr>
          <w:sz w:val="24"/>
          <w:szCs w:val="24"/>
        </w:rPr>
      </w:pPr>
      <w:r>
        <w:rPr>
          <w:rStyle w:val="8"/>
          <w:rFonts w:hint="eastAsia" w:ascii="宋体" w:eastAsia="宋体" w:cs="Times New Roman"/>
          <w:b/>
          <w:bCs/>
          <w:sz w:val="24"/>
          <w:szCs w:val="24"/>
        </w:rPr>
        <w:t>徐州市泉山区辖区</w:t>
      </w:r>
      <w:r>
        <w:rPr>
          <w:rStyle w:val="8"/>
          <w:rFonts w:hint="eastAsia" w:ascii="宋体" w:eastAsia="宋体" w:cs="Times New Roman"/>
          <w:b/>
          <w:bCs/>
          <w:sz w:val="24"/>
          <w:szCs w:val="24"/>
          <w:lang w:val="en-US" w:eastAsia="zh-CN"/>
        </w:rPr>
        <w:t>人员（</w:t>
      </w:r>
      <w:r>
        <w:rPr>
          <w:rStyle w:val="8"/>
          <w:rFonts w:hint="eastAsia" w:ascii="宋体" w:eastAsia="宋体" w:cs="Times New Roman"/>
          <w:b/>
          <w:bCs/>
          <w:sz w:val="24"/>
          <w:szCs w:val="24"/>
        </w:rPr>
        <w:t>范围包含户籍人口、常住人口、流动人口。统计口径：</w:t>
      </w:r>
      <w:r>
        <w:rPr>
          <w:rStyle w:val="8"/>
          <w:rFonts w:hint="eastAsia" w:ascii="宋体" w:eastAsia="宋体"/>
          <w:b/>
          <w:bCs/>
          <w:sz w:val="24"/>
          <w:szCs w:val="24"/>
          <w:u w:val="single"/>
          <w:lang w:val="en-US" w:eastAsia="zh-CN"/>
        </w:rPr>
        <w:t xml:space="preserve"> 213800  </w:t>
      </w:r>
      <w:r>
        <w:rPr>
          <w:rStyle w:val="8"/>
          <w:rFonts w:hint="eastAsia" w:ascii="宋体"/>
          <w:b/>
          <w:bCs/>
          <w:sz w:val="24"/>
          <w:szCs w:val="24"/>
        </w:rPr>
        <w:t>户）</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Style w:val="8"/>
          <w:rFonts w:ascii="宋体" w:hAnsi="宋体" w:cs="Times New Roman"/>
          <w:sz w:val="24"/>
          <w:szCs w:val="24"/>
        </w:rPr>
      </w:pPr>
      <w:r>
        <w:rPr>
          <w:rStyle w:val="8"/>
          <w:rFonts w:hint="eastAsia" w:ascii="宋体" w:hAnsi="宋体" w:cs="Times New Roman"/>
          <w:sz w:val="24"/>
          <w:szCs w:val="24"/>
        </w:rPr>
        <w:t>（1）因危害公共安全行为受到伤害的人员救助</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Style w:val="8"/>
          <w:rFonts w:hint="eastAsia" w:ascii="宋体" w:hAnsi="宋体" w:eastAsia="宋体" w:cs="Times New Roman"/>
          <w:sz w:val="24"/>
          <w:szCs w:val="24"/>
          <w:lang w:val="en-US" w:eastAsia="zh-CN" w:bidi="ar-SA"/>
        </w:rPr>
      </w:pPr>
      <w:r>
        <w:rPr>
          <w:rStyle w:val="8"/>
          <w:rFonts w:hint="eastAsia" w:ascii="宋体" w:hAnsi="宋体" w:eastAsia="宋体" w:cs="Times New Roman"/>
          <w:sz w:val="24"/>
          <w:szCs w:val="24"/>
          <w:lang w:val="en-US" w:eastAsia="zh-CN" w:bidi="ar-SA"/>
        </w:rPr>
        <w:t>在保险期间内，在保单载明的承保区域内，居民因发生危害公共安全罪（包括恐怖活动）的犯罪行为导致人身伤亡，无法找到责任人或者责任人无力赔偿，被保险人依据中华人民共和国法律（不含香港、澳门特别行政区和台湾地区法律）或依据地方救助条例及相关规定给付的救助金，保险人按照主险和本附加险的约定负责赔偿。</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Style w:val="8"/>
          <w:rFonts w:hint="eastAsia" w:ascii="宋体" w:hAnsi="宋体" w:eastAsia="宋体" w:cs="Times New Roman"/>
          <w:sz w:val="24"/>
          <w:szCs w:val="24"/>
          <w:lang w:val="en-US" w:eastAsia="zh-CN" w:bidi="ar-SA"/>
        </w:rPr>
      </w:pPr>
      <w:r>
        <w:rPr>
          <w:rStyle w:val="8"/>
          <w:rFonts w:hint="eastAsia" w:ascii="宋体" w:hAnsi="宋体" w:eastAsia="宋体" w:cs="Times New Roman"/>
          <w:sz w:val="24"/>
          <w:szCs w:val="24"/>
          <w:lang w:val="en-US" w:eastAsia="zh-CN" w:bidi="ar-SA"/>
        </w:rPr>
        <w:t>（2）见义勇为救助保障</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Fonts w:ascii="宋体" w:hAnsi="宋体" w:cs="仿宋_GB2312"/>
          <w:sz w:val="24"/>
          <w:szCs w:val="24"/>
        </w:rPr>
      </w:pPr>
      <w:r>
        <w:rPr>
          <w:rStyle w:val="8"/>
          <w:rFonts w:hint="eastAsia" w:ascii="宋体" w:hAnsi="宋体" w:eastAsia="宋体" w:cs="Times New Roman"/>
          <w:sz w:val="24"/>
          <w:szCs w:val="24"/>
          <w:lang w:val="en-US" w:eastAsia="zh-CN" w:bidi="ar-SA"/>
        </w:rPr>
        <w:t>在保险期间内，在保单载明的承保区域内，居民因见义勇为导致人身伤亡，被保险人依据中华人民共和国法律（不含香港、澳门特别行政区和台湾地区法律，以下简称“依法”）或依据地方救助条例及相关规定给付的救</w:t>
      </w:r>
      <w:r>
        <w:rPr>
          <w:rFonts w:hint="eastAsia" w:ascii="宋体" w:hAnsi="宋体" w:cs="仿宋_GB2312"/>
          <w:sz w:val="24"/>
          <w:szCs w:val="24"/>
        </w:rPr>
        <w:t>助金</w:t>
      </w:r>
      <w:r>
        <w:rPr>
          <w:rFonts w:ascii="宋体" w:hAnsi="宋体" w:cs="Times New Roman"/>
          <w:sz w:val="24"/>
          <w:szCs w:val="24"/>
        </w:rPr>
        <w:t>,</w:t>
      </w:r>
      <w:r>
        <w:rPr>
          <w:rFonts w:hint="eastAsia" w:ascii="宋体" w:hAnsi="宋体" w:cs="仿宋_GB2312"/>
          <w:sz w:val="24"/>
          <w:szCs w:val="24"/>
        </w:rPr>
        <w:t>保险人按照本保险合同约定负责赔偿。</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Style w:val="8"/>
          <w:rFonts w:hint="eastAsia" w:ascii="宋体" w:hAnsi="宋体" w:eastAsia="宋体" w:cs="Times New Roman"/>
          <w:sz w:val="24"/>
          <w:szCs w:val="24"/>
          <w:lang w:val="en-US" w:eastAsia="zh-CN" w:bidi="ar-SA"/>
        </w:rPr>
      </w:pPr>
      <w:r>
        <w:rPr>
          <w:rStyle w:val="8"/>
          <w:rFonts w:hint="eastAsia" w:ascii="宋体" w:hAnsi="宋体" w:eastAsia="宋体" w:cs="Times New Roman"/>
          <w:sz w:val="24"/>
          <w:szCs w:val="24"/>
          <w:lang w:val="en-US" w:eastAsia="zh-CN" w:bidi="ar-SA"/>
        </w:rPr>
        <w:t>见义勇为是指行为人非因法定职责或约定救助义务，在紧急情况下，为保护国家利益、集体利益或者他人的人身、财产安全，不顾个人安危，与违法犯罪行为作斗争或者抢险救灾的合法行为，需经县级以上政府部门认定。</w:t>
      </w:r>
    </w:p>
    <w:p>
      <w:pPr>
        <w:pStyle w:val="10"/>
        <w:keepNext w:val="0"/>
        <w:keepLines w:val="0"/>
        <w:pageBreakBefore w:val="0"/>
        <w:widowControl/>
        <w:numPr>
          <w:ilvl w:val="0"/>
          <w:numId w:val="0"/>
        </w:numPr>
        <w:kinsoku/>
        <w:wordWrap/>
        <w:overflowPunct/>
        <w:topLinePunct w:val="0"/>
        <w:bidi w:val="0"/>
        <w:snapToGrid/>
        <w:spacing w:after="0" w:line="360" w:lineRule="auto"/>
        <w:ind w:left="0" w:leftChars="0" w:firstLine="0" w:firstLineChars="0"/>
        <w:textAlignment w:val="auto"/>
        <w:rPr>
          <w:rFonts w:asciiTheme="minorEastAsia" w:hAnsiTheme="minorEastAsia" w:eastAsiaTheme="minorEastAsia" w:cstheme="minorEastAsia"/>
          <w:sz w:val="24"/>
          <w:szCs w:val="24"/>
        </w:rPr>
      </w:pPr>
      <w:r>
        <w:rPr>
          <w:rStyle w:val="8"/>
          <w:rFonts w:hint="eastAsia" w:ascii="宋体" w:hAnsi="宋体" w:cs="Times New Roman"/>
          <w:sz w:val="24"/>
          <w:szCs w:val="24"/>
          <w:lang w:eastAsia="zh-CN"/>
        </w:rPr>
        <w:t>（</w:t>
      </w:r>
      <w:r>
        <w:rPr>
          <w:rStyle w:val="8"/>
          <w:rFonts w:hint="eastAsia" w:ascii="宋体" w:hAnsi="宋体" w:cs="Times New Roman"/>
          <w:sz w:val="24"/>
          <w:szCs w:val="24"/>
          <w:lang w:val="en-US" w:eastAsia="zh-CN"/>
        </w:rPr>
        <w:t>3</w:t>
      </w:r>
      <w:r>
        <w:rPr>
          <w:rStyle w:val="8"/>
          <w:rFonts w:hint="eastAsia" w:ascii="宋体" w:hAnsi="宋体" w:cs="Times New Roman"/>
          <w:sz w:val="24"/>
          <w:szCs w:val="24"/>
          <w:lang w:eastAsia="zh-CN"/>
        </w:rPr>
        <w:t>）</w:t>
      </w:r>
      <w:r>
        <w:rPr>
          <w:rStyle w:val="8"/>
          <w:rFonts w:hint="eastAsia" w:ascii="宋体" w:hAnsi="宋体" w:cs="Times New Roman"/>
          <w:sz w:val="24"/>
          <w:szCs w:val="24"/>
        </w:rPr>
        <w:t>火灾爆炸救助保障</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Style w:val="8"/>
          <w:rFonts w:hint="eastAsia" w:ascii="宋体" w:hAnsi="宋体" w:eastAsia="宋体" w:cs="Times New Roman"/>
          <w:sz w:val="24"/>
          <w:szCs w:val="24"/>
          <w:lang w:val="en-US" w:eastAsia="zh-CN" w:bidi="ar-SA"/>
        </w:rPr>
      </w:pPr>
      <w:r>
        <w:rPr>
          <w:rStyle w:val="8"/>
          <w:rFonts w:hint="eastAsia" w:ascii="宋体" w:hAnsi="宋体" w:eastAsia="宋体" w:cs="Times New Roman"/>
          <w:sz w:val="24"/>
          <w:szCs w:val="24"/>
          <w:lang w:val="en-US" w:eastAsia="zh-CN" w:bidi="ar-SA"/>
        </w:rPr>
        <w:t>在保险期间内，在保单载明的承保区域内，居民因火灾、爆炸事故导致人身伤亡，无法找到责任人或者责任人无力赔偿，被保险人依法或依据地方救助条例及相关规定给付的救助金，保险人按照本保险合同约定负责赔偿。</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Style w:val="8"/>
          <w:rFonts w:hint="eastAsia" w:ascii="宋体" w:hAnsi="宋体" w:eastAsia="宋体" w:cs="Times New Roman"/>
          <w:sz w:val="24"/>
          <w:szCs w:val="24"/>
          <w:lang w:val="en-US" w:eastAsia="zh-CN" w:bidi="ar-SA"/>
        </w:rPr>
      </w:pPr>
      <w:r>
        <w:rPr>
          <w:rStyle w:val="8"/>
          <w:rFonts w:hint="eastAsia" w:ascii="宋体" w:hAnsi="宋体" w:eastAsia="宋体" w:cs="Times New Roman"/>
          <w:sz w:val="24"/>
          <w:szCs w:val="24"/>
          <w:lang w:val="en-US" w:eastAsia="zh-CN" w:bidi="ar-SA"/>
        </w:rPr>
        <w:t>备注：火灾部分只包括因自然灾害造成的火灾损失</w:t>
      </w:r>
    </w:p>
    <w:p>
      <w:pPr>
        <w:pStyle w:val="10"/>
        <w:keepNext w:val="0"/>
        <w:keepLines w:val="0"/>
        <w:pageBreakBefore w:val="0"/>
        <w:widowControl/>
        <w:numPr>
          <w:ilvl w:val="0"/>
          <w:numId w:val="0"/>
        </w:numPr>
        <w:kinsoku/>
        <w:wordWrap/>
        <w:overflowPunct/>
        <w:topLinePunct w:val="0"/>
        <w:bidi w:val="0"/>
        <w:snapToGrid/>
        <w:spacing w:after="0" w:line="360" w:lineRule="auto"/>
        <w:ind w:left="0" w:leftChars="0" w:firstLine="0" w:firstLineChars="0"/>
        <w:textAlignment w:val="auto"/>
        <w:rPr>
          <w:rStyle w:val="8"/>
          <w:rFonts w:ascii="宋体" w:hAnsi="宋体" w:cs="Times New Roman"/>
          <w:sz w:val="24"/>
          <w:szCs w:val="24"/>
        </w:rPr>
      </w:pPr>
      <w:r>
        <w:rPr>
          <w:rStyle w:val="8"/>
          <w:rFonts w:hint="eastAsia" w:ascii="宋体" w:hAnsi="宋体" w:cs="Times New Roman"/>
          <w:sz w:val="24"/>
          <w:szCs w:val="24"/>
          <w:lang w:eastAsia="zh-CN"/>
        </w:rPr>
        <w:t>（</w:t>
      </w:r>
      <w:r>
        <w:rPr>
          <w:rStyle w:val="8"/>
          <w:rFonts w:hint="eastAsia" w:ascii="宋体" w:hAnsi="宋体" w:cs="Times New Roman"/>
          <w:sz w:val="24"/>
          <w:szCs w:val="24"/>
          <w:lang w:val="en-US" w:eastAsia="zh-CN"/>
        </w:rPr>
        <w:t>4</w:t>
      </w:r>
      <w:r>
        <w:rPr>
          <w:rStyle w:val="8"/>
          <w:rFonts w:hint="eastAsia" w:ascii="宋体" w:hAnsi="宋体" w:cs="Times New Roman"/>
          <w:sz w:val="24"/>
          <w:szCs w:val="24"/>
          <w:lang w:eastAsia="zh-CN"/>
        </w:rPr>
        <w:t>）</w:t>
      </w:r>
      <w:r>
        <w:rPr>
          <w:rStyle w:val="8"/>
          <w:rFonts w:hint="eastAsia" w:ascii="宋体" w:hAnsi="宋体" w:cs="Times New Roman"/>
          <w:sz w:val="24"/>
          <w:szCs w:val="24"/>
        </w:rPr>
        <w:t>自然灾害救助保障</w:t>
      </w:r>
    </w:p>
    <w:p>
      <w:pPr>
        <w:pStyle w:val="10"/>
        <w:keepNext w:val="0"/>
        <w:keepLines w:val="0"/>
        <w:pageBreakBefore w:val="0"/>
        <w:widowControl/>
        <w:kinsoku/>
        <w:wordWrap/>
        <w:overflowPunct/>
        <w:topLinePunct w:val="0"/>
        <w:bidi w:val="0"/>
        <w:snapToGrid/>
        <w:spacing w:after="0" w:line="360" w:lineRule="auto"/>
        <w:ind w:left="0" w:leftChars="0" w:firstLine="0" w:firstLineChars="0"/>
        <w:textAlignment w:val="auto"/>
        <w:rPr>
          <w:rStyle w:val="8"/>
          <w:rFonts w:hint="eastAsia" w:ascii="宋体" w:hAnsi="宋体" w:eastAsia="宋体" w:cs="Times New Roman"/>
          <w:sz w:val="24"/>
          <w:szCs w:val="24"/>
          <w:lang w:val="en-US" w:eastAsia="zh-CN" w:bidi="ar-SA"/>
        </w:rPr>
      </w:pPr>
      <w:r>
        <w:rPr>
          <w:rStyle w:val="8"/>
          <w:rFonts w:hint="eastAsia" w:ascii="宋体" w:hAnsi="宋体" w:eastAsia="宋体" w:cs="Times New Roman"/>
          <w:sz w:val="24"/>
          <w:szCs w:val="24"/>
          <w:lang w:val="en-US" w:eastAsia="zh-CN" w:bidi="ar-SA"/>
        </w:rPr>
        <w:t>在保险期间内，在保单载明的承保区域内，居民由于下列列明的自然灾害导致人身伤亡，被保险人依法或依据地方救助条例及相关规定给付的救助金，保险人按照本保险合同的约定负责赔偿：</w:t>
      </w:r>
    </w:p>
    <w:p>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szCs w:val="24"/>
        </w:rPr>
      </w:pPr>
      <w:r>
        <w:rPr>
          <w:rFonts w:hint="eastAsia" w:ascii="宋体" w:hAnsi="宋体"/>
          <w:sz w:val="24"/>
          <w:szCs w:val="24"/>
          <w:lang w:eastAsia="zh-CN"/>
        </w:rPr>
        <w:t>①</w:t>
      </w:r>
      <w:r>
        <w:rPr>
          <w:rFonts w:hint="eastAsia" w:ascii="宋体" w:hAnsi="宋体"/>
          <w:sz w:val="24"/>
          <w:szCs w:val="24"/>
        </w:rPr>
        <w:t>暴风、龙卷风、</w:t>
      </w:r>
      <w:bookmarkStart w:id="0" w:name="OLE_LINK15"/>
      <w:bookmarkStart w:id="1" w:name="OLE_LINK16"/>
      <w:r>
        <w:rPr>
          <w:rFonts w:hint="eastAsia" w:ascii="宋体" w:hAnsi="宋体"/>
          <w:sz w:val="24"/>
          <w:szCs w:val="24"/>
        </w:rPr>
        <w:t>飑线</w:t>
      </w:r>
      <w:bookmarkEnd w:id="0"/>
      <w:bookmarkEnd w:id="1"/>
      <w:r>
        <w:rPr>
          <w:rFonts w:hint="eastAsia" w:ascii="宋体" w:hAnsi="宋体"/>
          <w:sz w:val="24"/>
          <w:szCs w:val="24"/>
        </w:rPr>
        <w:t>、</w:t>
      </w:r>
      <w:r>
        <w:rPr>
          <w:rFonts w:hint="eastAsia" w:ascii="宋体" w:hAnsi="宋体" w:cs="宋体"/>
          <w:sz w:val="24"/>
          <w:szCs w:val="24"/>
        </w:rPr>
        <w:t>沙尘暴、</w:t>
      </w:r>
      <w:r>
        <w:rPr>
          <w:rFonts w:hint="eastAsia" w:ascii="宋体" w:hAnsi="宋体"/>
          <w:sz w:val="24"/>
          <w:szCs w:val="24"/>
        </w:rPr>
        <w:t>台风、热带风暴；</w:t>
      </w:r>
    </w:p>
    <w:p>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szCs w:val="24"/>
        </w:rPr>
      </w:pPr>
      <w:r>
        <w:rPr>
          <w:rFonts w:hint="eastAsia" w:ascii="宋体" w:hAnsi="宋体"/>
          <w:sz w:val="24"/>
          <w:szCs w:val="24"/>
          <w:lang w:eastAsia="zh-CN"/>
        </w:rPr>
        <w:t>②</w:t>
      </w:r>
      <w:r>
        <w:rPr>
          <w:rFonts w:hint="eastAsia" w:ascii="宋体" w:hAnsi="宋体"/>
          <w:sz w:val="24"/>
          <w:szCs w:val="24"/>
        </w:rPr>
        <w:t>雷击、暴雨、洪水；</w:t>
      </w:r>
    </w:p>
    <w:p>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szCs w:val="24"/>
        </w:rPr>
      </w:pPr>
      <w:r>
        <w:rPr>
          <w:rFonts w:hint="eastAsia" w:ascii="宋体" w:hAnsi="宋体" w:cs="宋体"/>
          <w:sz w:val="24"/>
          <w:szCs w:val="24"/>
          <w:lang w:eastAsia="zh-CN"/>
        </w:rPr>
        <w:t>③</w:t>
      </w:r>
      <w:r>
        <w:rPr>
          <w:rFonts w:hint="eastAsia" w:ascii="宋体" w:hAnsi="宋体" w:cs="宋体"/>
          <w:sz w:val="24"/>
          <w:szCs w:val="24"/>
        </w:rPr>
        <w:t>暴雪、冰雹、</w:t>
      </w:r>
      <w:r>
        <w:rPr>
          <w:rFonts w:hint="eastAsia" w:cs="仿宋_GB2312" w:asciiTheme="minorEastAsia" w:hAnsiTheme="minorEastAsia"/>
          <w:sz w:val="24"/>
          <w:szCs w:val="24"/>
        </w:rPr>
        <w:t>寒潮、雪崩</w:t>
      </w:r>
      <w:r>
        <w:rPr>
          <w:rFonts w:hint="eastAsia" w:ascii="宋体" w:hAnsi="宋体" w:cs="宋体"/>
          <w:sz w:val="24"/>
          <w:szCs w:val="24"/>
        </w:rPr>
        <w:t>；</w:t>
      </w:r>
    </w:p>
    <w:p>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szCs w:val="24"/>
        </w:rPr>
      </w:pPr>
      <w:r>
        <w:rPr>
          <w:rFonts w:hint="eastAsia" w:cs="仿宋_GB2312" w:asciiTheme="minorEastAsia" w:hAnsiTheme="minorEastAsia"/>
          <w:sz w:val="24"/>
          <w:szCs w:val="24"/>
          <w:lang w:eastAsia="zh-CN"/>
        </w:rPr>
        <w:t>④</w:t>
      </w:r>
      <w:r>
        <w:rPr>
          <w:rFonts w:hint="eastAsia" w:cs="仿宋_GB2312" w:asciiTheme="minorEastAsia" w:hAnsiTheme="minorEastAsia"/>
          <w:sz w:val="24"/>
          <w:szCs w:val="24"/>
        </w:rPr>
        <w:t>海啸、风暴潮、巨浪、赤潮、海冰；</w:t>
      </w:r>
    </w:p>
    <w:p>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szCs w:val="24"/>
        </w:rPr>
      </w:pPr>
      <w:r>
        <w:rPr>
          <w:rFonts w:hint="eastAsia" w:cs="仿宋_GB2312" w:asciiTheme="minorEastAsia" w:hAnsiTheme="minorEastAsia"/>
          <w:sz w:val="24"/>
          <w:szCs w:val="24"/>
          <w:lang w:eastAsia="zh-CN"/>
        </w:rPr>
        <w:t>⑤</w:t>
      </w:r>
      <w:r>
        <w:rPr>
          <w:rFonts w:hint="eastAsia" w:cs="仿宋_GB2312" w:asciiTheme="minorEastAsia" w:hAnsiTheme="minorEastAsia"/>
          <w:sz w:val="24"/>
          <w:szCs w:val="24"/>
        </w:rPr>
        <w:t>地面塌陷、地裂缝、</w:t>
      </w:r>
      <w:r>
        <w:rPr>
          <w:rFonts w:hint="eastAsia" w:ascii="宋体" w:hAnsi="宋体"/>
          <w:sz w:val="24"/>
          <w:szCs w:val="24"/>
        </w:rPr>
        <w:t>突发性滑坡、崖崩、</w:t>
      </w:r>
      <w:r>
        <w:rPr>
          <w:rFonts w:hint="eastAsia" w:cs="仿宋_GB2312" w:asciiTheme="minorEastAsia" w:hAnsiTheme="minorEastAsia"/>
          <w:sz w:val="24"/>
          <w:szCs w:val="24"/>
        </w:rPr>
        <w:t>山体崩塌、</w:t>
      </w:r>
      <w:r>
        <w:rPr>
          <w:rFonts w:hint="eastAsia" w:ascii="宋体" w:hAnsi="宋体"/>
          <w:sz w:val="24"/>
          <w:szCs w:val="24"/>
        </w:rPr>
        <w:t>泥石流；</w:t>
      </w:r>
    </w:p>
    <w:p>
      <w:pPr>
        <w:pStyle w:val="13"/>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cs="仿宋_GB2312" w:asciiTheme="minorEastAsia" w:hAnsiTheme="minorEastAsia"/>
          <w:sz w:val="24"/>
          <w:szCs w:val="24"/>
          <w:lang w:eastAsia="zh-CN"/>
        </w:rPr>
        <w:t>⑥</w:t>
      </w:r>
      <w:r>
        <w:rPr>
          <w:rFonts w:hint="eastAsia" w:cs="仿宋_GB2312" w:asciiTheme="minorEastAsia" w:hAnsiTheme="minorEastAsia"/>
          <w:sz w:val="24"/>
          <w:szCs w:val="24"/>
        </w:rPr>
        <w:t>干旱、森林草原火灾。</w:t>
      </w:r>
    </w:p>
    <w:p>
      <w:pPr>
        <w:pStyle w:val="10"/>
        <w:keepNext w:val="0"/>
        <w:keepLines w:val="0"/>
        <w:pageBreakBefore w:val="0"/>
        <w:widowControl/>
        <w:numPr>
          <w:ilvl w:val="0"/>
          <w:numId w:val="0"/>
        </w:numPr>
        <w:kinsoku/>
        <w:wordWrap/>
        <w:overflowPunct/>
        <w:topLinePunct w:val="0"/>
        <w:bidi w:val="0"/>
        <w:snapToGrid/>
        <w:spacing w:after="0" w:line="360" w:lineRule="auto"/>
        <w:ind w:left="0" w:leftChars="0" w:firstLine="0" w:firstLineChars="0"/>
        <w:textAlignment w:val="auto"/>
        <w:rPr>
          <w:rStyle w:val="8"/>
          <w:rFonts w:ascii="宋体" w:hAnsi="宋体" w:cs="Times New Roman"/>
          <w:sz w:val="24"/>
          <w:szCs w:val="24"/>
        </w:rPr>
      </w:pPr>
      <w:r>
        <w:rPr>
          <w:rStyle w:val="8"/>
          <w:rFonts w:hint="eastAsia" w:ascii="宋体" w:hAnsi="宋体" w:cs="Times New Roman"/>
          <w:sz w:val="24"/>
          <w:szCs w:val="24"/>
          <w:lang w:eastAsia="zh-CN"/>
        </w:rPr>
        <w:t>（</w:t>
      </w:r>
      <w:r>
        <w:rPr>
          <w:rStyle w:val="8"/>
          <w:rFonts w:hint="eastAsia" w:ascii="宋体" w:hAnsi="宋体" w:cs="Times New Roman"/>
          <w:sz w:val="24"/>
          <w:szCs w:val="24"/>
          <w:lang w:val="en-US" w:eastAsia="zh-CN"/>
        </w:rPr>
        <w:t>5</w:t>
      </w:r>
      <w:r>
        <w:rPr>
          <w:rStyle w:val="8"/>
          <w:rFonts w:hint="eastAsia" w:ascii="宋体" w:hAnsi="宋体" w:cs="Times New Roman"/>
          <w:sz w:val="24"/>
          <w:szCs w:val="24"/>
          <w:lang w:eastAsia="zh-CN"/>
        </w:rPr>
        <w:t>）</w:t>
      </w:r>
      <w:r>
        <w:rPr>
          <w:rStyle w:val="8"/>
          <w:rFonts w:hint="eastAsia" w:ascii="宋体" w:hAnsi="宋体" w:cs="Times New Roman"/>
          <w:sz w:val="24"/>
          <w:szCs w:val="24"/>
        </w:rPr>
        <w:t>通用条款。</w:t>
      </w:r>
    </w:p>
    <w:p>
      <w:pPr>
        <w:keepNext w:val="0"/>
        <w:keepLines w:val="0"/>
        <w:pageBreakBefore w:val="0"/>
        <w:widowControl/>
        <w:kinsoku/>
        <w:wordWrap/>
        <w:overflowPunct/>
        <w:topLinePunct w:val="0"/>
        <w:bidi w:val="0"/>
        <w:snapToGrid/>
        <w:spacing w:line="360" w:lineRule="auto"/>
        <w:ind w:left="0" w:leftChars="0" w:firstLine="0" w:firstLineChars="0"/>
        <w:textAlignment w:val="auto"/>
        <w:rPr>
          <w:rFonts w:hint="eastAsia" w:ascii="宋体" w:hAnsi="宋体" w:cs="仿宋_GB2312"/>
          <w:sz w:val="24"/>
          <w:szCs w:val="24"/>
        </w:rPr>
      </w:pPr>
      <w:r>
        <w:rPr>
          <w:rFonts w:hint="eastAsia" w:ascii="宋体" w:hAnsi="宋体" w:cs="仿宋_GB2312"/>
          <w:sz w:val="24"/>
          <w:szCs w:val="24"/>
        </w:rPr>
        <w:t>保险事故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pPr>
        <w:pStyle w:val="10"/>
        <w:keepNext w:val="0"/>
        <w:keepLines w:val="0"/>
        <w:pageBreakBefore w:val="0"/>
        <w:widowControl/>
        <w:numPr>
          <w:ilvl w:val="0"/>
          <w:numId w:val="0"/>
        </w:numPr>
        <w:kinsoku/>
        <w:wordWrap/>
        <w:overflowPunct/>
        <w:topLinePunct w:val="0"/>
        <w:bidi w:val="0"/>
        <w:snapToGrid/>
        <w:spacing w:after="0" w:line="360" w:lineRule="auto"/>
        <w:ind w:left="0" w:leftChars="0" w:firstLine="0" w:firstLineChars="0"/>
        <w:textAlignment w:val="auto"/>
        <w:rPr>
          <w:rStyle w:val="8"/>
          <w:rFonts w:hint="eastAsia" w:ascii="宋体" w:hAnsi="宋体" w:cs="Times New Roman"/>
          <w:sz w:val="24"/>
          <w:szCs w:val="24"/>
        </w:rPr>
      </w:pPr>
      <w:r>
        <w:rPr>
          <w:rStyle w:val="8"/>
          <w:rFonts w:hint="eastAsia" w:ascii="宋体" w:hAnsi="宋体" w:cs="Times New Roman"/>
          <w:sz w:val="24"/>
          <w:szCs w:val="24"/>
          <w:lang w:eastAsia="zh-CN"/>
        </w:rPr>
        <w:t>（</w:t>
      </w:r>
      <w:r>
        <w:rPr>
          <w:rStyle w:val="8"/>
          <w:rFonts w:hint="eastAsia" w:ascii="宋体" w:hAnsi="宋体" w:cs="Times New Roman"/>
          <w:sz w:val="24"/>
          <w:szCs w:val="24"/>
          <w:lang w:val="en-US" w:eastAsia="zh-CN"/>
        </w:rPr>
        <w:t>6</w:t>
      </w:r>
      <w:r>
        <w:rPr>
          <w:rStyle w:val="8"/>
          <w:rFonts w:hint="eastAsia" w:ascii="宋体" w:hAnsi="宋体" w:cs="Times New Roman"/>
          <w:sz w:val="24"/>
          <w:szCs w:val="24"/>
          <w:lang w:eastAsia="zh-CN"/>
        </w:rPr>
        <w:t>）</w:t>
      </w:r>
      <w:r>
        <w:rPr>
          <w:rStyle w:val="8"/>
          <w:rFonts w:hint="eastAsia" w:ascii="宋体" w:hAnsi="宋体" w:cs="Times New Roman"/>
          <w:sz w:val="24"/>
          <w:szCs w:val="24"/>
        </w:rPr>
        <w:t>在承保区域内发生《中华人民共和国突发事件应对法》规定的自然灾害、事故灾难、公共卫生事件和社会安全事件等突发事件,被保险人在职责范围内开展应急救援与善后处置工作,对于被保险人依法应承担的下列应急救援和善后处置费用,保险人按照本保险合同的约定负责赔偿:</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Style w:val="8"/>
          <w:rFonts w:hint="eastAsia" w:ascii="宋体" w:hAnsi="宋体" w:cs="Times New Roman"/>
          <w:sz w:val="24"/>
          <w:szCs w:val="24"/>
        </w:rPr>
      </w:pPr>
      <w:r>
        <w:rPr>
          <w:rStyle w:val="8"/>
          <w:rFonts w:hint="eastAsia" w:ascii="宋体" w:hAnsi="宋体" w:cs="Times New Roman"/>
          <w:sz w:val="24"/>
          <w:szCs w:val="24"/>
          <w:lang w:eastAsia="zh-CN"/>
        </w:rPr>
        <w:t>①</w:t>
      </w:r>
      <w:r>
        <w:rPr>
          <w:rStyle w:val="8"/>
          <w:rFonts w:hint="eastAsia" w:ascii="宋体" w:hAnsi="宋体" w:cs="Times New Roman"/>
          <w:sz w:val="24"/>
          <w:szCs w:val="24"/>
        </w:rPr>
        <w:t>救灾安置费用</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Style w:val="8"/>
          <w:rFonts w:hint="eastAsia" w:ascii="宋体" w:hAnsi="宋体" w:cs="Times New Roman"/>
          <w:sz w:val="24"/>
          <w:szCs w:val="24"/>
        </w:rPr>
      </w:pPr>
      <w:r>
        <w:rPr>
          <w:rStyle w:val="8"/>
          <w:rFonts w:hint="eastAsia" w:ascii="宋体" w:hAnsi="宋体" w:cs="Times New Roman"/>
          <w:sz w:val="24"/>
          <w:szCs w:val="24"/>
        </w:rPr>
        <w:t>救灾安置费</w:t>
      </w:r>
      <w:r>
        <w:rPr>
          <w:rStyle w:val="8"/>
          <w:rFonts w:hint="eastAsia" w:ascii="宋体" w:hAnsi="宋体" w:cs="Times New Roman"/>
          <w:sz w:val="24"/>
          <w:szCs w:val="24"/>
          <w:lang w:val="en-US" w:eastAsia="zh-CN"/>
        </w:rPr>
        <w:t>用</w:t>
      </w:r>
      <w:r>
        <w:rPr>
          <w:rStyle w:val="8"/>
          <w:rFonts w:hint="eastAsia" w:ascii="宋体" w:hAnsi="宋体" w:cs="Times New Roman"/>
          <w:sz w:val="24"/>
          <w:szCs w:val="24"/>
        </w:rPr>
        <w:t>是指保险事故发生后,为紧急疏散、转移、安置受灾人员,被保险人为受灾人员提供的必要的食品、饮用水、衣被、取暖、临时住所、医疗防疫等应急救助支出。</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Style w:val="8"/>
          <w:rFonts w:hint="eastAsia" w:ascii="宋体" w:hAnsi="宋体" w:cs="Times New Roman"/>
          <w:sz w:val="24"/>
          <w:szCs w:val="24"/>
        </w:rPr>
      </w:pPr>
      <w:r>
        <w:rPr>
          <w:rStyle w:val="8"/>
          <w:rFonts w:hint="eastAsia" w:ascii="宋体" w:hAnsi="宋体" w:cs="Times New Roman"/>
          <w:sz w:val="24"/>
          <w:szCs w:val="24"/>
          <w:lang w:eastAsia="zh-CN"/>
        </w:rPr>
        <w:t>②</w:t>
      </w:r>
      <w:r>
        <w:rPr>
          <w:rStyle w:val="8"/>
          <w:rFonts w:hint="eastAsia" w:ascii="宋体" w:hAnsi="宋体" w:cs="Times New Roman"/>
          <w:sz w:val="24"/>
          <w:szCs w:val="24"/>
        </w:rPr>
        <w:t>紧急救援费用</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Style w:val="8"/>
          <w:rFonts w:hint="eastAsia" w:ascii="宋体" w:hAnsi="宋体" w:cs="Times New Roman"/>
          <w:sz w:val="24"/>
          <w:szCs w:val="24"/>
        </w:rPr>
      </w:pPr>
      <w:r>
        <w:rPr>
          <w:rStyle w:val="8"/>
          <w:rFonts w:hint="eastAsia" w:ascii="宋体" w:hAnsi="宋体" w:cs="Times New Roman"/>
          <w:sz w:val="24"/>
          <w:szCs w:val="24"/>
        </w:rPr>
        <w:t>紧急救援费用</w:t>
      </w:r>
      <w:r>
        <w:rPr>
          <w:rStyle w:val="8"/>
          <w:rFonts w:hint="eastAsia" w:ascii="宋体" w:hAnsi="宋体" w:cs="Times New Roman"/>
          <w:sz w:val="24"/>
          <w:szCs w:val="24"/>
          <w:lang w:val="en-US" w:eastAsia="zh-CN"/>
        </w:rPr>
        <w:t>是</w:t>
      </w:r>
      <w:r>
        <w:rPr>
          <w:rStyle w:val="8"/>
          <w:rFonts w:hint="eastAsia" w:ascii="宋体" w:hAnsi="宋体" w:cs="Times New Roman"/>
          <w:sz w:val="24"/>
          <w:szCs w:val="24"/>
        </w:rPr>
        <w:t>指在保险事故发生后,被保险人为减少事故损失或为抢险救援而采购或征用救援物资、人员、场所所支出的费用,包括应急救援器材、设备和现场作业人员安全防护物品支出、劳务</w:t>
      </w:r>
      <w:r>
        <w:rPr>
          <w:rStyle w:val="8"/>
          <w:rFonts w:hint="eastAsia" w:ascii="宋体" w:hAnsi="宋体" w:cs="Times New Roman"/>
          <w:sz w:val="24"/>
          <w:szCs w:val="24"/>
          <w:lang w:eastAsia="zh-CN"/>
        </w:rPr>
        <w:t>费和被</w:t>
      </w:r>
      <w:r>
        <w:rPr>
          <w:rStyle w:val="8"/>
          <w:rFonts w:hint="eastAsia" w:ascii="宋体" w:hAnsi="宋体" w:cs="Times New Roman"/>
          <w:sz w:val="24"/>
          <w:szCs w:val="24"/>
        </w:rPr>
        <w:t>征用设施、场所的补偿费、事故现场的医疗救治费用。</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Style w:val="8"/>
          <w:rFonts w:hint="eastAsia" w:ascii="宋体" w:hAnsi="宋体" w:cs="Times New Roman"/>
          <w:sz w:val="24"/>
          <w:szCs w:val="24"/>
        </w:rPr>
      </w:pPr>
      <w:r>
        <w:rPr>
          <w:rStyle w:val="8"/>
          <w:rFonts w:hint="eastAsia" w:ascii="宋体" w:hAnsi="宋体" w:cs="Times New Roman"/>
          <w:sz w:val="24"/>
          <w:szCs w:val="24"/>
          <w:lang w:eastAsia="zh-CN"/>
        </w:rPr>
        <w:t>③</w:t>
      </w:r>
      <w:r>
        <w:rPr>
          <w:rStyle w:val="8"/>
          <w:rFonts w:hint="eastAsia" w:ascii="宋体" w:hAnsi="宋体" w:cs="Times New Roman"/>
          <w:sz w:val="24"/>
          <w:szCs w:val="24"/>
        </w:rPr>
        <w:t>善后处置费用</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Style w:val="8"/>
          <w:rFonts w:hint="eastAsia" w:ascii="宋体" w:hAnsi="宋体" w:cs="Times New Roman"/>
          <w:sz w:val="24"/>
          <w:szCs w:val="24"/>
        </w:rPr>
      </w:pPr>
      <w:r>
        <w:rPr>
          <w:rStyle w:val="8"/>
          <w:rFonts w:hint="eastAsia" w:ascii="宋体" w:hAnsi="宋体" w:cs="Times New Roman"/>
          <w:sz w:val="24"/>
          <w:szCs w:val="24"/>
        </w:rPr>
        <w:t>善后处置费用</w:t>
      </w:r>
      <w:r>
        <w:rPr>
          <w:rStyle w:val="8"/>
          <w:rFonts w:hint="eastAsia" w:ascii="宋体" w:hAnsi="宋体" w:cs="Times New Roman"/>
          <w:sz w:val="24"/>
          <w:szCs w:val="24"/>
          <w:lang w:val="en-US" w:eastAsia="zh-CN"/>
        </w:rPr>
        <w:t>是</w:t>
      </w:r>
      <w:r>
        <w:rPr>
          <w:rStyle w:val="8"/>
          <w:rFonts w:hint="eastAsia" w:ascii="宋体" w:hAnsi="宋体" w:cs="Times New Roman"/>
          <w:sz w:val="24"/>
          <w:szCs w:val="24"/>
        </w:rPr>
        <w:t>指保险事故发生后,被保险人为确定事故责任、损失金额、进行善后等而支出的必要的、合理的费用,包括聘请第三方鉴定评估机构、第三方专家发生的费用,以及事先经保险人书面同意支付的其他必要的、合理的费用。</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cs="仿宋_GB2312" w:asciiTheme="minorEastAsia" w:hAnsiTheme="minorEastAsia"/>
          <w:b/>
          <w:color w:val="auto"/>
          <w:kern w:val="0"/>
          <w:szCs w:val="21"/>
        </w:rPr>
      </w:pPr>
      <w:r>
        <w:rPr>
          <w:rStyle w:val="8"/>
          <w:rFonts w:hint="eastAsia" w:ascii="宋体" w:hAnsi="宋体" w:cs="Times New Roman"/>
          <w:sz w:val="24"/>
          <w:szCs w:val="24"/>
        </w:rPr>
        <w:t>保险事故发生后,被保险人因保险事故而被提起仲裁或者诉讼的,对应由被保险人支付的仲裁或诉讼费用,以及事先经保险人书面同意支付的其他必要的、合理的法律费用</w:t>
      </w:r>
      <w:r>
        <w:rPr>
          <w:rStyle w:val="8"/>
          <w:rFonts w:hint="eastAsia" w:ascii="宋体" w:hAnsi="宋体" w:cs="Times New Roman"/>
          <w:sz w:val="24"/>
          <w:szCs w:val="24"/>
          <w:lang w:eastAsia="zh-CN"/>
        </w:rPr>
        <w:t>（</w:t>
      </w:r>
      <w:r>
        <w:rPr>
          <w:rStyle w:val="8"/>
          <w:rFonts w:hint="eastAsia" w:ascii="宋体" w:hAnsi="宋体" w:cs="Times New Roman"/>
          <w:sz w:val="24"/>
          <w:szCs w:val="24"/>
        </w:rPr>
        <w:t>以下简称“法律费用”</w:t>
      </w:r>
      <w:r>
        <w:rPr>
          <w:rStyle w:val="8"/>
          <w:rFonts w:hint="eastAsia" w:ascii="宋体" w:hAnsi="宋体" w:cs="Times New Roman"/>
          <w:sz w:val="24"/>
          <w:szCs w:val="24"/>
          <w:lang w:eastAsia="zh-CN"/>
        </w:rPr>
        <w:t>）</w:t>
      </w:r>
      <w:r>
        <w:rPr>
          <w:rStyle w:val="8"/>
          <w:rFonts w:hint="eastAsia" w:ascii="宋体" w:hAnsi="宋体" w:cs="Times New Roman"/>
          <w:sz w:val="24"/>
          <w:szCs w:val="24"/>
        </w:rPr>
        <w:t>,保险人按照本保险合同约定也负责赔偿。</w:t>
      </w:r>
    </w:p>
    <w:p>
      <w:pPr>
        <w:pStyle w:val="13"/>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0" w:leftChars="0" w:firstLine="0" w:firstLineChars="0"/>
        <w:jc w:val="left"/>
        <w:textAlignment w:val="auto"/>
        <w:rPr>
          <w:rStyle w:val="8"/>
          <w:rFonts w:hint="eastAsia" w:ascii="宋体" w:hAnsi="宋体" w:cs="Times New Roman" w:eastAsiaTheme="minorEastAsia"/>
          <w:color w:val="auto"/>
          <w:kern w:val="2"/>
          <w:sz w:val="24"/>
          <w:szCs w:val="24"/>
          <w:lang w:val="en-US" w:eastAsia="zh-CN" w:bidi="ar-SA"/>
        </w:rPr>
      </w:pPr>
      <w:r>
        <w:rPr>
          <w:rStyle w:val="8"/>
          <w:rFonts w:hint="eastAsia" w:ascii="宋体" w:hAnsi="宋体" w:cs="Times New Roman" w:eastAsiaTheme="minorEastAsia"/>
          <w:color w:val="auto"/>
          <w:kern w:val="2"/>
          <w:sz w:val="24"/>
          <w:szCs w:val="24"/>
          <w:lang w:val="en-US" w:eastAsia="zh-CN" w:bidi="ar-SA"/>
        </w:rPr>
        <w:t>（7）在保险期间内，居民因不稳定因素发生意外事故导致自身人身伤亡，被保险人依据中华人民共和国法律（不含香港、澳门特别行政区和台湾地区法律）或依据地方救助条例及相关规定给付的救助金，保险人按照本合同的约定负责赔偿。</w:t>
      </w:r>
    </w:p>
    <w:p>
      <w:pPr>
        <w:pStyle w:val="13"/>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0" w:leftChars="0" w:firstLine="0" w:firstLineChars="0"/>
        <w:jc w:val="left"/>
        <w:textAlignment w:val="auto"/>
        <w:rPr>
          <w:rStyle w:val="8"/>
          <w:rFonts w:hint="eastAsia" w:ascii="宋体" w:hAnsi="宋体" w:cs="Times New Roman" w:eastAsiaTheme="minorEastAsia"/>
          <w:color w:val="auto"/>
          <w:kern w:val="2"/>
          <w:sz w:val="24"/>
          <w:szCs w:val="24"/>
          <w:lang w:val="en-US" w:eastAsia="zh-CN" w:bidi="ar-SA"/>
        </w:rPr>
      </w:pPr>
      <w:r>
        <w:rPr>
          <w:rStyle w:val="8"/>
          <w:rFonts w:hint="eastAsia" w:ascii="宋体" w:hAnsi="宋体" w:cs="Times New Roman" w:eastAsiaTheme="minorEastAsia"/>
          <w:color w:val="auto"/>
          <w:kern w:val="2"/>
          <w:sz w:val="24"/>
          <w:szCs w:val="24"/>
          <w:lang w:val="en-US" w:eastAsia="zh-CN" w:bidi="ar-SA"/>
        </w:rPr>
        <w:t>（8）在保险期间内，居民因不稳定因素发生意外事故导致自身财产损失，被保险人依法或依据地方救助条例及相关规定给付的救助金，保险人按照本合同的约定负责赔偿。</w:t>
      </w:r>
    </w:p>
    <w:p>
      <w:pPr>
        <w:pStyle w:val="13"/>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0" w:leftChars="0" w:firstLine="0" w:firstLineChars="0"/>
        <w:jc w:val="left"/>
        <w:textAlignment w:val="auto"/>
        <w:rPr>
          <w:rStyle w:val="8"/>
          <w:rFonts w:hint="eastAsia" w:ascii="宋体" w:hAnsi="宋体" w:cs="Times New Roman" w:eastAsiaTheme="minorEastAsia"/>
          <w:color w:val="auto"/>
          <w:kern w:val="2"/>
          <w:sz w:val="24"/>
          <w:szCs w:val="24"/>
          <w:lang w:val="en-US" w:eastAsia="zh-CN" w:bidi="ar-SA"/>
        </w:rPr>
      </w:pPr>
      <w:r>
        <w:rPr>
          <w:rStyle w:val="8"/>
          <w:rFonts w:hint="eastAsia" w:ascii="宋体" w:hAnsi="宋体" w:cs="Times New Roman" w:eastAsiaTheme="minorEastAsia"/>
          <w:color w:val="auto"/>
          <w:kern w:val="2"/>
          <w:sz w:val="24"/>
          <w:szCs w:val="24"/>
          <w:lang w:val="en-US" w:eastAsia="zh-CN" w:bidi="ar-SA"/>
        </w:rPr>
        <w:t>（9）在保险期间内，居民因不稳定因素发生意外事故导致第三者人身伤亡，被保险人依法或依据地方救助条例及相关规定给付的救助金，保险人按照本合同的约定负责赔偿。</w:t>
      </w:r>
    </w:p>
    <w:p>
      <w:pPr>
        <w:pStyle w:val="13"/>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left="0" w:leftChars="0" w:firstLine="0" w:firstLineChars="0"/>
        <w:jc w:val="left"/>
        <w:textAlignment w:val="auto"/>
        <w:rPr>
          <w:rStyle w:val="8"/>
          <w:rFonts w:hint="eastAsia" w:ascii="宋体" w:hAnsi="宋体" w:cs="Times New Roman" w:eastAsiaTheme="minorEastAsia"/>
          <w:color w:val="auto"/>
          <w:kern w:val="2"/>
          <w:sz w:val="24"/>
          <w:szCs w:val="24"/>
          <w:lang w:val="en-US" w:eastAsia="zh-CN" w:bidi="ar-SA"/>
        </w:rPr>
      </w:pPr>
      <w:r>
        <w:rPr>
          <w:rStyle w:val="8"/>
          <w:rFonts w:hint="eastAsia" w:ascii="宋体" w:hAnsi="宋体" w:cs="Times New Roman" w:eastAsiaTheme="minorEastAsia"/>
          <w:color w:val="auto"/>
          <w:kern w:val="2"/>
          <w:sz w:val="24"/>
          <w:szCs w:val="24"/>
          <w:lang w:val="en-US" w:eastAsia="zh-CN" w:bidi="ar-SA"/>
        </w:rPr>
        <w:t>（10）在保险期间内，居民因不稳定因素发生意外事故导致第三者财产损失，被保险人依法或依据地方救助条例及相关规定给付的救助金，保险人按照本合同的约定负责赔偿。</w:t>
      </w:r>
    </w:p>
    <w:p>
      <w:pPr>
        <w:pStyle w:val="11"/>
        <w:keepNext w:val="0"/>
        <w:keepLines w:val="0"/>
        <w:pageBreakBefore w:val="0"/>
        <w:widowControl/>
        <w:kinsoku/>
        <w:wordWrap/>
        <w:overflowPunct/>
        <w:topLinePunct w:val="0"/>
        <w:bidi w:val="0"/>
        <w:snapToGrid/>
        <w:spacing w:after="0" w:line="360" w:lineRule="auto"/>
        <w:ind w:left="0" w:leftChars="0" w:firstLine="0" w:firstLineChars="0"/>
        <w:textAlignment w:val="auto"/>
      </w:pPr>
      <w:r>
        <w:rPr>
          <w:rStyle w:val="8"/>
          <w:rFonts w:hint="eastAsia" w:ascii="宋体" w:hAnsi="宋体" w:cs="Times New Roman" w:eastAsiaTheme="minorEastAsia"/>
          <w:color w:val="auto"/>
          <w:kern w:val="2"/>
          <w:sz w:val="24"/>
          <w:szCs w:val="24"/>
          <w:lang w:val="en-US" w:eastAsia="zh-CN" w:bidi="ar-SA"/>
        </w:rPr>
        <w:t>（11）在保险期间内，因存在影响全区不稳定因素的事</w:t>
      </w:r>
      <w:r>
        <w:rPr>
          <w:rStyle w:val="8"/>
          <w:rFonts w:hint="eastAsia" w:ascii="宋体" w:hAnsi="宋体" w:cs="Times New Roman" w:eastAsiaTheme="minorEastAsia"/>
          <w:kern w:val="2"/>
          <w:sz w:val="24"/>
          <w:szCs w:val="24"/>
          <w:lang w:val="en-US" w:eastAsia="zh-CN" w:bidi="ar-SA"/>
        </w:rPr>
        <w:t>件，被保险人在职责范围内开展工作,对于被保险人应支付的安置和善后处置费用,保险人按照本保险合同的约定负责赔偿。</w:t>
      </w:r>
    </w:p>
    <w:p>
      <w:pPr>
        <w:pStyle w:val="10"/>
        <w:spacing w:after="0" w:line="360" w:lineRule="auto"/>
        <w:ind w:firstLine="480"/>
        <w:rPr>
          <w:rStyle w:val="8"/>
          <w:rFonts w:hint="eastAsia" w:ascii="宋体" w:hAnsi="宋体" w:cs="Times New Roman"/>
          <w:b/>
          <w:bCs/>
          <w:sz w:val="24"/>
        </w:rPr>
      </w:pPr>
    </w:p>
    <w:p>
      <w:pPr>
        <w:pStyle w:val="10"/>
        <w:spacing w:after="0" w:line="360" w:lineRule="auto"/>
        <w:rPr>
          <w:rStyle w:val="8"/>
          <w:rFonts w:ascii="宋体" w:hAnsi="宋体" w:cs="Times New Roman"/>
          <w:b/>
          <w:bCs/>
          <w:sz w:val="24"/>
        </w:rPr>
      </w:pPr>
      <w:r>
        <w:rPr>
          <w:rStyle w:val="8"/>
          <w:rFonts w:hint="eastAsia" w:ascii="宋体" w:hAnsi="宋体" w:cs="Times New Roman"/>
          <w:b/>
          <w:bCs/>
          <w:sz w:val="24"/>
          <w:lang w:eastAsia="zh-CN"/>
        </w:rPr>
        <w:t>四、</w:t>
      </w:r>
      <w:r>
        <w:rPr>
          <w:rStyle w:val="8"/>
          <w:rFonts w:hint="eastAsia" w:ascii="宋体" w:hAnsi="宋体" w:cs="Times New Roman"/>
          <w:b/>
          <w:bCs/>
          <w:sz w:val="24"/>
        </w:rPr>
        <w:t>服务期限：合同有效期为1年。</w:t>
      </w:r>
    </w:p>
    <w:p>
      <w:pPr>
        <w:pStyle w:val="10"/>
        <w:spacing w:after="0" w:line="360" w:lineRule="auto"/>
        <w:rPr>
          <w:rStyle w:val="8"/>
          <w:rFonts w:ascii="宋体" w:hAnsi="宋体" w:cs="宋体"/>
          <w:b/>
          <w:bCs/>
          <w:sz w:val="24"/>
        </w:rPr>
      </w:pPr>
      <w:r>
        <w:rPr>
          <w:rStyle w:val="8"/>
          <w:rFonts w:hint="eastAsia" w:ascii="宋体" w:hAnsi="宋体" w:cs="宋体"/>
          <w:b/>
          <w:bCs/>
          <w:sz w:val="24"/>
          <w:lang w:eastAsia="zh-CN"/>
        </w:rPr>
        <w:t>五</w:t>
      </w:r>
      <w:r>
        <w:rPr>
          <w:rStyle w:val="8"/>
          <w:rFonts w:ascii="宋体" w:hAnsi="宋体" w:cs="宋体"/>
          <w:b/>
          <w:bCs/>
          <w:sz w:val="24"/>
        </w:rPr>
        <w:t>、其他要求：</w:t>
      </w:r>
    </w:p>
    <w:p>
      <w:pPr>
        <w:pStyle w:val="10"/>
        <w:spacing w:after="0" w:line="360" w:lineRule="auto"/>
        <w:rPr>
          <w:rStyle w:val="8"/>
          <w:rFonts w:ascii="宋体" w:hAnsi="宋体" w:cs="宋体"/>
          <w:b/>
          <w:bCs/>
          <w:sz w:val="24"/>
        </w:rPr>
      </w:pPr>
      <w:r>
        <w:rPr>
          <w:rStyle w:val="8"/>
          <w:rFonts w:ascii="宋体" w:hAnsi="宋体" w:cs="宋体"/>
          <w:b/>
          <w:bCs/>
          <w:sz w:val="24"/>
        </w:rPr>
        <w:t>见《磋商文件》附件：6、《拟签订的合同文本》。</w:t>
      </w:r>
    </w:p>
    <w:p>
      <w:pPr>
        <w:rPr>
          <w:rFonts w:ascii="宋体" w:hAnsi="宋体" w:eastAsia="宋体" w:cs="宋体"/>
          <w:sz w:val="24"/>
          <w:szCs w:val="24"/>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YjY1MjA3MTE5NzhiNjkxYjg5ZThmMzU5NzZjOGYifQ=="/>
  </w:docVars>
  <w:rsids>
    <w:rsidRoot w:val="00000000"/>
    <w:rsid w:val="117119EE"/>
    <w:rsid w:val="17F80A41"/>
    <w:rsid w:val="27872391"/>
    <w:rsid w:val="29012AA4"/>
    <w:rsid w:val="2B0D00FF"/>
    <w:rsid w:val="313B45D5"/>
    <w:rsid w:val="377857DB"/>
    <w:rsid w:val="385243C4"/>
    <w:rsid w:val="3C800187"/>
    <w:rsid w:val="3D40277A"/>
    <w:rsid w:val="3FC74812"/>
    <w:rsid w:val="46033EF8"/>
    <w:rsid w:val="489F65F8"/>
    <w:rsid w:val="4A36581D"/>
    <w:rsid w:val="514F78CA"/>
    <w:rsid w:val="52260227"/>
    <w:rsid w:val="531025A4"/>
    <w:rsid w:val="6AE2538C"/>
    <w:rsid w:val="76193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360" w:after="200"/>
      <w:outlineLvl w:val="1"/>
    </w:pPr>
    <w:rPr>
      <w:rFonts w:ascii="Arial" w:hAnsi="Arial" w:eastAsia="Arial" w:cs="Arial"/>
      <w:sz w:val="3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NormalCharacter"/>
    <w:autoRedefine/>
    <w:semiHidden/>
    <w:qFormat/>
    <w:uiPriority w:val="0"/>
  </w:style>
  <w:style w:type="paragraph" w:customStyle="1" w:styleId="9">
    <w:name w:val="HtmlNormal"/>
    <w:basedOn w:val="1"/>
    <w:autoRedefine/>
    <w:qFormat/>
    <w:uiPriority w:val="0"/>
    <w:pPr>
      <w:spacing w:before="100" w:beforeAutospacing="1" w:after="100" w:afterAutospacing="1"/>
      <w:jc w:val="left"/>
    </w:pPr>
    <w:rPr>
      <w:rFonts w:ascii="宋体" w:hAnsi="宋体"/>
      <w:sz w:val="24"/>
    </w:rPr>
  </w:style>
  <w:style w:type="paragraph" w:customStyle="1" w:styleId="10">
    <w:name w:val="BodyText"/>
    <w:basedOn w:val="1"/>
    <w:next w:val="11"/>
    <w:autoRedefine/>
    <w:qFormat/>
    <w:uiPriority w:val="0"/>
    <w:pPr>
      <w:spacing w:after="120"/>
    </w:pPr>
  </w:style>
  <w:style w:type="paragraph" w:customStyle="1" w:styleId="11">
    <w:name w:val="UserStyle_3"/>
    <w:basedOn w:val="12"/>
    <w:next w:val="1"/>
    <w:autoRedefine/>
    <w:qFormat/>
    <w:uiPriority w:val="0"/>
    <w:pPr>
      <w:tabs>
        <w:tab w:val="left" w:pos="810"/>
        <w:tab w:val="left" w:pos="907"/>
        <w:tab w:val="left" w:pos="1265"/>
      </w:tabs>
      <w:spacing w:before="0" w:after="0"/>
      <w:ind w:left="907" w:hanging="907"/>
    </w:pPr>
    <w:rPr>
      <w:rFonts w:hAnsi="宋体"/>
      <w:sz w:val="20"/>
      <w:szCs w:val="20"/>
    </w:rPr>
  </w:style>
  <w:style w:type="paragraph" w:customStyle="1" w:styleId="12">
    <w:name w:val="UserStyle_4"/>
    <w:next w:val="1"/>
    <w:autoRedefine/>
    <w:qFormat/>
    <w:uiPriority w:val="0"/>
    <w:pPr>
      <w:tabs>
        <w:tab w:val="left" w:pos="810"/>
        <w:tab w:val="left" w:pos="1265"/>
      </w:tabs>
      <w:spacing w:before="50" w:after="50"/>
      <w:ind w:left="810" w:hanging="810"/>
      <w:jc w:val="both"/>
    </w:pPr>
    <w:rPr>
      <w:rFonts w:hint="default" w:ascii="黑体" w:hAnsi="Times New Roman" w:eastAsia="黑体" w:cstheme="minorBidi"/>
      <w:sz w:val="21"/>
      <w:szCs w:val="22"/>
      <w:lang w:val="en-US" w:eastAsia="zh-CN" w:bidi="ar-SA"/>
    </w:rPr>
  </w:style>
  <w:style w:type="paragraph" w:styleId="13">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2023-03-21T05:51:00Z</dcterms:created>
  <dc:creator>Administrator</dc:creator>
  <cp:lastModifiedBy>Administrator</cp:lastModifiedBy>
  <dcterms:modified xsi:type="dcterms:W3CDTF">2025-03-05T02:44:51Z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DA61E397EA7B4375AB4A8E1097EDEDB7</vt:lpwstr>
  </property>
</Properties>
</file>