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FF0B">
      <w:r>
        <w:drawing>
          <wp:inline distT="0" distB="0" distL="114300" distR="114300">
            <wp:extent cx="5269865" cy="722566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4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2025-02-19T07:55:07Z</dcterms:created>
  <dc:creator>Administrator</dc:creator>
  <cp:lastModifiedBy>先及格</cp:lastModifiedBy>
  <dcterms:modified xsi:type="dcterms:W3CDTF">2025-02-19T07:55:12Z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eyJoZGlkIjoiM2ExNjU3MTQ2MTA2ODM1ZDI0ZjNjNDlmMGFjOTRiNzEiLCJ1c2VySWQiOiIxMTk3NDkwNzA2In0=</vt:lpwstr>
  </property>
  <property fmtid="{D5CDD505-2E9C-101B-9397-08002B2CF9AE}" pid="4" name="ICV">
    <vt:lpwstr>C3EA34301B774382BCB6BC24AF4FDE6B_12</vt:lpwstr>
  </property>
</Properties>
</file>