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66B80">
      <w:pPr>
        <w:rPr>
          <w:rFonts w:hint="eastAsia" w:ascii="宋体" w:hAnsi="宋体" w:eastAsia="宋体" w:cs="Times New Roman"/>
          <w:b/>
          <w:bCs/>
          <w:sz w:val="24"/>
          <w:szCs w:val="24"/>
          <w:lang w:val="en-US" w:eastAsia="zh-CN" w:bidi="ar-SA"/>
        </w:rPr>
      </w:pPr>
      <w:r>
        <w:rPr>
          <w:rFonts w:hint="eastAsia" w:ascii="宋体" w:hAnsi="宋体" w:eastAsia="宋体" w:cs="Times New Roman"/>
          <w:b/>
          <w:bCs/>
          <w:sz w:val="24"/>
          <w:szCs w:val="24"/>
          <w:lang w:val="en-US" w:eastAsia="zh-CN" w:bidi="ar-SA"/>
        </w:rPr>
        <w:t>附件:</w:t>
      </w:r>
    </w:p>
    <w:p w14:paraId="7822B890">
      <w:pPr>
        <w:rPr>
          <w:rFonts w:ascii="宋体" w:hAnsi="宋体" w:eastAsia="宋体" w:cs="Times New Roman"/>
          <w:b/>
          <w:bCs/>
          <w:sz w:val="24"/>
          <w:szCs w:val="24"/>
          <w:lang w:val="en-US" w:eastAsia="zh-CN" w:bidi="ar-SA"/>
        </w:rPr>
      </w:pPr>
      <w:r>
        <w:rPr>
          <w:rFonts w:hint="eastAsia" w:ascii="宋体" w:hAnsi="宋体" w:eastAsia="宋体" w:cs="Times New Roman"/>
          <w:b/>
          <w:bCs/>
          <w:sz w:val="24"/>
          <w:szCs w:val="24"/>
          <w:lang w:val="en-US" w:eastAsia="zh-CN" w:bidi="ar-SA"/>
        </w:rPr>
        <w:t>如有建议或意见，请以书面形式并加盖公章、注明联系人、联系方式，于2025年02月14日 17:00 之前送至我单位，逾期不受理(如邮寄，2025年02月14日 17:00 之后到达本公司的邮件将不再受理)。</w:t>
      </w:r>
    </w:p>
    <w:p w14:paraId="658A21C4">
      <w:pPr>
        <w:rPr>
          <w:rFonts w:ascii="宋体" w:hAnsi="宋体" w:eastAsia="宋体" w:cs="Times New Roman"/>
          <w:b/>
          <w:bCs/>
          <w:sz w:val="24"/>
          <w:szCs w:val="24"/>
          <w:lang w:val="en-US" w:eastAsia="zh-CN" w:bidi="ar-SA"/>
        </w:rPr>
      </w:pPr>
      <w:r>
        <w:rPr>
          <w:rFonts w:ascii="宋体" w:hAnsi="宋体" w:eastAsia="宋体" w:cs="Times New Roman"/>
          <w:b/>
          <w:bCs/>
          <w:sz w:val="24"/>
          <w:szCs w:val="24"/>
          <w:lang w:val="en-US" w:eastAsia="zh-CN" w:bidi="ar-SA"/>
        </w:rPr>
        <w:br w:type="page"/>
      </w:r>
      <w:bookmarkStart w:id="1" w:name="_GoBack"/>
      <w:bookmarkEnd w:id="1"/>
    </w:p>
    <w:p w14:paraId="116F0AB0">
      <w:pPr>
        <w:widowControl w:val="0"/>
        <w:spacing w:line="360" w:lineRule="auto"/>
        <w:jc w:val="center"/>
        <w:outlineLvl w:val="1"/>
        <w:rPr>
          <w:rFonts w:ascii="宋体" w:hAnsi="宋体" w:eastAsia="宋体" w:cs="宋体"/>
          <w:b/>
          <w:bCs/>
          <w:sz w:val="28"/>
          <w:szCs w:val="28"/>
          <w:lang w:val="en-US" w:eastAsia="zh-CN" w:bidi="ar-SA"/>
        </w:rPr>
      </w:pPr>
      <w:r>
        <w:rPr>
          <w:rFonts w:ascii="宋体" w:hAnsi="宋体" w:eastAsia="宋体" w:cs="Times New Roman"/>
          <w:b/>
          <w:bCs/>
          <w:sz w:val="24"/>
          <w:szCs w:val="24"/>
          <w:lang w:val="en-US" w:eastAsia="zh-CN" w:bidi="ar-SA"/>
        </w:rPr>
        <w:t>项目要求（采购需求）</w:t>
      </w:r>
    </w:p>
    <w:p w14:paraId="20400B2B">
      <w:pPr>
        <w:widowControl/>
        <w:spacing w:line="360" w:lineRule="auto"/>
        <w:ind w:firstLine="482"/>
        <w:jc w:val="both"/>
        <w:rPr>
          <w:rFonts w:ascii="宋体" w:hAnsi="宋体" w:eastAsia="宋体" w:cs="宋体"/>
          <w:kern w:val="0"/>
          <w:sz w:val="24"/>
          <w:szCs w:val="24"/>
          <w:highlight w:val="none"/>
        </w:rPr>
      </w:pPr>
      <w:r>
        <w:rPr>
          <w:rFonts w:ascii="宋体" w:hAnsi="宋体" w:eastAsia="宋体" w:cs="Times New Roman"/>
          <w:b/>
          <w:kern w:val="0"/>
          <w:sz w:val="24"/>
          <w:szCs w:val="24"/>
          <w:highlight w:val="none"/>
        </w:rPr>
        <w:t>一、</w:t>
      </w:r>
      <w:r>
        <w:rPr>
          <w:rFonts w:hint="eastAsia" w:ascii="宋体" w:hAnsi="宋体" w:eastAsia="宋体" w:cs="宋体"/>
          <w:b/>
          <w:bCs/>
          <w:kern w:val="0"/>
          <w:sz w:val="24"/>
          <w:szCs w:val="24"/>
          <w:highlight w:val="none"/>
        </w:rPr>
        <w:t>本项目不接受超过</w:t>
      </w:r>
      <w:r>
        <w:rPr>
          <w:rFonts w:hint="eastAsia" w:ascii="宋体" w:hAnsi="宋体" w:eastAsia="宋体" w:cs="宋体"/>
          <w:b/>
          <w:bCs/>
          <w:kern w:val="0"/>
          <w:sz w:val="24"/>
          <w:szCs w:val="24"/>
          <w:highlight w:val="none"/>
          <w:lang w:val="en-US" w:eastAsia="zh-CN"/>
        </w:rPr>
        <w:t>72</w:t>
      </w:r>
      <w:r>
        <w:rPr>
          <w:rFonts w:hint="eastAsia" w:ascii="宋体" w:hAnsi="宋体" w:eastAsia="宋体" w:cs="宋体"/>
          <w:b/>
          <w:bCs/>
          <w:kern w:val="0"/>
          <w:sz w:val="24"/>
          <w:szCs w:val="24"/>
          <w:highlight w:val="none"/>
        </w:rPr>
        <w:t>万元人民币（采购项目预算金额）的磋商报价。报价包括全部费用，采购人不再支付报价以外的任何费用。</w:t>
      </w:r>
    </w:p>
    <w:p w14:paraId="370D2B74">
      <w:pPr>
        <w:widowControl/>
        <w:spacing w:beforeAutospacing="0" w:afterAutospacing="0" w:line="360" w:lineRule="auto"/>
        <w:ind w:firstLine="482"/>
        <w:jc w:val="both"/>
        <w:rPr>
          <w:rFonts w:ascii="宋体" w:hAnsi="宋体" w:eastAsia="宋体" w:cs="宋体"/>
          <w:b/>
          <w:bCs/>
          <w:sz w:val="24"/>
          <w:szCs w:val="24"/>
          <w:highlight w:val="none"/>
          <w:lang w:val="en-US" w:eastAsia="zh-CN" w:bidi="ar-SA"/>
        </w:rPr>
      </w:pPr>
      <w:r>
        <w:rPr>
          <w:rFonts w:hint="eastAsia" w:ascii="宋体" w:hAnsi="宋体" w:eastAsia="宋体" w:cs="宋体"/>
          <w:b/>
          <w:bCs/>
          <w:sz w:val="24"/>
          <w:szCs w:val="24"/>
          <w:highlight w:val="none"/>
          <w:lang w:val="en-US" w:eastAsia="zh-CN" w:bidi="ar-SA"/>
        </w:rPr>
        <w:t>二、项目概况：</w:t>
      </w:r>
    </w:p>
    <w:p w14:paraId="502480D0">
      <w:pPr>
        <w:widowControl/>
        <w:spacing w:beforeAutospacing="0" w:afterAutospacing="0" w:line="360" w:lineRule="auto"/>
        <w:ind w:firstLine="482"/>
        <w:jc w:val="both"/>
        <w:rPr>
          <w:rFonts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1、采 购 人：丰县中阳里街道办事处。</w:t>
      </w:r>
    </w:p>
    <w:p w14:paraId="7FB08DAC">
      <w:pPr>
        <w:widowControl/>
        <w:spacing w:beforeAutospacing="0" w:afterAutospacing="0" w:line="360" w:lineRule="auto"/>
        <w:ind w:firstLine="482"/>
        <w:jc w:val="both"/>
        <w:rPr>
          <w:rFonts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2、项目名称：丰县小北海区块生态治理和商文旅产业融合发展EOD项目</w:t>
      </w:r>
    </w:p>
    <w:p w14:paraId="1F101BDA">
      <w:pPr>
        <w:widowControl/>
        <w:spacing w:beforeAutospacing="0" w:afterAutospacing="0" w:line="360" w:lineRule="auto"/>
        <w:ind w:firstLine="482"/>
        <w:jc w:val="both"/>
        <w:rPr>
          <w:rFonts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3、服务期限：60个工作日内出具成果文件并提交送审。</w:t>
      </w:r>
    </w:p>
    <w:p w14:paraId="25AD9E78">
      <w:pPr>
        <w:widowControl/>
        <w:spacing w:line="360" w:lineRule="auto"/>
        <w:ind w:firstLine="482"/>
        <w:jc w:val="both"/>
        <w:rPr>
          <w:rFonts w:ascii="宋体" w:hAnsi="宋体" w:eastAsia="宋体" w:cs="宋体"/>
          <w:bCs/>
          <w:kern w:val="0"/>
          <w:sz w:val="24"/>
          <w:szCs w:val="24"/>
          <w:highlight w:val="none"/>
        </w:rPr>
      </w:pPr>
      <w:r>
        <w:rPr>
          <w:rFonts w:hint="eastAsia" w:ascii="宋体" w:hAnsi="宋体" w:eastAsia="宋体" w:cs="宋体"/>
          <w:b/>
          <w:kern w:val="0"/>
          <w:sz w:val="24"/>
          <w:szCs w:val="24"/>
          <w:highlight w:val="none"/>
        </w:rPr>
        <w:t>三、项目内容</w:t>
      </w:r>
      <w:r>
        <w:rPr>
          <w:rFonts w:hint="eastAsia" w:ascii="宋体" w:hAnsi="宋体" w:eastAsia="宋体" w:cs="宋体"/>
          <w:kern w:val="0"/>
          <w:sz w:val="24"/>
          <w:szCs w:val="24"/>
          <w:highlight w:val="none"/>
        </w:rPr>
        <w:tab/>
      </w:r>
      <w:r>
        <w:rPr>
          <w:rFonts w:hint="eastAsia" w:ascii="宋体" w:hAnsi="宋体" w:eastAsia="宋体" w:cs="宋体"/>
          <w:kern w:val="0"/>
          <w:sz w:val="24"/>
          <w:szCs w:val="24"/>
          <w:highlight w:val="none"/>
        </w:rPr>
        <w:t xml:space="preserve">  </w:t>
      </w:r>
    </w:p>
    <w:p w14:paraId="343EDC5E">
      <w:pPr>
        <w:widowControl/>
        <w:tabs>
          <w:tab w:val="left" w:pos="900"/>
        </w:tabs>
        <w:spacing w:line="360" w:lineRule="auto"/>
        <w:ind w:firstLine="480"/>
        <w:jc w:val="both"/>
        <w:rPr>
          <w:rFonts w:ascii="Times New Roman" w:hAnsi="Times New Roman" w:eastAsia="宋体" w:cs="Times New Roman"/>
          <w:bCs/>
          <w:kern w:val="0"/>
          <w:sz w:val="24"/>
          <w:szCs w:val="24"/>
          <w:highlight w:val="none"/>
        </w:rPr>
      </w:pPr>
      <w:r>
        <w:rPr>
          <w:rFonts w:hint="eastAsia" w:ascii="宋体" w:hAnsi="宋体" w:eastAsia="宋体" w:cs="Times New Roman"/>
          <w:bCs/>
          <w:kern w:val="0"/>
          <w:sz w:val="24"/>
          <w:szCs w:val="24"/>
          <w:highlight w:val="none"/>
        </w:rPr>
        <w:t>1、项目背景</w:t>
      </w:r>
    </w:p>
    <w:p w14:paraId="32A0782E">
      <w:pPr>
        <w:widowControl/>
        <w:spacing w:line="360" w:lineRule="auto"/>
        <w:ind w:firstLine="480"/>
        <w:jc w:val="both"/>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丰县小北海区块，作为区域生态与经济发展的关键节点，正迎来一场深刻的变革。为贯彻、落实党中央、国务院坚持生态优先，践行绿色发展的理念，深入推进环境治理模式创新，拟编制丰县小北海区块生态治理和商文旅产业融合发展EOD项目实施方案，该项目旨在通过生态治理与商文旅产业的深度融合，探索可持续发展新路径。它不仅承载着改善区域生态环境的重任，更寄托了推动地方经济转型、提升民众生活品质的深切期望。项目将围绕小北海区块的独特资源，精心规划生态治理方案，同时挖掘商文旅产业的巨大潜力，力求实现生态效益与经济效益的双赢。为推动生态环境资源化、产业经济绿色化，实现生态环境高水平保护、区域经济高质量发展和改善项目资金储备量后续不足提供整体实施方案和咨询服务。</w:t>
      </w:r>
    </w:p>
    <w:p w14:paraId="54E7943A">
      <w:pPr>
        <w:widowControl/>
        <w:spacing w:line="360" w:lineRule="auto"/>
        <w:ind w:firstLine="480"/>
        <w:jc w:val="left"/>
        <w:rPr>
          <w:rFonts w:ascii="宋体" w:hAnsi="宋体" w:eastAsia="宋体" w:cs="Times New Roman"/>
          <w:bCs/>
          <w:color w:val="000000"/>
          <w:kern w:val="0"/>
          <w:sz w:val="24"/>
          <w:szCs w:val="24"/>
          <w:highlight w:val="none"/>
        </w:rPr>
      </w:pPr>
      <w:r>
        <w:rPr>
          <w:rFonts w:hint="eastAsia" w:ascii="宋体" w:hAnsi="宋体" w:eastAsia="宋体" w:cs="Times New Roman"/>
          <w:bCs/>
          <w:color w:val="000000"/>
          <w:kern w:val="0"/>
          <w:sz w:val="24"/>
          <w:szCs w:val="24"/>
          <w:highlight w:val="none"/>
        </w:rPr>
        <w:t>2、工作内容</w:t>
      </w:r>
      <w:bookmarkStart w:id="0" w:name="EB08d11d6981c74f1abf64ad122e32ebee"/>
    </w:p>
    <w:p w14:paraId="1372F0FE">
      <w:pPr>
        <w:widowControl/>
        <w:spacing w:line="360" w:lineRule="auto"/>
        <w:ind w:firstLine="480"/>
        <w:jc w:val="left"/>
        <w:rPr>
          <w:rFonts w:ascii="宋体" w:hAnsi="宋体" w:eastAsia="宋体" w:cs="Times New Roman"/>
          <w:bCs/>
          <w:color w:val="000000"/>
          <w:kern w:val="0"/>
          <w:sz w:val="24"/>
          <w:szCs w:val="24"/>
          <w:highlight w:val="none"/>
        </w:rPr>
      </w:pPr>
      <w:r>
        <w:rPr>
          <w:rFonts w:hint="eastAsia" w:ascii="宋体" w:hAnsi="宋体" w:eastAsia="宋体" w:cs="Times New Roman"/>
          <w:bCs/>
          <w:color w:val="000000"/>
          <w:kern w:val="0"/>
          <w:sz w:val="24"/>
          <w:szCs w:val="24"/>
          <w:highlight w:val="none"/>
        </w:rPr>
        <w:t>围绕</w:t>
      </w:r>
      <w:r>
        <w:rPr>
          <w:rFonts w:hint="eastAsia" w:ascii="宋体" w:hAnsi="宋体" w:eastAsia="宋体" w:cs="宋体"/>
          <w:kern w:val="0"/>
          <w:sz w:val="24"/>
          <w:szCs w:val="24"/>
          <w:highlight w:val="none"/>
        </w:rPr>
        <w:t>丰县丰县小北海区块</w:t>
      </w:r>
      <w:r>
        <w:rPr>
          <w:rFonts w:hint="eastAsia" w:ascii="宋体" w:hAnsi="宋体" w:eastAsia="宋体" w:cs="Times New Roman"/>
          <w:bCs/>
          <w:color w:val="000000"/>
          <w:kern w:val="0"/>
          <w:sz w:val="24"/>
          <w:szCs w:val="24"/>
          <w:highlight w:val="none"/>
        </w:rPr>
        <w:t>环境治理需求，推进护城河功能修复，深度挖掘和整合小北海区块内丰富的文化旅游资源，涵盖历史文化遗产、自然景观资源以及民俗风情等多元元素，构建一个集生态观光、文化体验、休闲娱乐为一体的综合性商文旅产业体系。通过科学规划和合理布局，打造具有地方特色的产业体系。综合考虑生态环境治理类项目建设和运维资金短缺，收益难以维持长期运营等现状问题，方案编制应充分发挥生态环境治理项目自身造血功能，同步规划商文旅产业开发类配套项目，打造生态环境综合整治和产业融合发展的多元融投资模式。探索出一条生态与经济协调发展的可持续发展之路。完成丰县小北海区块生态治理和商文旅产业融合发展EOD项目实施方案的编制工作</w:t>
      </w:r>
      <w:bookmarkEnd w:id="0"/>
      <w:r>
        <w:rPr>
          <w:rFonts w:hint="eastAsia" w:ascii="宋体" w:hAnsi="宋体" w:eastAsia="宋体" w:cs="Times New Roman"/>
          <w:bCs/>
          <w:color w:val="000000"/>
          <w:kern w:val="0"/>
          <w:sz w:val="24"/>
          <w:szCs w:val="24"/>
          <w:highlight w:val="none"/>
        </w:rPr>
        <w:t>，并对项目申报纳入省生态环境厅EOD项目库和金融机构融资提供全过程咨询服务。具体工作内容为：</w:t>
      </w:r>
    </w:p>
    <w:p w14:paraId="708EE5FB">
      <w:pPr>
        <w:widowControl/>
        <w:spacing w:line="360" w:lineRule="auto"/>
        <w:ind w:firstLine="480"/>
        <w:jc w:val="left"/>
        <w:rPr>
          <w:rFonts w:ascii="宋体" w:hAnsi="宋体" w:eastAsia="宋体" w:cs="Times New Roman"/>
          <w:bCs/>
          <w:color w:val="000000"/>
          <w:kern w:val="0"/>
          <w:sz w:val="24"/>
          <w:szCs w:val="24"/>
          <w:highlight w:val="none"/>
        </w:rPr>
      </w:pPr>
      <w:r>
        <w:rPr>
          <w:rFonts w:hint="eastAsia" w:ascii="宋体" w:hAnsi="宋体" w:eastAsia="宋体" w:cs="Times New Roman"/>
          <w:bCs/>
          <w:color w:val="000000"/>
          <w:kern w:val="0"/>
          <w:sz w:val="24"/>
          <w:szCs w:val="24"/>
          <w:highlight w:val="none"/>
        </w:rPr>
        <w:t>2.1 EOD项目实施方案编制工作内容</w:t>
      </w:r>
    </w:p>
    <w:p w14:paraId="78BEAFF8">
      <w:pPr>
        <w:widowControl/>
        <w:spacing w:line="360" w:lineRule="auto"/>
        <w:ind w:left="444" w:hanging="244"/>
        <w:jc w:val="left"/>
        <w:rPr>
          <w:rFonts w:ascii="宋体" w:hAnsi="宋体" w:eastAsia="宋体" w:cs="Times New Roman"/>
          <w:bCs/>
          <w:color w:val="000000"/>
          <w:kern w:val="0"/>
          <w:sz w:val="24"/>
          <w:szCs w:val="24"/>
          <w:highlight w:val="none"/>
        </w:rPr>
      </w:pPr>
      <w:r>
        <w:rPr>
          <w:rFonts w:ascii="宋体" w:hAnsi="宋体" w:eastAsia="宋体" w:cs="Times New Roman"/>
          <w:bCs/>
          <w:color w:val="000000"/>
          <w:kern w:val="0"/>
          <w:sz w:val="24"/>
          <w:szCs w:val="24"/>
          <w:highlight w:val="none"/>
        </w:rPr>
        <w:t>(1)</w:t>
      </w:r>
      <w:r>
        <w:rPr>
          <w:rFonts w:hint="eastAsia" w:ascii="宋体" w:hAnsi="宋体" w:eastAsia="宋体" w:cs="Times New Roman"/>
          <w:bCs/>
          <w:color w:val="000000"/>
          <w:kern w:val="0"/>
          <w:sz w:val="24"/>
          <w:szCs w:val="24"/>
          <w:highlight w:val="none"/>
        </w:rPr>
        <w:t xml:space="preserve"> 调研项目基本情况、挖掘项目信息。</w:t>
      </w:r>
    </w:p>
    <w:p w14:paraId="1D47974B">
      <w:pPr>
        <w:widowControl/>
        <w:spacing w:line="360" w:lineRule="auto"/>
        <w:ind w:left="444" w:hanging="244"/>
        <w:jc w:val="left"/>
        <w:rPr>
          <w:rFonts w:ascii="宋体" w:hAnsi="宋体" w:eastAsia="宋体" w:cs="Times New Roman"/>
          <w:bCs/>
          <w:color w:val="000000"/>
          <w:kern w:val="0"/>
          <w:sz w:val="24"/>
          <w:szCs w:val="24"/>
          <w:highlight w:val="none"/>
        </w:rPr>
      </w:pPr>
      <w:r>
        <w:rPr>
          <w:rFonts w:ascii="宋体" w:hAnsi="宋体" w:eastAsia="宋体" w:cs="Times New Roman"/>
          <w:bCs/>
          <w:color w:val="000000"/>
          <w:kern w:val="0"/>
          <w:sz w:val="24"/>
          <w:szCs w:val="24"/>
          <w:highlight w:val="none"/>
        </w:rPr>
        <w:t>(2)</w:t>
      </w:r>
      <w:r>
        <w:rPr>
          <w:rFonts w:hint="eastAsia" w:ascii="宋体" w:hAnsi="宋体" w:eastAsia="宋体" w:cs="Times New Roman"/>
          <w:bCs/>
          <w:color w:val="000000"/>
          <w:kern w:val="0"/>
          <w:sz w:val="24"/>
          <w:szCs w:val="24"/>
          <w:highlight w:val="none"/>
        </w:rPr>
        <w:t xml:space="preserve"> 项目清单梳理，挑选符合申报条件的子项目。</w:t>
      </w:r>
    </w:p>
    <w:p w14:paraId="417C74E6">
      <w:pPr>
        <w:widowControl/>
        <w:spacing w:line="360" w:lineRule="auto"/>
        <w:ind w:left="444" w:hanging="244"/>
        <w:jc w:val="left"/>
        <w:rPr>
          <w:rFonts w:ascii="宋体" w:hAnsi="宋体" w:eastAsia="宋体" w:cs="Times New Roman"/>
          <w:bCs/>
          <w:color w:val="000000"/>
          <w:kern w:val="0"/>
          <w:sz w:val="24"/>
          <w:szCs w:val="24"/>
          <w:highlight w:val="none"/>
        </w:rPr>
      </w:pPr>
      <w:r>
        <w:rPr>
          <w:rFonts w:ascii="宋体" w:hAnsi="宋体" w:eastAsia="宋体" w:cs="Times New Roman"/>
          <w:bCs/>
          <w:color w:val="000000"/>
          <w:kern w:val="0"/>
          <w:sz w:val="24"/>
          <w:szCs w:val="24"/>
          <w:highlight w:val="none"/>
        </w:rPr>
        <w:t>(3)</w:t>
      </w:r>
      <w:r>
        <w:rPr>
          <w:rFonts w:hint="eastAsia" w:ascii="宋体" w:hAnsi="宋体" w:eastAsia="宋体" w:cs="Times New Roman"/>
          <w:bCs/>
          <w:color w:val="000000"/>
          <w:kern w:val="0"/>
          <w:sz w:val="24"/>
          <w:szCs w:val="24"/>
          <w:highlight w:val="none"/>
        </w:rPr>
        <w:t xml:space="preserve"> 对初步挑选的子项目进行深度调研收集数据信息。</w:t>
      </w:r>
    </w:p>
    <w:p w14:paraId="44378CA5">
      <w:pPr>
        <w:widowControl/>
        <w:spacing w:line="360" w:lineRule="auto"/>
        <w:ind w:left="444" w:hanging="244"/>
        <w:jc w:val="left"/>
        <w:rPr>
          <w:rFonts w:ascii="宋体" w:hAnsi="宋体" w:eastAsia="宋体" w:cs="Times New Roman"/>
          <w:bCs/>
          <w:color w:val="000000"/>
          <w:kern w:val="0"/>
          <w:sz w:val="24"/>
          <w:szCs w:val="24"/>
          <w:highlight w:val="none"/>
        </w:rPr>
      </w:pPr>
      <w:r>
        <w:rPr>
          <w:rFonts w:ascii="宋体" w:hAnsi="宋体" w:eastAsia="宋体" w:cs="Times New Roman"/>
          <w:bCs/>
          <w:color w:val="000000"/>
          <w:kern w:val="0"/>
          <w:sz w:val="24"/>
          <w:szCs w:val="24"/>
          <w:highlight w:val="none"/>
        </w:rPr>
        <w:t>(4)</w:t>
      </w:r>
      <w:r>
        <w:rPr>
          <w:rFonts w:hint="eastAsia" w:ascii="宋体" w:hAnsi="宋体" w:eastAsia="宋体" w:cs="Times New Roman"/>
          <w:bCs/>
          <w:color w:val="000000"/>
          <w:kern w:val="0"/>
          <w:sz w:val="24"/>
          <w:szCs w:val="24"/>
          <w:highlight w:val="none"/>
        </w:rPr>
        <w:t xml:space="preserve"> 梳理前期对接与调研信息。</w:t>
      </w:r>
    </w:p>
    <w:p w14:paraId="28DE3A42">
      <w:pPr>
        <w:widowControl/>
        <w:spacing w:line="360" w:lineRule="auto"/>
        <w:ind w:left="444" w:hanging="244"/>
        <w:jc w:val="left"/>
        <w:rPr>
          <w:rFonts w:ascii="宋体" w:hAnsi="宋体" w:eastAsia="宋体" w:cs="Times New Roman"/>
          <w:bCs/>
          <w:color w:val="000000"/>
          <w:kern w:val="0"/>
          <w:sz w:val="24"/>
          <w:szCs w:val="24"/>
          <w:highlight w:val="none"/>
        </w:rPr>
      </w:pPr>
      <w:r>
        <w:rPr>
          <w:rFonts w:ascii="宋体" w:hAnsi="宋体" w:eastAsia="宋体" w:cs="Times New Roman"/>
          <w:bCs/>
          <w:color w:val="000000"/>
          <w:kern w:val="0"/>
          <w:sz w:val="24"/>
          <w:szCs w:val="24"/>
          <w:highlight w:val="none"/>
        </w:rPr>
        <w:t>(5)</w:t>
      </w:r>
      <w:r>
        <w:rPr>
          <w:rFonts w:hint="eastAsia" w:ascii="宋体" w:hAnsi="宋体" w:eastAsia="宋体" w:cs="Times New Roman"/>
          <w:bCs/>
          <w:color w:val="000000"/>
          <w:kern w:val="0"/>
          <w:sz w:val="24"/>
          <w:szCs w:val="24"/>
          <w:highlight w:val="none"/>
        </w:rPr>
        <w:t xml:space="preserve"> 初步确定拟实施子项目内容。</w:t>
      </w:r>
    </w:p>
    <w:p w14:paraId="7C3DC12E">
      <w:pPr>
        <w:widowControl/>
        <w:spacing w:line="360" w:lineRule="auto"/>
        <w:ind w:left="444" w:hanging="244"/>
        <w:jc w:val="left"/>
        <w:rPr>
          <w:rFonts w:ascii="宋体" w:hAnsi="宋体" w:eastAsia="宋体" w:cs="Times New Roman"/>
          <w:bCs/>
          <w:color w:val="000000"/>
          <w:kern w:val="0"/>
          <w:sz w:val="24"/>
          <w:szCs w:val="24"/>
          <w:highlight w:val="none"/>
        </w:rPr>
      </w:pPr>
      <w:r>
        <w:rPr>
          <w:rFonts w:ascii="宋体" w:hAnsi="宋体" w:eastAsia="宋体" w:cs="Times New Roman"/>
          <w:bCs/>
          <w:color w:val="000000"/>
          <w:kern w:val="0"/>
          <w:sz w:val="24"/>
          <w:szCs w:val="24"/>
          <w:highlight w:val="none"/>
        </w:rPr>
        <w:t>(6)</w:t>
      </w:r>
      <w:r>
        <w:rPr>
          <w:rFonts w:hint="eastAsia" w:ascii="宋体" w:hAnsi="宋体" w:eastAsia="宋体" w:cs="Times New Roman"/>
          <w:bCs/>
          <w:color w:val="000000"/>
          <w:kern w:val="0"/>
          <w:sz w:val="24"/>
          <w:szCs w:val="24"/>
          <w:highlight w:val="none"/>
        </w:rPr>
        <w:t xml:space="preserve"> 初步测算项目总体收支情况。</w:t>
      </w:r>
    </w:p>
    <w:p w14:paraId="4D0CA5EB">
      <w:pPr>
        <w:widowControl/>
        <w:spacing w:line="360" w:lineRule="auto"/>
        <w:ind w:left="444" w:hanging="244"/>
        <w:jc w:val="left"/>
        <w:rPr>
          <w:rFonts w:ascii="宋体" w:hAnsi="宋体" w:eastAsia="宋体" w:cs="Times New Roman"/>
          <w:bCs/>
          <w:color w:val="000000"/>
          <w:kern w:val="0"/>
          <w:sz w:val="24"/>
          <w:szCs w:val="24"/>
          <w:highlight w:val="none"/>
        </w:rPr>
      </w:pPr>
      <w:r>
        <w:rPr>
          <w:rFonts w:ascii="宋体" w:hAnsi="宋体" w:eastAsia="宋体" w:cs="Times New Roman"/>
          <w:bCs/>
          <w:color w:val="000000"/>
          <w:kern w:val="0"/>
          <w:sz w:val="24"/>
          <w:szCs w:val="24"/>
          <w:highlight w:val="none"/>
        </w:rPr>
        <w:t>(7)</w:t>
      </w:r>
      <w:r>
        <w:rPr>
          <w:rFonts w:hint="eastAsia" w:ascii="宋体" w:hAnsi="宋体" w:eastAsia="宋体" w:cs="Times New Roman"/>
          <w:bCs/>
          <w:color w:val="000000"/>
          <w:kern w:val="0"/>
          <w:sz w:val="24"/>
          <w:szCs w:val="24"/>
          <w:highlight w:val="none"/>
        </w:rPr>
        <w:t xml:space="preserve"> 政策梳理，完成具体子项目与相关政策的对接。根据政策导向、对接规划、金融机构要求，结合当地特色，明确EOD试点申报项目主题与题目。</w:t>
      </w:r>
    </w:p>
    <w:p w14:paraId="6B1F83EA">
      <w:pPr>
        <w:widowControl/>
        <w:spacing w:line="360" w:lineRule="auto"/>
        <w:ind w:left="444" w:hanging="244"/>
        <w:jc w:val="left"/>
        <w:rPr>
          <w:rFonts w:ascii="宋体" w:hAnsi="宋体" w:eastAsia="宋体" w:cs="Times New Roman"/>
          <w:bCs/>
          <w:color w:val="000000"/>
          <w:kern w:val="0"/>
          <w:sz w:val="24"/>
          <w:szCs w:val="24"/>
          <w:highlight w:val="none"/>
        </w:rPr>
      </w:pPr>
      <w:r>
        <w:rPr>
          <w:rFonts w:ascii="宋体" w:hAnsi="宋体" w:eastAsia="宋体" w:cs="Times New Roman"/>
          <w:bCs/>
          <w:color w:val="000000"/>
          <w:kern w:val="0"/>
          <w:sz w:val="24"/>
          <w:szCs w:val="24"/>
          <w:highlight w:val="none"/>
        </w:rPr>
        <w:t>(8)</w:t>
      </w:r>
      <w:r>
        <w:rPr>
          <w:rFonts w:hint="eastAsia" w:ascii="宋体" w:hAnsi="宋体" w:eastAsia="宋体" w:cs="Times New Roman"/>
          <w:bCs/>
          <w:color w:val="000000"/>
          <w:kern w:val="0"/>
          <w:sz w:val="24"/>
          <w:szCs w:val="24"/>
          <w:highlight w:val="none"/>
        </w:rPr>
        <w:t xml:space="preserve"> 根据项目调研报告和项目整体主题，确定EOD项目子主题的方向与个数，并将子项目进行分类编制。</w:t>
      </w:r>
    </w:p>
    <w:p w14:paraId="1D8EC724">
      <w:pPr>
        <w:widowControl/>
        <w:spacing w:line="360" w:lineRule="auto"/>
        <w:ind w:left="444" w:hanging="244"/>
        <w:jc w:val="left"/>
        <w:rPr>
          <w:rFonts w:ascii="宋体" w:hAnsi="宋体" w:eastAsia="宋体" w:cs="Times New Roman"/>
          <w:bCs/>
          <w:color w:val="000000"/>
          <w:kern w:val="0"/>
          <w:sz w:val="24"/>
          <w:szCs w:val="24"/>
          <w:highlight w:val="none"/>
        </w:rPr>
      </w:pPr>
      <w:r>
        <w:rPr>
          <w:rFonts w:ascii="宋体" w:hAnsi="宋体" w:eastAsia="宋体" w:cs="Times New Roman"/>
          <w:bCs/>
          <w:color w:val="000000"/>
          <w:kern w:val="0"/>
          <w:sz w:val="24"/>
          <w:szCs w:val="24"/>
          <w:highlight w:val="none"/>
        </w:rPr>
        <w:t>(9)</w:t>
      </w:r>
      <w:r>
        <w:rPr>
          <w:rFonts w:hint="eastAsia" w:ascii="宋体" w:hAnsi="宋体" w:eastAsia="宋体" w:cs="Times New Roman"/>
          <w:bCs/>
          <w:color w:val="000000"/>
          <w:kern w:val="0"/>
          <w:sz w:val="24"/>
          <w:szCs w:val="24"/>
          <w:highlight w:val="none"/>
        </w:rPr>
        <w:t xml:space="preserve"> 整合政策梳理情况及拟实施子项目情况。</w:t>
      </w:r>
    </w:p>
    <w:p w14:paraId="36F6F3EC">
      <w:pPr>
        <w:widowControl/>
        <w:spacing w:line="360" w:lineRule="auto"/>
        <w:ind w:left="444" w:hanging="244"/>
        <w:jc w:val="left"/>
        <w:rPr>
          <w:rFonts w:ascii="宋体" w:hAnsi="宋体" w:eastAsia="宋体" w:cs="Times New Roman"/>
          <w:bCs/>
          <w:color w:val="000000"/>
          <w:kern w:val="0"/>
          <w:sz w:val="24"/>
          <w:szCs w:val="24"/>
          <w:highlight w:val="none"/>
        </w:rPr>
      </w:pPr>
      <w:r>
        <w:rPr>
          <w:rFonts w:ascii="宋体" w:hAnsi="宋体" w:eastAsia="宋体" w:cs="Times New Roman"/>
          <w:bCs/>
          <w:color w:val="000000"/>
          <w:kern w:val="0"/>
          <w:sz w:val="24"/>
          <w:szCs w:val="24"/>
          <w:highlight w:val="none"/>
        </w:rPr>
        <w:t>(10)</w:t>
      </w:r>
      <w:r>
        <w:rPr>
          <w:rFonts w:hint="eastAsia" w:ascii="宋体" w:hAnsi="宋体" w:eastAsia="宋体" w:cs="Times New Roman"/>
          <w:bCs/>
          <w:color w:val="000000"/>
          <w:kern w:val="0"/>
          <w:sz w:val="24"/>
          <w:szCs w:val="24"/>
          <w:highlight w:val="none"/>
        </w:rPr>
        <w:t xml:space="preserve"> 根据政策导向、申报要求，以及可研报告等资料，编制EOD试点项目实施方案。</w:t>
      </w:r>
    </w:p>
    <w:p w14:paraId="7CA27828">
      <w:pPr>
        <w:widowControl/>
        <w:spacing w:line="360" w:lineRule="auto"/>
        <w:ind w:left="444" w:hanging="244"/>
        <w:jc w:val="left"/>
        <w:rPr>
          <w:rFonts w:ascii="宋体" w:hAnsi="宋体" w:eastAsia="宋体" w:cs="Times New Roman"/>
          <w:bCs/>
          <w:color w:val="000000"/>
          <w:kern w:val="0"/>
          <w:sz w:val="24"/>
          <w:szCs w:val="24"/>
          <w:highlight w:val="none"/>
        </w:rPr>
      </w:pPr>
      <w:r>
        <w:rPr>
          <w:rFonts w:ascii="宋体" w:hAnsi="宋体" w:eastAsia="宋体" w:cs="Times New Roman"/>
          <w:bCs/>
          <w:color w:val="000000"/>
          <w:kern w:val="0"/>
          <w:sz w:val="24"/>
          <w:szCs w:val="24"/>
          <w:highlight w:val="none"/>
        </w:rPr>
        <w:t>(11)</w:t>
      </w:r>
      <w:r>
        <w:rPr>
          <w:rFonts w:hint="eastAsia" w:ascii="宋体" w:hAnsi="宋体" w:eastAsia="宋体" w:cs="Times New Roman"/>
          <w:bCs/>
          <w:color w:val="000000"/>
          <w:kern w:val="0"/>
          <w:sz w:val="24"/>
          <w:szCs w:val="24"/>
          <w:highlight w:val="none"/>
        </w:rPr>
        <w:t xml:space="preserve"> EOD试点申报方案上会报批。</w:t>
      </w:r>
    </w:p>
    <w:p w14:paraId="37F9683F">
      <w:pPr>
        <w:widowControl/>
        <w:spacing w:line="360" w:lineRule="auto"/>
        <w:ind w:firstLine="480"/>
        <w:jc w:val="left"/>
        <w:rPr>
          <w:rFonts w:ascii="宋体" w:hAnsi="宋体" w:eastAsia="宋体" w:cs="Times New Roman"/>
          <w:bCs/>
          <w:color w:val="000000"/>
          <w:kern w:val="0"/>
          <w:sz w:val="24"/>
          <w:szCs w:val="24"/>
          <w:highlight w:val="none"/>
        </w:rPr>
      </w:pPr>
      <w:r>
        <w:rPr>
          <w:rFonts w:hint="eastAsia" w:ascii="宋体" w:hAnsi="宋体" w:eastAsia="宋体" w:cs="Times New Roman"/>
          <w:bCs/>
          <w:color w:val="000000"/>
          <w:kern w:val="0"/>
          <w:sz w:val="24"/>
          <w:szCs w:val="24"/>
          <w:highlight w:val="none"/>
        </w:rPr>
        <w:t>2.2 协助完成试点申报工作内容</w:t>
      </w:r>
    </w:p>
    <w:p w14:paraId="4A51668E">
      <w:pPr>
        <w:widowControl/>
        <w:spacing w:line="360" w:lineRule="auto"/>
        <w:ind w:left="444" w:hanging="244"/>
        <w:jc w:val="left"/>
        <w:rPr>
          <w:rFonts w:ascii="宋体" w:hAnsi="宋体" w:eastAsia="宋体" w:cs="Times New Roman"/>
          <w:bCs/>
          <w:color w:val="000000"/>
          <w:kern w:val="0"/>
          <w:sz w:val="24"/>
          <w:szCs w:val="24"/>
          <w:highlight w:val="none"/>
        </w:rPr>
      </w:pPr>
      <w:r>
        <w:rPr>
          <w:rFonts w:ascii="宋体" w:hAnsi="宋体" w:eastAsia="宋体" w:cs="Times New Roman"/>
          <w:bCs/>
          <w:color w:val="000000"/>
          <w:kern w:val="0"/>
          <w:sz w:val="24"/>
          <w:szCs w:val="24"/>
          <w:highlight w:val="none"/>
        </w:rPr>
        <w:t>(1)</w:t>
      </w:r>
      <w:r>
        <w:rPr>
          <w:rFonts w:hint="eastAsia" w:ascii="宋体" w:hAnsi="宋体" w:eastAsia="宋体" w:cs="Times New Roman"/>
          <w:bCs/>
          <w:color w:val="000000"/>
          <w:kern w:val="0"/>
          <w:sz w:val="24"/>
          <w:szCs w:val="24"/>
          <w:highlight w:val="none"/>
        </w:rPr>
        <w:t xml:space="preserve"> 对县、市级各相关部门所提问题提供咨询和解决方案，协助论证直至实施方案完善。</w:t>
      </w:r>
    </w:p>
    <w:p w14:paraId="3F404CFE">
      <w:pPr>
        <w:widowControl/>
        <w:spacing w:line="360" w:lineRule="auto"/>
        <w:ind w:left="444" w:hanging="244"/>
        <w:jc w:val="left"/>
        <w:rPr>
          <w:rFonts w:ascii="宋体" w:hAnsi="宋体" w:eastAsia="宋体" w:cs="Times New Roman"/>
          <w:bCs/>
          <w:color w:val="000000"/>
          <w:kern w:val="0"/>
          <w:sz w:val="24"/>
          <w:szCs w:val="24"/>
          <w:highlight w:val="none"/>
        </w:rPr>
      </w:pPr>
      <w:r>
        <w:rPr>
          <w:rFonts w:ascii="宋体" w:hAnsi="宋体" w:eastAsia="宋体" w:cs="Times New Roman"/>
          <w:bCs/>
          <w:color w:val="000000"/>
          <w:kern w:val="0"/>
          <w:sz w:val="24"/>
          <w:szCs w:val="24"/>
          <w:highlight w:val="none"/>
        </w:rPr>
        <w:t>(2)</w:t>
      </w:r>
      <w:r>
        <w:rPr>
          <w:rFonts w:hint="eastAsia" w:ascii="宋体" w:hAnsi="宋体" w:eastAsia="宋体" w:cs="Times New Roman"/>
          <w:bCs/>
          <w:color w:val="000000"/>
          <w:kern w:val="0"/>
          <w:sz w:val="24"/>
          <w:szCs w:val="24"/>
          <w:highlight w:val="none"/>
        </w:rPr>
        <w:t xml:space="preserve"> 协助相关部门开展相关立项工作。</w:t>
      </w:r>
    </w:p>
    <w:p w14:paraId="2EE732F0">
      <w:pPr>
        <w:widowControl/>
        <w:spacing w:line="360" w:lineRule="auto"/>
        <w:ind w:left="444" w:hanging="244"/>
        <w:jc w:val="left"/>
        <w:rPr>
          <w:rFonts w:ascii="宋体" w:hAnsi="宋体" w:eastAsia="宋体" w:cs="Times New Roman"/>
          <w:bCs/>
          <w:color w:val="000000"/>
          <w:kern w:val="0"/>
          <w:sz w:val="24"/>
          <w:szCs w:val="24"/>
          <w:highlight w:val="none"/>
        </w:rPr>
      </w:pPr>
      <w:r>
        <w:rPr>
          <w:rFonts w:ascii="宋体" w:hAnsi="宋体" w:eastAsia="宋体" w:cs="Times New Roman"/>
          <w:bCs/>
          <w:color w:val="000000"/>
          <w:kern w:val="0"/>
          <w:sz w:val="24"/>
          <w:szCs w:val="24"/>
          <w:highlight w:val="none"/>
        </w:rPr>
        <w:t>(3)</w:t>
      </w:r>
      <w:r>
        <w:rPr>
          <w:rFonts w:hint="eastAsia" w:ascii="宋体" w:hAnsi="宋体" w:eastAsia="宋体" w:cs="Times New Roman"/>
          <w:bCs/>
          <w:color w:val="000000"/>
          <w:kern w:val="0"/>
          <w:sz w:val="24"/>
          <w:szCs w:val="24"/>
          <w:highlight w:val="none"/>
        </w:rPr>
        <w:t xml:space="preserve"> 提供EOD项目申报全过程指导服务等工作。</w:t>
      </w:r>
    </w:p>
    <w:p w14:paraId="6857E2ED">
      <w:pPr>
        <w:widowControl/>
        <w:spacing w:line="360" w:lineRule="auto"/>
        <w:ind w:left="444" w:hanging="244"/>
        <w:jc w:val="left"/>
        <w:rPr>
          <w:rFonts w:ascii="宋体" w:hAnsi="宋体" w:eastAsia="宋体" w:cs="Times New Roman"/>
          <w:bCs/>
          <w:color w:val="000000"/>
          <w:kern w:val="0"/>
          <w:sz w:val="24"/>
          <w:szCs w:val="24"/>
          <w:highlight w:val="none"/>
        </w:rPr>
      </w:pPr>
      <w:r>
        <w:rPr>
          <w:rFonts w:ascii="宋体" w:hAnsi="宋体" w:eastAsia="宋体" w:cs="Times New Roman"/>
          <w:bCs/>
          <w:color w:val="000000"/>
          <w:kern w:val="0"/>
          <w:sz w:val="24"/>
          <w:szCs w:val="24"/>
          <w:highlight w:val="none"/>
        </w:rPr>
        <w:t>(4)</w:t>
      </w:r>
      <w:r>
        <w:rPr>
          <w:rFonts w:hint="eastAsia" w:ascii="宋体" w:hAnsi="宋体" w:eastAsia="宋体" w:cs="Times New Roman"/>
          <w:bCs/>
          <w:color w:val="000000"/>
          <w:kern w:val="0"/>
          <w:sz w:val="24"/>
          <w:szCs w:val="24"/>
          <w:highlight w:val="none"/>
        </w:rPr>
        <w:t xml:space="preserve"> 协助完成相关申报资料直至项目成功入库，</w:t>
      </w:r>
    </w:p>
    <w:p w14:paraId="62A028E0">
      <w:pPr>
        <w:widowControl/>
        <w:spacing w:line="360" w:lineRule="auto"/>
        <w:ind w:firstLine="480"/>
        <w:jc w:val="left"/>
        <w:rPr>
          <w:rFonts w:ascii="宋体" w:hAnsi="宋体" w:eastAsia="宋体" w:cs="Times New Roman"/>
          <w:bCs/>
          <w:color w:val="000000"/>
          <w:kern w:val="0"/>
          <w:sz w:val="24"/>
          <w:szCs w:val="24"/>
          <w:highlight w:val="none"/>
        </w:rPr>
      </w:pPr>
      <w:r>
        <w:rPr>
          <w:rFonts w:hint="eastAsia" w:ascii="宋体" w:hAnsi="宋体" w:eastAsia="宋体" w:cs="Times New Roman"/>
          <w:bCs/>
          <w:color w:val="000000"/>
          <w:kern w:val="0"/>
          <w:sz w:val="24"/>
          <w:szCs w:val="24"/>
          <w:highlight w:val="none"/>
        </w:rPr>
        <w:t>2.3协助对接银行</w:t>
      </w:r>
    </w:p>
    <w:p w14:paraId="76943994">
      <w:pPr>
        <w:widowControl/>
        <w:spacing w:line="360" w:lineRule="auto"/>
        <w:ind w:firstLine="480"/>
        <w:jc w:val="left"/>
        <w:rPr>
          <w:rFonts w:ascii="宋体" w:hAnsi="宋体" w:eastAsia="宋体" w:cs="Times New Roman"/>
          <w:bCs/>
          <w:color w:val="000000"/>
          <w:kern w:val="0"/>
          <w:sz w:val="24"/>
          <w:szCs w:val="24"/>
          <w:highlight w:val="none"/>
        </w:rPr>
      </w:pPr>
      <w:r>
        <w:rPr>
          <w:rFonts w:hint="eastAsia" w:ascii="宋体" w:hAnsi="宋体" w:eastAsia="宋体" w:cs="Times New Roman"/>
          <w:bCs/>
          <w:color w:val="000000"/>
          <w:kern w:val="0"/>
          <w:sz w:val="24"/>
          <w:szCs w:val="24"/>
          <w:highlight w:val="none"/>
        </w:rPr>
        <w:t>协助相关部门取得银行对该项目的授信。</w:t>
      </w:r>
    </w:p>
    <w:p w14:paraId="3DC0754C">
      <w:pPr>
        <w:widowControl w:val="0"/>
        <w:spacing w:line="360" w:lineRule="auto"/>
        <w:ind w:firstLine="480"/>
        <w:jc w:val="left"/>
        <w:rPr>
          <w:rFonts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3、编制依据：</w:t>
      </w:r>
    </w:p>
    <w:p w14:paraId="3DC37441">
      <w:pPr>
        <w:widowControl w:val="0"/>
        <w:spacing w:line="360" w:lineRule="auto"/>
        <w:ind w:firstLine="480"/>
        <w:jc w:val="left"/>
        <w:rPr>
          <w:rFonts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本次采购服务须依据以下文件进行编制：</w:t>
      </w:r>
    </w:p>
    <w:p w14:paraId="716A0077">
      <w:pPr>
        <w:widowControl w:val="0"/>
        <w:numPr>
          <w:ilvl w:val="0"/>
          <w:numId w:val="1"/>
        </w:numPr>
        <w:spacing w:line="360" w:lineRule="auto"/>
        <w:ind w:firstLine="480"/>
        <w:jc w:val="left"/>
        <w:rPr>
          <w:rFonts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《生态环保金融支持项目储备库入库指南（试行）》（环办科财〔2022〕6号）；</w:t>
      </w:r>
    </w:p>
    <w:p w14:paraId="5D099793">
      <w:pPr>
        <w:widowControl w:val="0"/>
        <w:numPr>
          <w:ilvl w:val="0"/>
          <w:numId w:val="1"/>
        </w:numPr>
        <w:spacing w:line="360" w:lineRule="auto"/>
        <w:ind w:right="72" w:firstLine="480"/>
        <w:jc w:val="left"/>
        <w:rPr>
          <w:rFonts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《生态环境导向的开发(EOD)项目实施导则(试行)》（环办科财〔2023〕22号）；</w:t>
      </w:r>
    </w:p>
    <w:p w14:paraId="6CEC8453">
      <w:pPr>
        <w:widowControl w:val="0"/>
        <w:numPr>
          <w:ilvl w:val="0"/>
          <w:numId w:val="1"/>
        </w:numPr>
        <w:spacing w:line="360" w:lineRule="auto"/>
        <w:ind w:firstLine="480"/>
        <w:jc w:val="left"/>
        <w:rPr>
          <w:rFonts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《关于组织开展江苏省生态环境导向的开发模式试点工作的通知》（苏环办〔2022〕274号）；</w:t>
      </w:r>
    </w:p>
    <w:p w14:paraId="414C5FB8">
      <w:pPr>
        <w:widowControl w:val="0"/>
        <w:numPr>
          <w:ilvl w:val="0"/>
          <w:numId w:val="1"/>
        </w:numPr>
        <w:spacing w:line="360" w:lineRule="auto"/>
        <w:ind w:right="72" w:firstLine="480"/>
        <w:jc w:val="left"/>
        <w:rPr>
          <w:rFonts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关于开展徐州市生态环境导向开发模式(环境基础设施EOD)项目申报工作的通知（徐环办〔2023〕57号）。</w:t>
      </w:r>
    </w:p>
    <w:p w14:paraId="1D912356">
      <w:pPr>
        <w:widowControl w:val="0"/>
        <w:spacing w:line="360" w:lineRule="auto"/>
        <w:ind w:firstLine="482"/>
        <w:jc w:val="left"/>
        <w:rPr>
          <w:rFonts w:ascii="宋体" w:hAnsi="宋体" w:eastAsia="宋体" w:cs="宋体"/>
          <w:b/>
          <w:bCs/>
          <w:sz w:val="24"/>
          <w:szCs w:val="24"/>
          <w:highlight w:val="none"/>
          <w:lang w:val="en-US" w:eastAsia="zh-CN" w:bidi="ar-SA"/>
        </w:rPr>
      </w:pPr>
      <w:r>
        <w:rPr>
          <w:rFonts w:hint="eastAsia" w:ascii="宋体" w:hAnsi="宋体" w:eastAsia="宋体" w:cs="宋体"/>
          <w:b/>
          <w:bCs/>
          <w:sz w:val="24"/>
          <w:szCs w:val="24"/>
          <w:highlight w:val="none"/>
          <w:lang w:val="en-US" w:eastAsia="zh-CN" w:bidi="ar-SA"/>
        </w:rPr>
        <w:t>注：编制依据包括但不限于以上文件，以国家、省、市最新文件规定执行。</w:t>
      </w:r>
    </w:p>
    <w:p w14:paraId="406E9686">
      <w:pPr>
        <w:widowControl/>
        <w:spacing w:line="360" w:lineRule="auto"/>
        <w:ind w:firstLine="482"/>
        <w:jc w:val="both"/>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四、服务标准</w:t>
      </w:r>
    </w:p>
    <w:p w14:paraId="12368F7B">
      <w:pPr>
        <w:widowControl/>
        <w:spacing w:line="360" w:lineRule="auto"/>
        <w:ind w:firstLine="480"/>
        <w:jc w:val="left"/>
        <w:rPr>
          <w:rFonts w:ascii="宋体" w:hAnsi="宋体" w:eastAsia="宋体" w:cs="Times New Roman"/>
          <w:bCs/>
          <w:color w:val="000000"/>
          <w:kern w:val="0"/>
          <w:sz w:val="24"/>
          <w:szCs w:val="24"/>
          <w:highlight w:val="none"/>
        </w:rPr>
      </w:pPr>
      <w:r>
        <w:rPr>
          <w:rFonts w:hint="eastAsia" w:ascii="宋体" w:hAnsi="宋体" w:eastAsia="宋体" w:cs="Times New Roman"/>
          <w:bCs/>
          <w:color w:val="000000"/>
          <w:kern w:val="0"/>
          <w:sz w:val="24"/>
          <w:szCs w:val="24"/>
          <w:highlight w:val="none"/>
        </w:rPr>
        <w:t>1、提交符合徐州市市级及江苏省级EOD库入库要求的实施方案，并协助报送到徐州市、省生态环境局完成入库手续。</w:t>
      </w:r>
    </w:p>
    <w:p w14:paraId="040461B4">
      <w:pPr>
        <w:widowControl w:val="0"/>
        <w:spacing w:line="360" w:lineRule="auto"/>
        <w:ind w:firstLine="480" w:firstLineChars="200"/>
        <w:jc w:val="both"/>
        <w:rPr>
          <w:rFonts w:ascii="宋体" w:hAnsi="宋体" w:eastAsia="宋体" w:cs="Times New Roman"/>
          <w:b/>
          <w:bCs/>
          <w:sz w:val="24"/>
          <w:szCs w:val="24"/>
          <w:highlight w:val="none"/>
          <w:lang w:val="en-US" w:eastAsia="zh-CN" w:bidi="ar-SA"/>
        </w:rPr>
      </w:pPr>
      <w:r>
        <w:rPr>
          <w:rFonts w:hint="eastAsia" w:ascii="宋体" w:hAnsi="宋体" w:eastAsia="宋体" w:cs="Times New Roman"/>
          <w:bCs/>
          <w:color w:val="000000"/>
          <w:sz w:val="24"/>
          <w:szCs w:val="24"/>
          <w:highlight w:val="none"/>
          <w:lang w:val="en-US" w:eastAsia="zh-CN" w:bidi="ar-SA"/>
        </w:rPr>
        <w:t>2、协助相关部门取得银行对该项目的授信。</w:t>
      </w:r>
    </w:p>
    <w:p w14:paraId="60A055F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63A41"/>
    <w:multiLevelType w:val="multilevel"/>
    <w:tmpl w:val="03A63A41"/>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616357"/>
    <w:rsid w:val="209558D7"/>
    <w:rsid w:val="37604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1539</Words>
  <Characters>1624</Characters>
  <Lines>0</Lines>
  <Paragraphs>0</Paragraphs>
  <TotalTime>2</TotalTime>
  <ScaleCrop>false</ScaleCrop>
  <LinksUpToDate>false</LinksUpToDate>
  <CharactersWithSpaces>1646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2025-02-10T02:44:00Z</dcterms:created>
  <dc:creator>Administrator</dc:creator>
  <cp:lastModifiedBy>Love的迹象</cp:lastModifiedBy>
  <dcterms:modified xsi:type="dcterms:W3CDTF">2025-02-12T03:33:53Z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eyJoZGlkIjoiOTZjYWNjNzVkMzFjNGNjOGQ0MTJiNmM2NzAzODIwMTUiLCJ1c2VySWQiOiIxMDgzNDM1In0=</vt:lpwstr>
  </property>
  <property fmtid="{D5CDD505-2E9C-101B-9397-08002B2CF9AE}" pid="4" name="ICV">
    <vt:lpwstr>8BD4443733D94254A1BA77900AAB6B6F_12</vt:lpwstr>
  </property>
</Properties>
</file>