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B8879">
      <w:pPr>
        <w:spacing w:line="360" w:lineRule="auto"/>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睢宁县精神病医院无抽搐电休克治疗仪采购项目</w:t>
      </w:r>
    </w:p>
    <w:p w14:paraId="4CC4A3D3">
      <w:pPr>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更正（澄清）内容（</w:t>
      </w:r>
      <w:r>
        <w:rPr>
          <w:rFonts w:hint="eastAsia" w:ascii="仿宋" w:hAnsi="仿宋" w:eastAsia="仿宋" w:cs="仿宋"/>
          <w:b/>
          <w:bCs/>
          <w:color w:val="auto"/>
          <w:sz w:val="30"/>
          <w:szCs w:val="30"/>
        </w:rPr>
        <w:t>一</w:t>
      </w:r>
      <w:r>
        <w:rPr>
          <w:rFonts w:hint="eastAsia" w:ascii="仿宋" w:hAnsi="仿宋" w:eastAsia="仿宋" w:cs="仿宋"/>
          <w:b/>
          <w:bCs/>
          <w:color w:val="auto"/>
          <w:sz w:val="30"/>
          <w:szCs w:val="30"/>
        </w:rPr>
        <w:t>）</w:t>
      </w:r>
    </w:p>
    <w:p w14:paraId="1C51E9F3">
      <w:pPr>
        <w:pStyle w:val="8"/>
        <w:spacing w:line="360" w:lineRule="auto"/>
        <w:ind w:left="0" w:leftChars="0" w:firstLine="0" w:firstLine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一、以下为澄清或者修改的内容</w:t>
      </w:r>
    </w:p>
    <w:p w14:paraId="21F81183">
      <w:pPr>
        <w:pStyle w:val="27"/>
        <w:rPr>
          <w:rFonts w:hint="eastAsia" w:ascii="仿宋" w:hAnsi="仿宋" w:eastAsia="仿宋" w:cs="仿宋"/>
          <w:b/>
          <w:bCs/>
          <w:color w:val="auto"/>
          <w:sz w:val="24"/>
          <w:szCs w:val="24"/>
          <w:lang w:val="en-US" w:eastAsia="zh-CN"/>
        </w:rPr>
      </w:pPr>
      <w:r>
        <w:rPr>
          <w:rStyle w:val="7"/>
          <w:rFonts w:hint="eastAsia" w:ascii="仿宋" w:hAnsi="仿宋" w:eastAsia="仿宋" w:cs="仿宋"/>
          <w:b/>
          <w:bCs w:val="0"/>
          <w:i w:val="0"/>
          <w:iCs w:val="0"/>
          <w:caps w:val="0"/>
          <w:color w:val="auto"/>
          <w:spacing w:val="0"/>
          <w:sz w:val="24"/>
          <w:szCs w:val="24"/>
          <w:highlight w:val="none"/>
          <w:lang w:val="en-US" w:eastAsia="zh-CN"/>
        </w:rPr>
        <w:t>1、原招标文件</w:t>
      </w:r>
      <w:r>
        <w:rPr>
          <w:rFonts w:hint="eastAsia" w:ascii="仿宋" w:hAnsi="仿宋" w:eastAsia="仿宋" w:cs="仿宋"/>
          <w:b/>
          <w:bCs/>
          <w:color w:val="auto"/>
          <w:sz w:val="24"/>
          <w:szCs w:val="24"/>
          <w:lang w:val="en-US" w:eastAsia="zh-CN"/>
        </w:rPr>
        <w:t>第六章《采购需求》“三、技术参数要求”</w:t>
      </w:r>
    </w:p>
    <w:p w14:paraId="22E2F644">
      <w:pPr>
        <w:pStyle w:val="2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技术参数</w:t>
      </w:r>
      <w:r>
        <w:rPr>
          <w:rFonts w:hint="eastAsia" w:ascii="仿宋" w:hAnsi="仿宋" w:eastAsia="仿宋" w:cs="仿宋"/>
          <w:color w:val="auto"/>
          <w:sz w:val="24"/>
          <w:szCs w:val="24"/>
          <w:highlight w:val="none"/>
          <w:lang w:eastAsia="zh-CN"/>
        </w:rPr>
        <w:t>：</w:t>
      </w:r>
    </w:p>
    <w:p w14:paraId="44A0F46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1.输出功率:≥189J；</w:t>
      </w:r>
    </w:p>
    <w:p w14:paraId="2CCC20A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2.测试:开机时检测；</w:t>
      </w:r>
    </w:p>
    <w:p w14:paraId="02F236A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3.电流:500-900mA；</w:t>
      </w:r>
    </w:p>
    <w:p w14:paraId="54F2341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4.ECT输出频率:≥110Hz；</w:t>
      </w:r>
    </w:p>
    <w:p w14:paraId="3450756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5.脉冲宽度:1.0毫秒内；</w:t>
      </w:r>
    </w:p>
    <w:p w14:paraId="22AEA47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6.刺激持续时间:8秒内；</w:t>
      </w:r>
    </w:p>
    <w:p w14:paraId="087E527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7.★静态电阻:≥4000Ω；</w:t>
      </w:r>
    </w:p>
    <w:p w14:paraId="17BDD8C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8.★电荷输出:≥1009MC（毫库）；</w:t>
      </w:r>
    </w:p>
    <w:p w14:paraId="68F8697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9.采集频率:256Hz；</w:t>
      </w:r>
    </w:p>
    <w:p w14:paraId="258B3C6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10.输出波型:双向矩形波脉冲；</w:t>
      </w:r>
    </w:p>
    <w:p w14:paraId="0B25BB1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11.LCD液晶式点触摸屏，对照调节器:由触摸屏的按钮，显示扫描速度:≤25mm/秒；</w:t>
      </w:r>
    </w:p>
    <w:p w14:paraId="3E55A1A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12.自动保存上次治疗的治疗和生理数据，以便日后打印或存入数据库；</w:t>
      </w:r>
    </w:p>
    <w:p w14:paraId="53D678F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13.导联阻抗测试可测量多达六条生理监测导联的电导率，以确保出色的信号质量；</w:t>
      </w:r>
    </w:p>
    <w:p w14:paraId="7EAA11C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14.刺激参数的最大范围:超短暂、近超短暂、短暂脉冲和全范围参数集。每个都可以在一个旋钮或四个旋钮模式下使用。</w:t>
      </w:r>
    </w:p>
    <w:p w14:paraId="34FEF23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（二）功能参数：</w:t>
      </w:r>
    </w:p>
    <w:p w14:paraId="0354999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1.具有双通道记录功能；</w:t>
      </w:r>
    </w:p>
    <w:p w14:paraId="4667A31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2.ECT输出能量可调节。电流500-900mA、频率10-120Hz、脉冲宽度0.15-1.0毫秒、刺激时间0.03-8.0秒；</w:t>
      </w:r>
    </w:p>
    <w:p w14:paraId="7F461B46">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3.脑电EEG具有扫描自动复位、EEG输入阻抗大于2.4M欧姆、具有逆转ECT脉冲保护；</w:t>
      </w:r>
    </w:p>
    <w:p w14:paraId="2D5D0F2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4.心电ECG具有扫描自动复位,通道增益1X、2X、3X、4X、5X，噪声≤30mVP-pmax；</w:t>
      </w:r>
    </w:p>
    <w:p w14:paraId="7B0CCCB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5.具有视觉电阻显示器、具有数字信号提供实时精确的信号记录治疗过程要充分考虑换者的体质差异(具有7个监测通道、实时显示患者的治疗信息)。</w:t>
      </w:r>
    </w:p>
    <w:p w14:paraId="320B86E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（三）安全保护系统：</w:t>
      </w:r>
    </w:p>
    <w:p w14:paraId="363F52F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1.电极片短路或其他短路和开路时，提供保护功能；</w:t>
      </w:r>
    </w:p>
    <w:p w14:paraId="1369C1D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2.当EEG患者电极脱落时，LCD显示屏有全屏英文文字提示功能；</w:t>
      </w:r>
    </w:p>
    <w:p w14:paraId="37072114">
      <w:pPr>
        <w:pStyle w:val="27"/>
        <w:rPr>
          <w:rFonts w:hint="eastAsia" w:ascii="仿宋" w:hAnsi="仿宋" w:eastAsia="仿宋" w:cs="仿宋"/>
          <w:sz w:val="24"/>
        </w:rPr>
      </w:pPr>
      <w:r>
        <w:rPr>
          <w:rFonts w:hint="eastAsia" w:ascii="仿宋" w:hAnsi="仿宋" w:eastAsia="仿宋" w:cs="仿宋"/>
          <w:color w:val="auto"/>
          <w:sz w:val="24"/>
          <w:szCs w:val="24"/>
          <w:highlight w:val="none"/>
          <w:lang w:val="en-US" w:eastAsia="zh-CN"/>
        </w:rPr>
        <w:t>3.具有三种灯光和声音报警、提示。</w:t>
      </w:r>
    </w:p>
    <w:p w14:paraId="7AD117B2">
      <w:pPr>
        <w:pStyle w:val="2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173DB2EA">
      <w:pPr>
        <w:spacing w:line="40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1.本“三、</w:t>
      </w:r>
      <w:r>
        <w:rPr>
          <w:rFonts w:hint="eastAsia" w:ascii="仿宋" w:hAnsi="仿宋" w:eastAsia="仿宋" w:cs="仿宋"/>
          <w:color w:val="auto"/>
          <w:sz w:val="24"/>
          <w:szCs w:val="24"/>
          <w:highlight w:val="none"/>
          <w:lang w:eastAsia="zh-CN"/>
        </w:rPr>
        <w:t>技术参数要求</w:t>
      </w:r>
      <w:r>
        <w:rPr>
          <w:rFonts w:hint="eastAsia" w:ascii="仿宋" w:hAnsi="仿宋" w:eastAsia="仿宋" w:cs="仿宋"/>
          <w:color w:val="auto"/>
          <w:sz w:val="24"/>
          <w:szCs w:val="24"/>
          <w:highlight w:val="none"/>
          <w:lang w:val="en-US" w:eastAsia="zh-CN" w:bidi="ar-SA"/>
        </w:rPr>
        <w:t>”中加“★”为重要指标不得有负偏离，否则投标无效。加“▲”标注的为次重要响应指标，其余为一般响应指标。</w:t>
      </w:r>
    </w:p>
    <w:p w14:paraId="3A5330DA">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投标文件中提供《所投产品的技术规格和技术性能》，对应《第六章 采购需求》中“</w:t>
      </w:r>
      <w:r>
        <w:rPr>
          <w:rFonts w:hint="eastAsia" w:ascii="仿宋" w:hAnsi="仿宋" w:eastAsia="仿宋" w:cs="仿宋"/>
          <w:color w:val="auto"/>
          <w:sz w:val="24"/>
          <w:szCs w:val="24"/>
          <w:highlight w:val="none"/>
          <w:lang w:val="en-US" w:eastAsia="zh-CN" w:bidi="ar-SA"/>
        </w:rPr>
        <w:t>三、</w:t>
      </w:r>
      <w:r>
        <w:rPr>
          <w:rFonts w:hint="eastAsia" w:ascii="仿宋" w:hAnsi="仿宋" w:eastAsia="仿宋" w:cs="仿宋"/>
          <w:color w:val="auto"/>
          <w:sz w:val="24"/>
          <w:szCs w:val="24"/>
          <w:highlight w:val="none"/>
          <w:lang w:eastAsia="zh-CN"/>
        </w:rPr>
        <w:t>技术参数要求</w:t>
      </w:r>
      <w:r>
        <w:rPr>
          <w:rFonts w:hint="eastAsia" w:ascii="仿宋" w:hAnsi="仿宋" w:eastAsia="仿宋" w:cs="仿宋"/>
          <w:color w:val="auto"/>
          <w:sz w:val="24"/>
          <w:szCs w:val="24"/>
          <w:highlight w:val="none"/>
          <w:lang w:val="en-US" w:eastAsia="zh-CN"/>
        </w:rPr>
        <w:t>”，逐条列出所投产品的技术规格和技术性能，投标人</w:t>
      </w:r>
      <w:r>
        <w:rPr>
          <w:rFonts w:hint="eastAsia" w:ascii="仿宋" w:hAnsi="仿宋" w:eastAsia="仿宋" w:cs="仿宋"/>
          <w:color w:val="auto"/>
          <w:sz w:val="24"/>
          <w:szCs w:val="24"/>
          <w:highlight w:val="none"/>
        </w:rPr>
        <w:t>需如实填写所投产品参数，发现有虚假响应行为的</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废标处理。</w:t>
      </w:r>
    </w:p>
    <w:p w14:paraId="6B37AE46">
      <w:pPr>
        <w:spacing w:after="0" w:line="360" w:lineRule="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现更正为：</w:t>
      </w:r>
    </w:p>
    <w:p w14:paraId="79FF1AE7">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一</w:t>
      </w:r>
      <w:r>
        <w:rPr>
          <w:rFonts w:hint="eastAsia" w:ascii="仿宋" w:hAnsi="仿宋" w:eastAsia="仿宋" w:cs="仿宋"/>
          <w:sz w:val="24"/>
          <w:szCs w:val="24"/>
          <w:lang w:val="en-US" w:eastAsia="zh-CN"/>
        </w:rPr>
        <w:t>)</w:t>
      </w:r>
      <w:r>
        <w:rPr>
          <w:rFonts w:hint="eastAsia" w:ascii="仿宋" w:hAnsi="仿宋" w:eastAsia="仿宋" w:cs="仿宋"/>
          <w:sz w:val="24"/>
          <w:szCs w:val="24"/>
        </w:rPr>
        <w:t>适用范围：用于对重度抑郁症精神病患者进行电刺激治疗或用于对要求快速而确定响应的精神失常病人进行电抽搐治疗（以注册证为依据）</w:t>
      </w:r>
    </w:p>
    <w:p w14:paraId="7036BD46">
      <w:pPr>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二</w:t>
      </w:r>
      <w:r>
        <w:rPr>
          <w:rFonts w:hint="eastAsia" w:ascii="仿宋" w:hAnsi="仿宋" w:eastAsia="仿宋" w:cs="仿宋"/>
          <w:sz w:val="24"/>
          <w:szCs w:val="24"/>
          <w:lang w:val="en-US" w:eastAsia="zh-CN"/>
        </w:rPr>
        <w:t>)</w:t>
      </w:r>
      <w:r>
        <w:rPr>
          <w:rFonts w:hint="eastAsia" w:ascii="仿宋" w:hAnsi="仿宋" w:eastAsia="仿宋" w:cs="仿宋"/>
          <w:sz w:val="24"/>
          <w:szCs w:val="24"/>
        </w:rPr>
        <w:t>主要技术参数、功能及配置要求：</w:t>
      </w:r>
    </w:p>
    <w:p w14:paraId="1EF67235">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电压：50V-400V自动调节或450V恒定电压</w:t>
      </w:r>
    </w:p>
    <w:p w14:paraId="54B3D7EC">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电流：≥850mA</w:t>
      </w:r>
    </w:p>
    <w:p w14:paraId="725E2315">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频率：10Hz-70Hz </w:t>
      </w:r>
    </w:p>
    <w:p w14:paraId="537DCC8E">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脉冲宽度：0.25ms-1ms          </w:t>
      </w:r>
    </w:p>
    <w:p w14:paraId="7F2673E3">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刺激持续时间：0.03s-8s</w:t>
      </w:r>
    </w:p>
    <w:p w14:paraId="2FC070BA">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电荷：＞1000mC</w:t>
      </w:r>
    </w:p>
    <w:p w14:paraId="0023E1C1">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能量：＞180J</w:t>
      </w:r>
    </w:p>
    <w:p w14:paraId="56334A5D">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参数调节：单个旋钮控制或多旋钮控制</w:t>
      </w:r>
    </w:p>
    <w:p w14:paraId="69C820F4">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打印通道：≥4个，打印参数包括EEG等</w:t>
      </w:r>
    </w:p>
    <w:p w14:paraId="1822CDBA">
      <w:pPr>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显示屏：液晶或其它</w:t>
      </w:r>
    </w:p>
    <w:p w14:paraId="46E53A4D">
      <w:pPr>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1</w:t>
      </w:r>
      <w:r>
        <w:rPr>
          <w:rFonts w:hint="eastAsia" w:ascii="仿宋" w:hAnsi="仿宋" w:eastAsia="仿宋" w:cs="仿宋"/>
          <w:sz w:val="24"/>
          <w:szCs w:val="24"/>
        </w:rPr>
        <w:t>储存功能：具备,可重复打印治疗报告</w:t>
      </w:r>
    </w:p>
    <w:p w14:paraId="4D0568BB">
      <w:pPr>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2</w:t>
      </w:r>
      <w:r>
        <w:rPr>
          <w:rFonts w:hint="eastAsia" w:ascii="仿宋" w:hAnsi="仿宋" w:eastAsia="仿宋" w:cs="仿宋"/>
          <w:sz w:val="24"/>
          <w:szCs w:val="24"/>
        </w:rPr>
        <w:t>患者静态电阻测试范围：100Ω-3000Ω</w:t>
      </w:r>
    </w:p>
    <w:p w14:paraId="58885EBE">
      <w:pPr>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EEG具有扫描自动复位，逆转ECT保护功能。</w:t>
      </w:r>
    </w:p>
    <w:p w14:paraId="2D23C344">
      <w:pPr>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配置要求：</w:t>
      </w:r>
    </w:p>
    <w:p w14:paraId="57BC97DB">
      <w:pPr>
        <w:rPr>
          <w:rFonts w:hint="eastAsia" w:ascii="仿宋" w:hAnsi="仿宋" w:eastAsia="仿宋" w:cs="仿宋"/>
          <w:sz w:val="24"/>
          <w:szCs w:val="24"/>
        </w:rPr>
      </w:pPr>
      <w:r>
        <w:rPr>
          <w:rFonts w:hint="eastAsia" w:ascii="仿宋" w:hAnsi="仿宋" w:eastAsia="仿宋" w:cs="仿宋"/>
          <w:sz w:val="24"/>
          <w:szCs w:val="24"/>
        </w:rPr>
        <w:t>3.1主机1套</w:t>
      </w:r>
    </w:p>
    <w:p w14:paraId="178288D7">
      <w:pPr>
        <w:rPr>
          <w:rFonts w:hint="eastAsia" w:ascii="仿宋" w:hAnsi="仿宋" w:eastAsia="仿宋" w:cs="仿宋"/>
          <w:sz w:val="24"/>
          <w:szCs w:val="24"/>
        </w:rPr>
      </w:pPr>
      <w:r>
        <w:rPr>
          <w:rFonts w:hint="eastAsia" w:ascii="仿宋" w:hAnsi="仿宋" w:eastAsia="仿宋" w:cs="仿宋"/>
          <w:sz w:val="24"/>
          <w:szCs w:val="24"/>
        </w:rPr>
        <w:t>3.2治疗电缆1套</w:t>
      </w:r>
    </w:p>
    <w:p w14:paraId="75DF0974">
      <w:pPr>
        <w:rPr>
          <w:rFonts w:hint="eastAsia" w:ascii="仿宋" w:hAnsi="仿宋" w:eastAsia="仿宋" w:cs="仿宋"/>
          <w:sz w:val="24"/>
          <w:szCs w:val="24"/>
        </w:rPr>
      </w:pPr>
      <w:r>
        <w:rPr>
          <w:rFonts w:hint="eastAsia" w:ascii="仿宋" w:hAnsi="仿宋" w:eastAsia="仿宋" w:cs="仿宋"/>
          <w:sz w:val="24"/>
          <w:szCs w:val="24"/>
        </w:rPr>
        <w:t>3.3牙垫/可调节头带/导电膏1套（提供详细配置清单）</w:t>
      </w:r>
    </w:p>
    <w:p w14:paraId="74F69847">
      <w:pPr>
        <w:rPr>
          <w:rFonts w:hint="eastAsia" w:ascii="仿宋" w:hAnsi="仿宋" w:eastAsia="仿宋" w:cs="仿宋"/>
          <w:sz w:val="24"/>
          <w:szCs w:val="24"/>
        </w:rPr>
      </w:pPr>
      <w:r>
        <w:rPr>
          <w:rFonts w:hint="eastAsia" w:ascii="仿宋" w:hAnsi="仿宋" w:eastAsia="仿宋" w:cs="仿宋"/>
          <w:sz w:val="24"/>
          <w:szCs w:val="24"/>
        </w:rPr>
        <w:t>3.4 EEG等电缆、导联线1套（提供详细配置清单）</w:t>
      </w:r>
    </w:p>
    <w:p w14:paraId="55625E0D">
      <w:pPr>
        <w:pStyle w:val="2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bookmarkStart w:id="1" w:name="_GoBack"/>
      <w:bookmarkEnd w:id="1"/>
    </w:p>
    <w:p w14:paraId="26A7E297">
      <w:pPr>
        <w:spacing w:line="40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1.本“三、</w:t>
      </w:r>
      <w:r>
        <w:rPr>
          <w:rFonts w:hint="eastAsia" w:ascii="仿宋" w:hAnsi="仿宋" w:eastAsia="仿宋" w:cs="仿宋"/>
          <w:color w:val="auto"/>
          <w:sz w:val="24"/>
          <w:szCs w:val="24"/>
          <w:highlight w:val="none"/>
          <w:lang w:eastAsia="zh-CN"/>
        </w:rPr>
        <w:t>技术参数要求</w:t>
      </w:r>
      <w:r>
        <w:rPr>
          <w:rFonts w:hint="eastAsia" w:ascii="仿宋" w:hAnsi="仿宋" w:eastAsia="仿宋" w:cs="仿宋"/>
          <w:color w:val="auto"/>
          <w:sz w:val="24"/>
          <w:szCs w:val="24"/>
          <w:highlight w:val="none"/>
          <w:lang w:val="en-US" w:eastAsia="zh-CN" w:bidi="ar-SA"/>
        </w:rPr>
        <w:t>”中加“★”为重要指标不得有负偏离，否则投标无效。加“▲”标注的为次重要响应指标，其余为一般响应指标。</w:t>
      </w:r>
    </w:p>
    <w:p w14:paraId="7EAE8C06">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投标文件中提供《所投产品的技术规格和技术性能》，对应《第六章 采购需求》中“</w:t>
      </w:r>
      <w:r>
        <w:rPr>
          <w:rFonts w:hint="eastAsia" w:ascii="仿宋" w:hAnsi="仿宋" w:eastAsia="仿宋" w:cs="仿宋"/>
          <w:color w:val="auto"/>
          <w:sz w:val="24"/>
          <w:szCs w:val="24"/>
          <w:highlight w:val="none"/>
          <w:lang w:val="en-US" w:eastAsia="zh-CN" w:bidi="ar-SA"/>
        </w:rPr>
        <w:t>三、</w:t>
      </w:r>
      <w:r>
        <w:rPr>
          <w:rFonts w:hint="eastAsia" w:ascii="仿宋" w:hAnsi="仿宋" w:eastAsia="仿宋" w:cs="仿宋"/>
          <w:color w:val="auto"/>
          <w:sz w:val="24"/>
          <w:szCs w:val="24"/>
          <w:highlight w:val="none"/>
          <w:lang w:eastAsia="zh-CN"/>
        </w:rPr>
        <w:t>技术参数要求</w:t>
      </w:r>
      <w:r>
        <w:rPr>
          <w:rFonts w:hint="eastAsia" w:ascii="仿宋" w:hAnsi="仿宋" w:eastAsia="仿宋" w:cs="仿宋"/>
          <w:color w:val="auto"/>
          <w:sz w:val="24"/>
          <w:szCs w:val="24"/>
          <w:highlight w:val="none"/>
          <w:lang w:val="en-US" w:eastAsia="zh-CN"/>
        </w:rPr>
        <w:t>”，逐条列出所投产品的技术规格和技术性能，投标人</w:t>
      </w:r>
      <w:r>
        <w:rPr>
          <w:rFonts w:hint="eastAsia" w:ascii="仿宋" w:hAnsi="仿宋" w:eastAsia="仿宋" w:cs="仿宋"/>
          <w:color w:val="auto"/>
          <w:sz w:val="24"/>
          <w:szCs w:val="24"/>
          <w:highlight w:val="none"/>
        </w:rPr>
        <w:t>需如实填写所投产品参数，发现有虚假响应行为的</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废标处理。</w:t>
      </w:r>
    </w:p>
    <w:p w14:paraId="7A685928">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
        </w:rPr>
        <w:t>2、</w:t>
      </w:r>
      <w:r>
        <w:rPr>
          <w:rFonts w:hint="eastAsia" w:ascii="仿宋" w:hAnsi="仿宋" w:eastAsia="仿宋" w:cs="仿宋"/>
          <w:b/>
          <w:bCs/>
          <w:kern w:val="0"/>
          <w:sz w:val="24"/>
          <w:szCs w:val="24"/>
          <w:lang w:bidi="ar"/>
        </w:rPr>
        <w:t>原</w:t>
      </w:r>
      <w:bookmarkStart w:id="0" w:name="_Hlk169703233"/>
      <w:r>
        <w:rPr>
          <w:rFonts w:hint="eastAsia" w:ascii="仿宋" w:hAnsi="仿宋" w:eastAsia="仿宋" w:cs="仿宋"/>
          <w:b/>
          <w:bCs/>
          <w:kern w:val="0"/>
          <w:sz w:val="24"/>
          <w:szCs w:val="24"/>
          <w:lang w:eastAsia="zh-CN" w:bidi="ar"/>
        </w:rPr>
        <w:t>招标文件</w:t>
      </w:r>
      <w:r>
        <w:rPr>
          <w:rFonts w:hint="eastAsia" w:ascii="仿宋" w:hAnsi="仿宋" w:eastAsia="仿宋" w:cs="仿宋"/>
          <w:b/>
          <w:bCs/>
          <w:kern w:val="0"/>
          <w:sz w:val="24"/>
          <w:szCs w:val="24"/>
          <w:lang w:bidi="ar"/>
        </w:rPr>
        <w:t>投标截止时间、</w:t>
      </w:r>
      <w:bookmarkEnd w:id="0"/>
      <w:r>
        <w:rPr>
          <w:rFonts w:hint="eastAsia" w:ascii="仿宋" w:hAnsi="仿宋" w:eastAsia="仿宋" w:cs="仿宋"/>
          <w:b/>
          <w:bCs/>
          <w:kern w:val="0"/>
          <w:sz w:val="24"/>
          <w:szCs w:val="24"/>
          <w:lang w:bidi="ar"/>
        </w:rPr>
        <w:t>开标时间</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投标文件递交截止时间</w:t>
      </w:r>
      <w:r>
        <w:rPr>
          <w:rFonts w:hint="eastAsia" w:ascii="仿宋" w:hAnsi="仿宋" w:eastAsia="仿宋" w:cs="仿宋"/>
          <w:b/>
          <w:bCs/>
          <w:color w:val="auto"/>
          <w:kern w:val="0"/>
          <w:sz w:val="24"/>
          <w:szCs w:val="24"/>
          <w:lang w:bidi="ar"/>
        </w:rPr>
        <w:t>修改为：2024</w:t>
      </w:r>
      <w:r>
        <w:rPr>
          <w:rFonts w:hint="eastAsia" w:ascii="仿宋" w:hAnsi="仿宋" w:eastAsia="仿宋" w:cs="仿宋"/>
          <w:b/>
          <w:bCs/>
          <w:color w:val="auto"/>
          <w:kern w:val="0"/>
          <w:sz w:val="24"/>
          <w:szCs w:val="24"/>
          <w:lang w:eastAsia="zh-CN" w:bidi="ar"/>
        </w:rPr>
        <w:t>年</w:t>
      </w:r>
      <w:r>
        <w:rPr>
          <w:rFonts w:hint="eastAsia" w:ascii="仿宋" w:hAnsi="仿宋" w:eastAsia="仿宋" w:cs="仿宋"/>
          <w:b/>
          <w:bCs/>
          <w:color w:val="auto"/>
          <w:kern w:val="0"/>
          <w:sz w:val="24"/>
          <w:szCs w:val="24"/>
          <w:lang w:val="en-US" w:eastAsia="zh-CN" w:bidi="ar"/>
        </w:rPr>
        <w:t>12</w:t>
      </w:r>
      <w:r>
        <w:rPr>
          <w:rFonts w:hint="eastAsia" w:ascii="仿宋" w:hAnsi="仿宋" w:eastAsia="仿宋" w:cs="仿宋"/>
          <w:b/>
          <w:bCs/>
          <w:color w:val="auto"/>
          <w:kern w:val="0"/>
          <w:sz w:val="24"/>
          <w:szCs w:val="24"/>
          <w:lang w:eastAsia="zh-CN" w:bidi="ar"/>
        </w:rPr>
        <w:t>月</w:t>
      </w:r>
      <w:r>
        <w:rPr>
          <w:rFonts w:hint="eastAsia" w:ascii="仿宋" w:hAnsi="仿宋" w:eastAsia="仿宋" w:cs="仿宋"/>
          <w:b/>
          <w:bCs/>
          <w:color w:val="auto"/>
          <w:kern w:val="0"/>
          <w:sz w:val="24"/>
          <w:szCs w:val="24"/>
          <w:lang w:val="en-US" w:eastAsia="zh-CN" w:bidi="ar"/>
        </w:rPr>
        <w:t>19</w:t>
      </w:r>
      <w:r>
        <w:rPr>
          <w:rFonts w:hint="eastAsia" w:ascii="仿宋" w:hAnsi="仿宋" w:eastAsia="仿宋" w:cs="仿宋"/>
          <w:b/>
          <w:bCs/>
          <w:color w:val="auto"/>
          <w:kern w:val="0"/>
          <w:sz w:val="24"/>
          <w:szCs w:val="24"/>
          <w:lang w:eastAsia="zh-CN" w:bidi="ar"/>
        </w:rPr>
        <w:t>日</w:t>
      </w:r>
      <w:r>
        <w:rPr>
          <w:rFonts w:hint="eastAsia" w:ascii="仿宋" w:hAnsi="仿宋" w:eastAsia="仿宋" w:cs="仿宋"/>
          <w:b/>
          <w:bCs/>
          <w:color w:val="auto"/>
          <w:kern w:val="0"/>
          <w:sz w:val="24"/>
          <w:szCs w:val="24"/>
          <w:lang w:bidi="ar"/>
        </w:rPr>
        <w:t>09</w:t>
      </w:r>
      <w:r>
        <w:rPr>
          <w:rFonts w:hint="eastAsia" w:ascii="仿宋" w:hAnsi="仿宋" w:eastAsia="仿宋" w:cs="仿宋"/>
          <w:b/>
          <w:bCs/>
          <w:color w:val="auto"/>
          <w:kern w:val="0"/>
          <w:sz w:val="24"/>
          <w:szCs w:val="24"/>
          <w:lang w:eastAsia="zh-CN" w:bidi="ar"/>
        </w:rPr>
        <w:t>：</w:t>
      </w:r>
      <w:r>
        <w:rPr>
          <w:rFonts w:hint="eastAsia" w:ascii="仿宋" w:hAnsi="仿宋" w:eastAsia="仿宋" w:cs="仿宋"/>
          <w:b/>
          <w:bCs/>
          <w:color w:val="auto"/>
          <w:kern w:val="0"/>
          <w:sz w:val="24"/>
          <w:szCs w:val="24"/>
          <w:lang w:val="en-US" w:eastAsia="zh-CN" w:bidi="ar"/>
        </w:rPr>
        <w:t>2</w:t>
      </w:r>
      <w:r>
        <w:rPr>
          <w:rFonts w:hint="eastAsia" w:ascii="仿宋" w:hAnsi="仿宋" w:eastAsia="仿宋" w:cs="仿宋"/>
          <w:b/>
          <w:bCs/>
          <w:color w:val="auto"/>
          <w:kern w:val="0"/>
          <w:sz w:val="24"/>
          <w:szCs w:val="24"/>
          <w:lang w:bidi="ar"/>
        </w:rPr>
        <w:t>0</w:t>
      </w:r>
      <w:r>
        <w:rPr>
          <w:rFonts w:hint="eastAsia" w:ascii="仿宋" w:hAnsi="仿宋" w:eastAsia="仿宋" w:cs="仿宋"/>
          <w:b/>
          <w:bCs/>
          <w:color w:val="auto"/>
          <w:kern w:val="0"/>
          <w:sz w:val="24"/>
          <w:szCs w:val="24"/>
          <w:lang w:val="en-US" w:eastAsia="zh-CN" w:bidi="ar"/>
        </w:rPr>
        <w:t>。</w:t>
      </w:r>
    </w:p>
    <w:p w14:paraId="53247F3B">
      <w:pPr>
        <w:pStyle w:val="8"/>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4"/>
          <w:lang w:val="en-US" w:eastAsia="zh-CN" w:bidi="ar-SA"/>
        </w:rPr>
        <w:t>二、其他内容不变。</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TYyZDU1MTBjMzczMGYyMjMxNDc0MWNjYzU2Y2QifQ=="/>
  </w:docVars>
  <w:rsids>
    <w:rsidRoot w:val="40345D51"/>
    <w:rsid w:val="009E7E80"/>
    <w:rsid w:val="019B32C6"/>
    <w:rsid w:val="02ED4364"/>
    <w:rsid w:val="04B2316F"/>
    <w:rsid w:val="05ED459A"/>
    <w:rsid w:val="06103500"/>
    <w:rsid w:val="074309F6"/>
    <w:rsid w:val="07A567A9"/>
    <w:rsid w:val="086E632C"/>
    <w:rsid w:val="08E21B49"/>
    <w:rsid w:val="0A9B28F7"/>
    <w:rsid w:val="0AA736ED"/>
    <w:rsid w:val="0B711F0F"/>
    <w:rsid w:val="0D1A5D55"/>
    <w:rsid w:val="0D731544"/>
    <w:rsid w:val="0EFB21FF"/>
    <w:rsid w:val="11DF131B"/>
    <w:rsid w:val="120314AE"/>
    <w:rsid w:val="126F6B43"/>
    <w:rsid w:val="132B7C1A"/>
    <w:rsid w:val="13BE4ED6"/>
    <w:rsid w:val="16B32D77"/>
    <w:rsid w:val="176D73C9"/>
    <w:rsid w:val="183A374F"/>
    <w:rsid w:val="1B7C7BDB"/>
    <w:rsid w:val="1C0B0687"/>
    <w:rsid w:val="1E911BEF"/>
    <w:rsid w:val="1F837885"/>
    <w:rsid w:val="209C515B"/>
    <w:rsid w:val="20EF73E7"/>
    <w:rsid w:val="22BF31CF"/>
    <w:rsid w:val="23D76961"/>
    <w:rsid w:val="258C4EBE"/>
    <w:rsid w:val="25BD237B"/>
    <w:rsid w:val="263465BA"/>
    <w:rsid w:val="263E08AF"/>
    <w:rsid w:val="263E440B"/>
    <w:rsid w:val="26555BF8"/>
    <w:rsid w:val="26CD578F"/>
    <w:rsid w:val="275D221F"/>
    <w:rsid w:val="27D71879"/>
    <w:rsid w:val="27FC27CF"/>
    <w:rsid w:val="28C332ED"/>
    <w:rsid w:val="2ADB0380"/>
    <w:rsid w:val="2BF122DB"/>
    <w:rsid w:val="2C070B96"/>
    <w:rsid w:val="2CB74F17"/>
    <w:rsid w:val="2D360531"/>
    <w:rsid w:val="2DCE2518"/>
    <w:rsid w:val="2E5A6189"/>
    <w:rsid w:val="2F152213"/>
    <w:rsid w:val="2F633C95"/>
    <w:rsid w:val="2F7075FF"/>
    <w:rsid w:val="32601BAD"/>
    <w:rsid w:val="330F5F53"/>
    <w:rsid w:val="332B3F69"/>
    <w:rsid w:val="37D71C5C"/>
    <w:rsid w:val="37EA62A0"/>
    <w:rsid w:val="38E66E80"/>
    <w:rsid w:val="3A3709D9"/>
    <w:rsid w:val="3A371445"/>
    <w:rsid w:val="3B66021B"/>
    <w:rsid w:val="3BBF50AE"/>
    <w:rsid w:val="3C0B4937"/>
    <w:rsid w:val="3D801355"/>
    <w:rsid w:val="3DC2196D"/>
    <w:rsid w:val="3DEE5F7C"/>
    <w:rsid w:val="3FD85562"/>
    <w:rsid w:val="3FDA11F0"/>
    <w:rsid w:val="40345D51"/>
    <w:rsid w:val="42E02820"/>
    <w:rsid w:val="436C6603"/>
    <w:rsid w:val="43C75732"/>
    <w:rsid w:val="4575196F"/>
    <w:rsid w:val="47633879"/>
    <w:rsid w:val="47C83BEC"/>
    <w:rsid w:val="48360F8E"/>
    <w:rsid w:val="4A436F5B"/>
    <w:rsid w:val="4BA50529"/>
    <w:rsid w:val="4CEE7FC3"/>
    <w:rsid w:val="4D693BB4"/>
    <w:rsid w:val="4F986150"/>
    <w:rsid w:val="51535CF6"/>
    <w:rsid w:val="527F7DD5"/>
    <w:rsid w:val="53EC109A"/>
    <w:rsid w:val="55425416"/>
    <w:rsid w:val="55866EA2"/>
    <w:rsid w:val="58160494"/>
    <w:rsid w:val="586730DC"/>
    <w:rsid w:val="58684B4D"/>
    <w:rsid w:val="589F5E3D"/>
    <w:rsid w:val="58D24195"/>
    <w:rsid w:val="58DE7519"/>
    <w:rsid w:val="5B686D6A"/>
    <w:rsid w:val="5D0B07E3"/>
    <w:rsid w:val="5D471B56"/>
    <w:rsid w:val="5F2A4616"/>
    <w:rsid w:val="61E15FB7"/>
    <w:rsid w:val="62467BC8"/>
    <w:rsid w:val="633D546F"/>
    <w:rsid w:val="653A3E91"/>
    <w:rsid w:val="664E2F14"/>
    <w:rsid w:val="66680A54"/>
    <w:rsid w:val="67C2305E"/>
    <w:rsid w:val="683C3F47"/>
    <w:rsid w:val="68F640F6"/>
    <w:rsid w:val="6A274783"/>
    <w:rsid w:val="6B880B98"/>
    <w:rsid w:val="6BBB33D4"/>
    <w:rsid w:val="6C027255"/>
    <w:rsid w:val="6D147240"/>
    <w:rsid w:val="6E41114D"/>
    <w:rsid w:val="6EC06F9E"/>
    <w:rsid w:val="6F046E40"/>
    <w:rsid w:val="6F9330BE"/>
    <w:rsid w:val="6FD11419"/>
    <w:rsid w:val="70254467"/>
    <w:rsid w:val="744A3547"/>
    <w:rsid w:val="74771547"/>
    <w:rsid w:val="74E7348C"/>
    <w:rsid w:val="75894543"/>
    <w:rsid w:val="75B64028"/>
    <w:rsid w:val="75BE42BE"/>
    <w:rsid w:val="763806B4"/>
    <w:rsid w:val="766F78F4"/>
    <w:rsid w:val="76D27471"/>
    <w:rsid w:val="78120BFB"/>
    <w:rsid w:val="79FF197D"/>
    <w:rsid w:val="7ADD4E38"/>
    <w:rsid w:val="7BB816DF"/>
    <w:rsid w:val="7BF162D0"/>
    <w:rsid w:val="7C8617DD"/>
    <w:rsid w:val="7EA85E87"/>
    <w:rsid w:val="7EB22415"/>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oc 2"/>
    <w:basedOn w:val="1"/>
    <w:next w:val="1"/>
    <w:unhideWhenUsed/>
    <w:qFormat/>
    <w:uiPriority w:val="39"/>
    <w:pPr>
      <w:spacing w:after="57"/>
      <w:ind w:left="283"/>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文本块11"/>
    <w:basedOn w:val="9"/>
    <w:autoRedefine/>
    <w:unhideWhenUsed/>
    <w:qFormat/>
    <w:uiPriority w:val="6"/>
    <w:pPr>
      <w:spacing w:after="120"/>
      <w:ind w:left="1440" w:right="1440"/>
    </w:pPr>
  </w:style>
  <w:style w:type="paragraph" w:customStyle="1" w:styleId="9">
    <w:name w:val="正文12"/>
    <w:next w:val="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0">
    <w:name w:val="无间隔1"/>
    <w:autoRedefine/>
    <w:qFormat/>
    <w:uiPriority w:val="0"/>
    <w:rPr>
      <w:rFonts w:hint="default" w:ascii="Times New Roman" w:hAnsi="Times New Roman" w:eastAsia="宋体" w:cs="Times New Roman"/>
      <w:sz w:val="22"/>
      <w:szCs w:val="22"/>
      <w:lang w:eastAsia="en-US"/>
    </w:rPr>
  </w:style>
  <w:style w:type="paragraph" w:customStyle="1" w:styleId="11">
    <w:name w:val="正文1"/>
    <w:basedOn w:val="12"/>
    <w:next w:val="23"/>
    <w:autoRedefine/>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2">
    <w:name w:val="正文111"/>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首行缩进1"/>
    <w:basedOn w:val="14"/>
    <w:next w:val="20"/>
    <w:autoRedefine/>
    <w:qFormat/>
    <w:uiPriority w:val="0"/>
    <w:pPr>
      <w:ind w:firstLine="420"/>
    </w:pPr>
  </w:style>
  <w:style w:type="paragraph" w:customStyle="1" w:styleId="14">
    <w:name w:val="正文文本11"/>
    <w:basedOn w:val="15"/>
    <w:next w:val="17"/>
    <w:autoRedefine/>
    <w:qFormat/>
    <w:uiPriority w:val="0"/>
    <w:pPr>
      <w:spacing w:after="120"/>
    </w:pPr>
  </w:style>
  <w:style w:type="paragraph" w:customStyle="1" w:styleId="15">
    <w:name w:val="正文11"/>
    <w:next w:val="1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文本 21"/>
    <w:basedOn w:val="15"/>
    <w:qFormat/>
    <w:uiPriority w:val="0"/>
    <w:pPr>
      <w:spacing w:after="120" w:line="480" w:lineRule="auto"/>
    </w:pPr>
  </w:style>
  <w:style w:type="paragraph" w:customStyle="1" w:styleId="17">
    <w:name w:val="一级条标题"/>
    <w:basedOn w:val="18"/>
    <w:next w:val="19"/>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8">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9">
    <w:name w:val="段"/>
    <w:basedOn w:val="11"/>
    <w:next w:val="1"/>
    <w:autoRedefine/>
    <w:qFormat/>
    <w:uiPriority w:val="0"/>
    <w:pPr>
      <w:widowControl/>
      <w:ind w:firstLine="200"/>
    </w:pPr>
    <w:rPr>
      <w:rFonts w:ascii="宋体"/>
      <w:sz w:val="20"/>
      <w:szCs w:val="20"/>
    </w:rPr>
  </w:style>
  <w:style w:type="paragraph" w:customStyle="1" w:styleId="20">
    <w:name w:val="正文首行缩进 21"/>
    <w:basedOn w:val="21"/>
    <w:next w:val="12"/>
    <w:autoRedefine/>
    <w:qFormat/>
    <w:uiPriority w:val="0"/>
    <w:pPr>
      <w:ind w:firstLine="420"/>
    </w:pPr>
  </w:style>
  <w:style w:type="paragraph" w:customStyle="1" w:styleId="21">
    <w:name w:val="正文文本缩进1"/>
    <w:basedOn w:val="1"/>
    <w:next w:val="22"/>
    <w:autoRedefine/>
    <w:qFormat/>
    <w:uiPriority w:val="0"/>
    <w:pPr>
      <w:spacing w:after="120"/>
      <w:ind w:left="420"/>
    </w:pPr>
  </w:style>
  <w:style w:type="paragraph" w:customStyle="1" w:styleId="22">
    <w:name w:val="寄信人地址1"/>
    <w:basedOn w:val="1"/>
    <w:autoRedefine/>
    <w:unhideWhenUsed/>
    <w:qFormat/>
    <w:uiPriority w:val="99"/>
    <w:rPr>
      <w:rFonts w:ascii="Arial" w:hAnsi="Arial"/>
    </w:rPr>
  </w:style>
  <w:style w:type="paragraph" w:customStyle="1" w:styleId="23">
    <w:name w:val="脚注文本1"/>
    <w:basedOn w:val="11"/>
    <w:next w:val="24"/>
    <w:autoRedefine/>
    <w:qFormat/>
    <w:uiPriority w:val="0"/>
    <w:pPr>
      <w:jc w:val="left"/>
    </w:pPr>
    <w:rPr>
      <w:rFonts w:ascii="宋体" w:eastAsia="Times New Roman"/>
      <w:sz w:val="18"/>
      <w:szCs w:val="18"/>
    </w:rPr>
  </w:style>
  <w:style w:type="paragraph" w:customStyle="1" w:styleId="24">
    <w:name w:val="索引 51"/>
    <w:basedOn w:val="1"/>
    <w:next w:val="11"/>
    <w:autoRedefine/>
    <w:qFormat/>
    <w:uiPriority w:val="0"/>
  </w:style>
  <w:style w:type="paragraph" w:customStyle="1" w:styleId="25">
    <w:name w:val="标题 21"/>
    <w:basedOn w:val="1"/>
    <w:next w:val="15"/>
    <w:autoRedefine/>
    <w:semiHidden/>
    <w:unhideWhenUsed/>
    <w:qFormat/>
    <w:uiPriority w:val="9"/>
    <w:pPr>
      <w:keepNext/>
      <w:keepLines/>
      <w:spacing w:before="360" w:after="200"/>
      <w:outlineLvl w:val="1"/>
    </w:pPr>
    <w:rPr>
      <w:rFonts w:ascii="Arial" w:hAnsi="Arial" w:eastAsia="Arial" w:cs="Arial"/>
      <w:sz w:val="34"/>
    </w:rPr>
  </w:style>
  <w:style w:type="paragraph" w:styleId="26">
    <w:name w:val="List Paragraph"/>
    <w:basedOn w:val="1"/>
    <w:autoRedefine/>
    <w:qFormat/>
    <w:uiPriority w:val="34"/>
    <w:pPr>
      <w:ind w:left="720"/>
      <w:contextualSpacing/>
    </w:pPr>
  </w:style>
  <w:style w:type="paragraph" w:customStyle="1" w:styleId="27">
    <w:name w:val="目录 11"/>
    <w:basedOn w:val="15"/>
    <w:next w:val="15"/>
    <w:qFormat/>
    <w:uiPriority w:val="0"/>
    <w:pPr>
      <w:widowControl/>
      <w:spacing w:after="100" w:line="259" w:lineRule="auto"/>
      <w:jc w:val="left"/>
    </w:pPr>
    <w:rPr>
      <w:rFonts w:ascii="Calibri" w:hAnsi="Calibri"/>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1290</Words>
  <Characters>1538</Characters>
  <Lines>0</Lines>
  <Paragraphs>0</Paragraphs>
  <TotalTime>37</TotalTime>
  <ScaleCrop>false</ScaleCrop>
  <LinksUpToDate>false</LinksUpToDate>
  <CharactersWithSpaces>1554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天然呆</cp:lastModifiedBy>
  <dcterms:modified xsi:type="dcterms:W3CDTF">2024-12-03T06:56:35Z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C82B5967E49B47BD8DB46D03F5331E6C_13</vt:lpwstr>
  </property>
</Properties>
</file>