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20358">
      <w:pPr>
        <w:numPr>
          <w:ilvl w:val="0"/>
          <w:numId w:val="0"/>
        </w:numPr>
        <w:jc w:val="center"/>
        <w:outlineLvl w:val="0"/>
        <w:rPr>
          <w:rFonts w:hint="eastAsia" w:ascii="宋体" w:hAnsi="宋体" w:eastAsia="宋体" w:cs="宋体"/>
          <w:b/>
          <w:bCs/>
          <w:color w:val="000000"/>
          <w:sz w:val="36"/>
          <w:szCs w:val="36"/>
          <w:highlight w:val="none"/>
        </w:rPr>
      </w:pPr>
      <w:bookmarkStart w:id="0" w:name="_Toc3693"/>
      <w:r>
        <w:rPr>
          <w:rFonts w:hint="eastAsia" w:ascii="宋体" w:hAnsi="宋体" w:eastAsia="宋体" w:cs="宋体"/>
          <w:b/>
          <w:bCs/>
          <w:color w:val="000000"/>
          <w:sz w:val="36"/>
          <w:szCs w:val="36"/>
          <w:highlight w:val="none"/>
          <w:lang w:val="en-US" w:eastAsia="zh-CN"/>
        </w:rPr>
        <w:t xml:space="preserve">第六章 </w:t>
      </w:r>
      <w:r>
        <w:rPr>
          <w:rFonts w:hint="eastAsia" w:ascii="宋体" w:hAnsi="宋体" w:eastAsia="宋体" w:cs="宋体"/>
          <w:b/>
          <w:bCs/>
          <w:color w:val="000000"/>
          <w:sz w:val="36"/>
          <w:szCs w:val="36"/>
          <w:highlight w:val="none"/>
        </w:rPr>
        <w:t>采购需求</w:t>
      </w:r>
      <w:bookmarkEnd w:id="0"/>
    </w:p>
    <w:p w14:paraId="306A3500">
      <w:pPr>
        <w:keepNext w:val="0"/>
        <w:keepLines w:val="0"/>
        <w:pageBreakBefore w:val="0"/>
        <w:widowControl w:val="0"/>
        <w:spacing w:line="500" w:lineRule="exact"/>
        <w:ind w:left="0" w:firstLine="482"/>
        <w:outlineLvl w:val="9"/>
        <w:rPr>
          <w:rFonts w:hint="eastAsia" w:ascii="宋体" w:hAnsi="宋体" w:eastAsia="宋体" w:cs="宋体"/>
          <w:b/>
          <w:bCs w:val="0"/>
          <w:color w:val="000000"/>
          <w:sz w:val="24"/>
          <w:highlight w:val="none"/>
        </w:rPr>
      </w:pPr>
    </w:p>
    <w:p w14:paraId="534AF728">
      <w:pPr>
        <w:widowControl/>
        <w:ind w:firstLine="480"/>
        <w:rPr>
          <w:rFonts w:hint="eastAsia" w:ascii="宋体" w:hAnsi="宋体" w:eastAsia="宋体" w:cs="宋体"/>
          <w:color w:val="auto"/>
          <w:sz w:val="24"/>
          <w:szCs w:val="24"/>
        </w:rPr>
      </w:pPr>
      <w:r>
        <w:rPr>
          <w:rFonts w:hint="eastAsia" w:ascii="宋体" w:hAnsi="宋体" w:eastAsia="宋体" w:cs="宋体"/>
          <w:b/>
          <w:bCs/>
          <w:color w:val="auto"/>
          <w:sz w:val="24"/>
          <w:szCs w:val="24"/>
        </w:rPr>
        <w:t>一、说明</w:t>
      </w:r>
    </w:p>
    <w:p w14:paraId="48F3A3BD">
      <w:pPr>
        <w:widowControl/>
        <w:ind w:firstLine="240"/>
        <w:rPr>
          <w:rFonts w:hint="eastAsia" w:ascii="宋体" w:hAnsi="宋体" w:eastAsia="宋体" w:cs="宋体"/>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w:t>
      </w:r>
      <w:r>
        <w:rPr>
          <w:rFonts w:hint="eastAsia" w:ascii="宋体" w:hAnsi="宋体" w:eastAsia="宋体" w:cs="宋体"/>
          <w:sz w:val="24"/>
          <w:szCs w:val="24"/>
          <w:lang w:val="en-US"/>
        </w:rPr>
        <w:t>丰县土地储备中心</w:t>
      </w:r>
    </w:p>
    <w:p w14:paraId="1F6100BA">
      <w:pPr>
        <w:widowControl/>
        <w:ind w:firstLine="24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采购项目名称：</w:t>
      </w:r>
      <w:r>
        <w:rPr>
          <w:rFonts w:hint="eastAsia" w:ascii="宋体" w:hAnsi="宋体" w:eastAsia="宋体" w:cs="宋体"/>
          <w:sz w:val="24"/>
          <w:szCs w:val="24"/>
          <w:lang w:val="en-US"/>
        </w:rPr>
        <w:t>丰县土地储备中心</w:t>
      </w:r>
      <w:r>
        <w:rPr>
          <w:rFonts w:hint="eastAsia" w:ascii="宋体" w:hAnsi="宋体" w:eastAsia="宋体" w:cs="宋体"/>
          <w:sz w:val="24"/>
          <w:szCs w:val="24"/>
          <w:lang w:val="en-US" w:eastAsia="zh-CN"/>
        </w:rPr>
        <w:t>物业管理服务项目</w:t>
      </w:r>
    </w:p>
    <w:p w14:paraId="27CA8F29">
      <w:pPr>
        <w:widowControl/>
        <w:ind w:firstLine="24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采购标的：</w:t>
      </w:r>
      <w:r>
        <w:rPr>
          <w:rFonts w:hint="eastAsia" w:ascii="宋体" w:hAnsi="宋体" w:eastAsia="宋体" w:cs="宋体"/>
          <w:sz w:val="24"/>
          <w:szCs w:val="24"/>
          <w:lang w:val="en-US"/>
        </w:rPr>
        <w:t>丰县土地储备中心</w:t>
      </w:r>
      <w:r>
        <w:rPr>
          <w:rFonts w:hint="eastAsia" w:ascii="宋体" w:hAnsi="宋体" w:eastAsia="宋体" w:cs="宋体"/>
          <w:color w:val="auto"/>
          <w:sz w:val="24"/>
          <w:szCs w:val="24"/>
          <w:lang w:val="en-US" w:eastAsia="zh-CN"/>
        </w:rPr>
        <w:t xml:space="preserve">物业管理服务项目 </w:t>
      </w:r>
    </w:p>
    <w:p w14:paraId="1E116A3F">
      <w:pPr>
        <w:tabs>
          <w:tab w:val="left" w:pos="0"/>
        </w:tabs>
        <w:ind w:firstLine="24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本项目为专门面向中小企业采购的项目</w:t>
      </w:r>
      <w:r>
        <w:rPr>
          <w:rFonts w:hint="eastAsia" w:ascii="宋体" w:hAnsi="宋体" w:eastAsia="宋体" w:cs="宋体"/>
          <w:color w:val="auto"/>
          <w:sz w:val="24"/>
          <w:szCs w:val="24"/>
        </w:rPr>
        <w:t>。</w:t>
      </w:r>
    </w:p>
    <w:p w14:paraId="517B9AAF">
      <w:pPr>
        <w:tabs>
          <w:tab w:val="left" w:pos="0"/>
        </w:tabs>
        <w:ind w:firstLine="240"/>
        <w:rPr>
          <w:rFonts w:hint="eastAsia" w:ascii="宋体" w:hAnsi="宋体" w:eastAsia="宋体" w:cs="宋体"/>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bCs/>
          <w:color w:val="auto"/>
          <w:sz w:val="24"/>
          <w:szCs w:val="24"/>
        </w:rPr>
        <w:t>本项目不接受超过</w:t>
      </w:r>
      <w:r>
        <w:rPr>
          <w:rFonts w:hint="eastAsia" w:ascii="宋体" w:hAnsi="宋体" w:eastAsia="宋体" w:cs="宋体"/>
          <w:bCs/>
          <w:color w:val="auto"/>
          <w:sz w:val="24"/>
          <w:szCs w:val="24"/>
          <w:lang w:val="en-US" w:eastAsia="zh-CN"/>
        </w:rPr>
        <w:t>126</w:t>
      </w:r>
      <w:r>
        <w:rPr>
          <w:rFonts w:hint="eastAsia" w:ascii="宋体" w:hAnsi="宋体" w:eastAsia="宋体" w:cs="宋体"/>
          <w:bCs/>
          <w:color w:val="auto"/>
          <w:sz w:val="24"/>
          <w:szCs w:val="24"/>
        </w:rPr>
        <w:t>万元（采购项目预算金额）的投标报价。</w:t>
      </w:r>
    </w:p>
    <w:p w14:paraId="7275EB55">
      <w:pPr>
        <w:spacing w:before="240"/>
        <w:ind w:firstLine="480"/>
        <w:contextualSpacing/>
        <w:rPr>
          <w:rFonts w:hint="eastAsia" w:ascii="宋体" w:hAnsi="宋体" w:eastAsia="宋体" w:cs="宋体"/>
          <w:b/>
          <w:bCs/>
          <w:sz w:val="24"/>
          <w:szCs w:val="24"/>
        </w:rPr>
      </w:pPr>
      <w:r>
        <w:rPr>
          <w:rFonts w:hint="eastAsia" w:ascii="宋体" w:hAnsi="宋体" w:eastAsia="宋体" w:cs="宋体"/>
          <w:b/>
          <w:bCs/>
          <w:sz w:val="24"/>
          <w:szCs w:val="24"/>
        </w:rPr>
        <w:t>二、项目基本概况</w:t>
      </w:r>
    </w:p>
    <w:p w14:paraId="029A82F6">
      <w:pPr>
        <w:spacing w:before="240"/>
        <w:ind w:firstLine="480"/>
        <w:contextualSpacing/>
        <w:rPr>
          <w:rFonts w:hint="eastAsia" w:ascii="宋体" w:hAnsi="宋体" w:eastAsia="宋体" w:cs="宋体"/>
          <w:sz w:val="24"/>
          <w:szCs w:val="24"/>
        </w:rPr>
      </w:pPr>
      <w:r>
        <w:rPr>
          <w:rFonts w:hint="eastAsia" w:ascii="宋体" w:hAnsi="宋体" w:eastAsia="宋体" w:cs="宋体"/>
          <w:sz w:val="24"/>
          <w:szCs w:val="24"/>
        </w:rPr>
        <w:t>1.物业情况：</w:t>
      </w:r>
    </w:p>
    <w:tbl>
      <w:tblPr>
        <w:tblStyle w:val="4"/>
        <w:tblW w:w="9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0"/>
        <w:gridCol w:w="5085"/>
      </w:tblGrid>
      <w:tr w14:paraId="434E4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4650" w:type="dxa"/>
            <w:noWrap w:val="0"/>
            <w:vAlign w:val="center"/>
          </w:tcPr>
          <w:p w14:paraId="591D6E7C">
            <w:pPr>
              <w:spacing w:before="61"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物业名称</w:t>
            </w:r>
          </w:p>
        </w:tc>
        <w:tc>
          <w:tcPr>
            <w:tcW w:w="5085" w:type="dxa"/>
            <w:noWrap w:val="0"/>
            <w:vAlign w:val="center"/>
          </w:tcPr>
          <w:p w14:paraId="28F88A68">
            <w:pPr>
              <w:spacing w:before="61"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物业地址</w:t>
            </w:r>
          </w:p>
        </w:tc>
      </w:tr>
      <w:tr w14:paraId="112FD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4650" w:type="dxa"/>
            <w:noWrap w:val="0"/>
            <w:vAlign w:val="center"/>
          </w:tcPr>
          <w:p w14:paraId="6C801D44">
            <w:pPr>
              <w:spacing w:before="72" w:line="240" w:lineRule="auto"/>
              <w:ind w:firstLine="0"/>
              <w:jc w:val="left"/>
              <w:rPr>
                <w:rFonts w:hint="eastAsia" w:ascii="宋体" w:hAnsi="宋体" w:eastAsia="宋体" w:cs="宋体"/>
                <w:sz w:val="24"/>
                <w:szCs w:val="24"/>
                <w:lang w:bidi="zh-CN"/>
              </w:rPr>
            </w:pPr>
            <w:r>
              <w:rPr>
                <w:rFonts w:hint="eastAsia" w:ascii="宋体" w:hAnsi="宋体" w:eastAsia="宋体" w:cs="宋体"/>
                <w:sz w:val="24"/>
                <w:szCs w:val="24"/>
                <w:lang w:val="zh-CN" w:bidi="zh-CN"/>
              </w:rPr>
              <w:t>物业名称</w:t>
            </w:r>
            <w:r>
              <w:rPr>
                <w:rFonts w:hint="eastAsia" w:ascii="宋体" w:hAnsi="宋体" w:eastAsia="宋体" w:cs="宋体"/>
                <w:sz w:val="24"/>
                <w:szCs w:val="24"/>
                <w:lang w:bidi="zh-CN"/>
              </w:rPr>
              <w:t>1</w:t>
            </w:r>
            <w:r>
              <w:rPr>
                <w:rFonts w:hint="eastAsia" w:ascii="宋体" w:hAnsi="宋体" w:eastAsia="宋体" w:cs="宋体"/>
                <w:sz w:val="24"/>
                <w:szCs w:val="24"/>
                <w:lang w:val="zh-CN" w:bidi="zh-CN"/>
              </w:rPr>
              <w:t>：</w:t>
            </w:r>
            <w:r>
              <w:rPr>
                <w:rFonts w:hint="eastAsia" w:ascii="宋体" w:hAnsi="宋体" w:eastAsia="宋体" w:cs="宋体"/>
                <w:sz w:val="24"/>
                <w:szCs w:val="24"/>
                <w:lang w:bidi="zh-CN"/>
              </w:rPr>
              <w:t>丰县土地储备中心1</w:t>
            </w:r>
          </w:p>
        </w:tc>
        <w:tc>
          <w:tcPr>
            <w:tcW w:w="5085" w:type="dxa"/>
            <w:noWrap w:val="0"/>
            <w:vAlign w:val="center"/>
          </w:tcPr>
          <w:p w14:paraId="02F49A0C">
            <w:pPr>
              <w:spacing w:before="174" w:line="240" w:lineRule="auto"/>
              <w:ind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中阳大道</w:t>
            </w:r>
            <w:r>
              <w:rPr>
                <w:rFonts w:hint="eastAsia" w:ascii="宋体" w:hAnsi="宋体" w:eastAsia="宋体" w:cs="宋体"/>
                <w:sz w:val="24"/>
                <w:szCs w:val="24"/>
                <w:highlight w:val="none"/>
                <w:lang w:bidi="zh-CN"/>
              </w:rPr>
              <w:t>336号原国土局驻地办公楼9层；</w:t>
            </w:r>
          </w:p>
        </w:tc>
      </w:tr>
      <w:tr w14:paraId="44F8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50" w:type="dxa"/>
            <w:noWrap w:val="0"/>
            <w:vAlign w:val="center"/>
          </w:tcPr>
          <w:p w14:paraId="427C31B8">
            <w:pPr>
              <w:spacing w:before="72" w:line="240" w:lineRule="auto"/>
              <w:ind w:firstLine="0"/>
              <w:jc w:val="left"/>
              <w:rPr>
                <w:rFonts w:hint="eastAsia" w:ascii="宋体" w:hAnsi="宋体" w:eastAsia="宋体" w:cs="宋体"/>
                <w:sz w:val="24"/>
                <w:szCs w:val="24"/>
                <w:lang w:bidi="zh-CN"/>
              </w:rPr>
            </w:pPr>
            <w:r>
              <w:rPr>
                <w:rFonts w:hint="eastAsia" w:ascii="宋体" w:hAnsi="宋体" w:eastAsia="宋体" w:cs="宋体"/>
                <w:sz w:val="24"/>
                <w:szCs w:val="24"/>
                <w:lang w:val="zh-CN" w:bidi="zh-CN"/>
              </w:rPr>
              <w:t>物业名称</w:t>
            </w:r>
            <w:r>
              <w:rPr>
                <w:rFonts w:hint="eastAsia" w:ascii="宋体" w:hAnsi="宋体" w:eastAsia="宋体" w:cs="宋体"/>
                <w:sz w:val="24"/>
                <w:szCs w:val="24"/>
                <w:lang w:bidi="zh-CN"/>
              </w:rPr>
              <w:t>2</w:t>
            </w:r>
            <w:r>
              <w:rPr>
                <w:rFonts w:hint="eastAsia" w:ascii="宋体" w:hAnsi="宋体" w:eastAsia="宋体" w:cs="宋体"/>
                <w:sz w:val="24"/>
                <w:szCs w:val="24"/>
                <w:lang w:val="zh-CN" w:bidi="zh-CN"/>
              </w:rPr>
              <w:t>：</w:t>
            </w:r>
            <w:r>
              <w:rPr>
                <w:rFonts w:hint="eastAsia" w:ascii="宋体" w:hAnsi="宋体" w:eastAsia="宋体" w:cs="宋体"/>
                <w:sz w:val="24"/>
                <w:szCs w:val="24"/>
                <w:lang w:bidi="zh-CN"/>
              </w:rPr>
              <w:t>丰县土地储备中心2</w:t>
            </w:r>
          </w:p>
        </w:tc>
        <w:tc>
          <w:tcPr>
            <w:tcW w:w="5085" w:type="dxa"/>
            <w:noWrap w:val="0"/>
            <w:vAlign w:val="center"/>
          </w:tcPr>
          <w:p w14:paraId="0B14DD05">
            <w:pPr>
              <w:spacing w:before="66" w:line="240" w:lineRule="auto"/>
              <w:ind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工农路</w:t>
            </w:r>
            <w:r>
              <w:rPr>
                <w:rFonts w:hint="eastAsia" w:ascii="宋体" w:hAnsi="宋体" w:eastAsia="宋体" w:cs="宋体"/>
                <w:sz w:val="24"/>
                <w:szCs w:val="24"/>
                <w:highlight w:val="none"/>
                <w:lang w:bidi="zh-CN"/>
              </w:rPr>
              <w:t xml:space="preserve">76号原规划局驻地办公楼3层； </w:t>
            </w:r>
          </w:p>
        </w:tc>
      </w:tr>
      <w:tr w14:paraId="286CF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4650" w:type="dxa"/>
            <w:noWrap w:val="0"/>
            <w:vAlign w:val="center"/>
          </w:tcPr>
          <w:p w14:paraId="413BFBCC">
            <w:pPr>
              <w:spacing w:before="66" w:line="240" w:lineRule="auto"/>
              <w:ind w:firstLine="0"/>
              <w:jc w:val="left"/>
              <w:rPr>
                <w:rFonts w:hint="eastAsia" w:ascii="宋体" w:hAnsi="宋体" w:eastAsia="宋体" w:cs="宋体"/>
                <w:sz w:val="24"/>
                <w:szCs w:val="24"/>
                <w:lang w:bidi="zh-CN"/>
              </w:rPr>
            </w:pPr>
            <w:r>
              <w:rPr>
                <w:rFonts w:hint="eastAsia" w:ascii="宋体" w:hAnsi="宋体" w:eastAsia="宋体" w:cs="宋体"/>
                <w:sz w:val="24"/>
                <w:szCs w:val="24"/>
                <w:lang w:val="zh-CN" w:bidi="zh-CN"/>
              </w:rPr>
              <w:t>物业名称</w:t>
            </w:r>
            <w:r>
              <w:rPr>
                <w:rFonts w:hint="eastAsia" w:ascii="宋体" w:hAnsi="宋体" w:eastAsia="宋体" w:cs="宋体"/>
                <w:sz w:val="24"/>
                <w:szCs w:val="24"/>
                <w:lang w:bidi="zh-CN"/>
              </w:rPr>
              <w:t>3</w:t>
            </w:r>
            <w:r>
              <w:rPr>
                <w:rFonts w:hint="eastAsia" w:ascii="宋体" w:hAnsi="宋体" w:eastAsia="宋体" w:cs="宋体"/>
                <w:sz w:val="24"/>
                <w:szCs w:val="24"/>
                <w:lang w:val="zh-CN" w:bidi="zh-CN"/>
              </w:rPr>
              <w:t>：</w:t>
            </w:r>
            <w:r>
              <w:rPr>
                <w:rFonts w:hint="eastAsia" w:ascii="宋体" w:hAnsi="宋体" w:eastAsia="宋体" w:cs="宋体"/>
                <w:sz w:val="24"/>
                <w:szCs w:val="24"/>
                <w:lang w:bidi="zh-CN"/>
              </w:rPr>
              <w:t>丰县土地储备中心3</w:t>
            </w:r>
          </w:p>
        </w:tc>
        <w:tc>
          <w:tcPr>
            <w:tcW w:w="5085" w:type="dxa"/>
            <w:noWrap w:val="0"/>
            <w:vAlign w:val="center"/>
          </w:tcPr>
          <w:p w14:paraId="2C1CE28D">
            <w:pPr>
              <w:spacing w:before="66" w:line="240" w:lineRule="auto"/>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zh-CN"/>
              </w:rPr>
              <w:t>开发区解放路北创新路西办公楼6层。</w:t>
            </w:r>
          </w:p>
        </w:tc>
      </w:tr>
    </w:tbl>
    <w:p w14:paraId="1452753E">
      <w:pPr>
        <w:tabs>
          <w:tab w:val="left" w:pos="0"/>
        </w:tabs>
        <w:ind w:firstLine="480"/>
        <w:rPr>
          <w:rFonts w:hint="eastAsia" w:ascii="宋体" w:hAnsi="宋体" w:eastAsia="宋体" w:cs="宋体"/>
          <w:sz w:val="24"/>
          <w:szCs w:val="24"/>
        </w:rPr>
      </w:pPr>
      <w:r>
        <w:rPr>
          <w:rFonts w:hint="eastAsia" w:ascii="宋体" w:hAnsi="宋体" w:eastAsia="宋体" w:cs="宋体"/>
          <w:sz w:val="24"/>
          <w:szCs w:val="24"/>
        </w:rPr>
        <w:t>2.采购人提供供应商使用的场地：采购人可提供的办公室，办公室数量:</w:t>
      </w:r>
      <w:r>
        <w:rPr>
          <w:rFonts w:hint="eastAsia" w:ascii="宋体" w:hAnsi="宋体" w:eastAsia="宋体" w:cs="宋体"/>
          <w:sz w:val="24"/>
          <w:szCs w:val="24"/>
          <w:lang w:val="en-US" w:eastAsia="zh-CN"/>
        </w:rPr>
        <w:t>3</w:t>
      </w:r>
      <w:r>
        <w:rPr>
          <w:rFonts w:hint="eastAsia" w:ascii="宋体" w:hAnsi="宋体" w:eastAsia="宋体" w:cs="宋体"/>
          <w:sz w:val="24"/>
          <w:szCs w:val="24"/>
        </w:rPr>
        <w:t>间，面积：10㎡；</w:t>
      </w:r>
      <w:bookmarkStart w:id="3" w:name="_GoBack"/>
      <w:bookmarkEnd w:id="3"/>
    </w:p>
    <w:p w14:paraId="1E4911B8">
      <w:pPr>
        <w:tabs>
          <w:tab w:val="left" w:pos="0"/>
        </w:tabs>
        <w:ind w:firstLine="480"/>
        <w:rPr>
          <w:rFonts w:hint="eastAsia" w:ascii="宋体" w:hAnsi="宋体" w:eastAsia="宋体" w:cs="宋体"/>
          <w:b/>
          <w:bCs/>
          <w:sz w:val="24"/>
          <w:szCs w:val="24"/>
        </w:rPr>
      </w:pPr>
      <w:r>
        <w:rPr>
          <w:rFonts w:hint="eastAsia" w:ascii="宋体" w:hAnsi="宋体" w:eastAsia="宋体" w:cs="宋体"/>
          <w:b/>
          <w:bCs/>
          <w:sz w:val="24"/>
          <w:szCs w:val="24"/>
        </w:rPr>
        <w:t>三、物业范围</w:t>
      </w:r>
    </w:p>
    <w:p w14:paraId="6ADC8EE0">
      <w:pPr>
        <w:tabs>
          <w:tab w:val="left" w:pos="0"/>
        </w:tabs>
        <w:ind w:firstLine="480"/>
        <w:rPr>
          <w:rFonts w:hint="eastAsia" w:ascii="宋体" w:hAnsi="宋体" w:eastAsia="宋体" w:cs="宋体"/>
          <w:sz w:val="24"/>
          <w:szCs w:val="24"/>
        </w:rPr>
      </w:pPr>
      <w:r>
        <w:rPr>
          <w:rFonts w:hint="eastAsia" w:ascii="宋体" w:hAnsi="宋体" w:eastAsia="宋体" w:cs="宋体"/>
          <w:sz w:val="24"/>
          <w:szCs w:val="24"/>
        </w:rPr>
        <w:t>1. 物业名称1：丰县土地储备中心1</w:t>
      </w:r>
    </w:p>
    <w:p w14:paraId="20027B2E">
      <w:pPr>
        <w:tabs>
          <w:tab w:val="left" w:pos="0"/>
        </w:tabs>
        <w:ind w:firstLine="240"/>
        <w:rPr>
          <w:rFonts w:hint="eastAsia" w:ascii="宋体" w:hAnsi="宋体" w:eastAsia="宋体" w:cs="宋体"/>
          <w:sz w:val="24"/>
          <w:szCs w:val="24"/>
        </w:rPr>
      </w:pPr>
      <w:r>
        <w:rPr>
          <w:rFonts w:hint="eastAsia" w:ascii="宋体" w:hAnsi="宋体" w:eastAsia="宋体" w:cs="宋体"/>
          <w:sz w:val="24"/>
          <w:szCs w:val="24"/>
        </w:rPr>
        <w:t>（1）物业管理（建筑物）</w:t>
      </w:r>
    </w:p>
    <w:tbl>
      <w:tblPr>
        <w:tblStyle w:val="4"/>
        <w:tblW w:w="9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2"/>
        <w:gridCol w:w="2462"/>
        <w:gridCol w:w="2502"/>
        <w:gridCol w:w="3825"/>
      </w:tblGrid>
      <w:tr w14:paraId="77F97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464" w:type="dxa"/>
            <w:gridSpan w:val="2"/>
            <w:noWrap w:val="0"/>
            <w:vAlign w:val="center"/>
          </w:tcPr>
          <w:p w14:paraId="42E5A0EC">
            <w:pPr>
              <w:spacing w:before="66" w:line="240" w:lineRule="auto"/>
              <w:ind w:firstLine="0"/>
              <w:jc w:val="center"/>
              <w:rPr>
                <w:rFonts w:hint="eastAsia" w:ascii="宋体" w:hAnsi="宋体" w:eastAsia="宋体" w:cs="宋体"/>
                <w:sz w:val="24"/>
                <w:szCs w:val="24"/>
                <w:lang w:val="zh-CN" w:bidi="zh-CN"/>
              </w:rPr>
            </w:pPr>
            <w:bookmarkStart w:id="1" w:name="_Hlk174106440"/>
            <w:r>
              <w:rPr>
                <w:rFonts w:hint="eastAsia" w:ascii="宋体" w:hAnsi="宋体" w:eastAsia="宋体" w:cs="宋体"/>
                <w:sz w:val="24"/>
                <w:szCs w:val="24"/>
                <w:lang w:val="zh-CN" w:bidi="zh-CN"/>
              </w:rPr>
              <w:t>名称</w:t>
            </w:r>
          </w:p>
        </w:tc>
        <w:tc>
          <w:tcPr>
            <w:tcW w:w="2502" w:type="dxa"/>
            <w:noWrap w:val="0"/>
            <w:vAlign w:val="center"/>
          </w:tcPr>
          <w:p w14:paraId="6D136E59">
            <w:pPr>
              <w:spacing w:before="66"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明细</w:t>
            </w:r>
          </w:p>
        </w:tc>
        <w:tc>
          <w:tcPr>
            <w:tcW w:w="3825" w:type="dxa"/>
            <w:noWrap w:val="0"/>
            <w:vAlign w:val="center"/>
          </w:tcPr>
          <w:p w14:paraId="05FCA6ED">
            <w:pPr>
              <w:spacing w:before="66"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服务内容及标准</w:t>
            </w:r>
          </w:p>
        </w:tc>
      </w:tr>
      <w:tr w14:paraId="4C826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3464" w:type="dxa"/>
            <w:gridSpan w:val="2"/>
            <w:noWrap w:val="0"/>
            <w:vAlign w:val="center"/>
          </w:tcPr>
          <w:p w14:paraId="412069AF">
            <w:pPr>
              <w:tabs>
                <w:tab w:val="left" w:pos="0"/>
              </w:tabs>
              <w:ind w:firstLine="0"/>
              <w:jc w:val="left"/>
              <w:rPr>
                <w:rFonts w:hint="eastAsia" w:ascii="宋体" w:hAnsi="宋体" w:eastAsia="宋体" w:cs="宋体"/>
                <w:sz w:val="24"/>
                <w:szCs w:val="24"/>
              </w:rPr>
            </w:pPr>
            <w:r>
              <w:rPr>
                <w:rFonts w:hint="eastAsia" w:ascii="宋体" w:hAnsi="宋体" w:eastAsia="宋体" w:cs="宋体"/>
                <w:sz w:val="24"/>
                <w:szCs w:val="24"/>
                <w:lang w:val="zh-CN" w:bidi="zh-CN"/>
              </w:rPr>
              <w:t>建筑名称</w:t>
            </w:r>
            <w:r>
              <w:rPr>
                <w:rFonts w:hint="eastAsia" w:ascii="宋体" w:hAnsi="宋体" w:eastAsia="宋体" w:cs="宋体"/>
                <w:sz w:val="24"/>
                <w:szCs w:val="24"/>
                <w:lang w:bidi="zh-CN"/>
              </w:rPr>
              <w:t xml:space="preserve">1：                 </w:t>
            </w:r>
            <w:r>
              <w:rPr>
                <w:rFonts w:hint="eastAsia" w:ascii="宋体" w:hAnsi="宋体" w:eastAsia="宋体" w:cs="宋体"/>
                <w:sz w:val="24"/>
                <w:szCs w:val="24"/>
              </w:rPr>
              <w:t>丰县土地储备中心1</w:t>
            </w:r>
          </w:p>
          <w:p w14:paraId="62FBE992">
            <w:pPr>
              <w:spacing w:before="61" w:line="240" w:lineRule="auto"/>
              <w:ind w:left="107" w:firstLine="0"/>
              <w:jc w:val="center"/>
              <w:rPr>
                <w:rFonts w:hint="eastAsia" w:ascii="宋体" w:hAnsi="宋体" w:eastAsia="宋体" w:cs="宋体"/>
                <w:sz w:val="24"/>
                <w:szCs w:val="24"/>
                <w:lang w:bidi="zh-CN"/>
              </w:rPr>
            </w:pPr>
          </w:p>
        </w:tc>
        <w:tc>
          <w:tcPr>
            <w:tcW w:w="2502" w:type="dxa"/>
            <w:noWrap w:val="0"/>
            <w:vAlign w:val="center"/>
          </w:tcPr>
          <w:p w14:paraId="59611824">
            <w:pPr>
              <w:spacing w:before="66" w:line="240" w:lineRule="auto"/>
              <w:ind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中阳大道</w:t>
            </w:r>
            <w:r>
              <w:rPr>
                <w:rFonts w:hint="eastAsia" w:ascii="宋体" w:hAnsi="宋体" w:eastAsia="宋体" w:cs="宋体"/>
                <w:sz w:val="24"/>
                <w:szCs w:val="24"/>
                <w:highlight w:val="none"/>
                <w:lang w:bidi="zh-CN"/>
              </w:rPr>
              <w:t>336号原国土局驻地办公楼9层；</w:t>
            </w:r>
          </w:p>
        </w:tc>
        <w:tc>
          <w:tcPr>
            <w:tcW w:w="3825" w:type="dxa"/>
            <w:noWrap w:val="0"/>
            <w:vAlign w:val="center"/>
          </w:tcPr>
          <w:p w14:paraId="5351E9C6">
            <w:pPr>
              <w:spacing w:before="66" w:line="240" w:lineRule="auto"/>
              <w:ind w:firstLine="0"/>
              <w:jc w:val="center"/>
              <w:rPr>
                <w:rFonts w:hint="eastAsia" w:ascii="宋体" w:hAnsi="宋体" w:eastAsia="宋体" w:cs="宋体"/>
                <w:sz w:val="24"/>
                <w:szCs w:val="24"/>
                <w:highlight w:val="none"/>
                <w:lang w:val="zh-CN" w:bidi="zh-CN"/>
              </w:rPr>
            </w:pPr>
          </w:p>
        </w:tc>
      </w:tr>
      <w:tr w14:paraId="40D3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9" w:hRule="atLeast"/>
          <w:jc w:val="center"/>
        </w:trPr>
        <w:tc>
          <w:tcPr>
            <w:tcW w:w="1002" w:type="dxa"/>
            <w:vMerge w:val="restart"/>
            <w:noWrap w:val="0"/>
            <w:vAlign w:val="center"/>
          </w:tcPr>
          <w:p w14:paraId="514356BA">
            <w:pPr>
              <w:spacing w:before="1" w:line="240" w:lineRule="auto"/>
              <w:ind w:left="107"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总面积</w:t>
            </w:r>
          </w:p>
        </w:tc>
        <w:tc>
          <w:tcPr>
            <w:tcW w:w="2462" w:type="dxa"/>
            <w:noWrap w:val="0"/>
            <w:vAlign w:val="center"/>
          </w:tcPr>
          <w:p w14:paraId="5664DFA0">
            <w:pPr>
              <w:spacing w:before="61" w:line="240" w:lineRule="auto"/>
              <w:ind w:left="105"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建筑面积</w:t>
            </w:r>
            <w:r>
              <w:rPr>
                <w:rFonts w:hint="eastAsia" w:ascii="宋体" w:hAnsi="宋体" w:eastAsia="宋体" w:cs="宋体"/>
                <w:sz w:val="24"/>
                <w:szCs w:val="24"/>
                <w:lang w:bidi="zh-CN"/>
              </w:rPr>
              <w:t>(</w:t>
            </w:r>
            <w:r>
              <w:rPr>
                <w:rFonts w:hint="eastAsia" w:ascii="宋体" w:hAnsi="宋体" w:eastAsia="宋体" w:cs="宋体"/>
                <w:sz w:val="24"/>
                <w:szCs w:val="24"/>
                <w:lang w:val="zh-CN" w:bidi="zh-CN"/>
              </w:rPr>
              <w:t>㎡）</w:t>
            </w:r>
          </w:p>
        </w:tc>
        <w:tc>
          <w:tcPr>
            <w:tcW w:w="2502" w:type="dxa"/>
            <w:noWrap w:val="0"/>
            <w:vAlign w:val="center"/>
          </w:tcPr>
          <w:p w14:paraId="6601AA8D">
            <w:pPr>
              <w:spacing w:before="61"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6600</w:t>
            </w:r>
            <w:r>
              <w:rPr>
                <w:rFonts w:hint="eastAsia" w:ascii="宋体" w:hAnsi="宋体" w:eastAsia="宋体" w:cs="宋体"/>
                <w:sz w:val="24"/>
                <w:szCs w:val="24"/>
                <w:highlight w:val="none"/>
                <w:lang w:val="zh-CN" w:bidi="zh-CN"/>
              </w:rPr>
              <w:t>㎡</w:t>
            </w:r>
          </w:p>
        </w:tc>
        <w:tc>
          <w:tcPr>
            <w:tcW w:w="3825" w:type="dxa"/>
            <w:noWrap w:val="0"/>
            <w:vAlign w:val="center"/>
          </w:tcPr>
          <w:p w14:paraId="3B6407CB">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w:t>
            </w:r>
          </w:p>
        </w:tc>
      </w:tr>
      <w:tr w14:paraId="08BF5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1" w:hRule="atLeast"/>
          <w:jc w:val="center"/>
        </w:trPr>
        <w:tc>
          <w:tcPr>
            <w:tcW w:w="1002" w:type="dxa"/>
            <w:vMerge w:val="continue"/>
            <w:noWrap w:val="0"/>
            <w:vAlign w:val="center"/>
          </w:tcPr>
          <w:p w14:paraId="548CF186">
            <w:pPr>
              <w:spacing w:line="240" w:lineRule="auto"/>
              <w:ind w:firstLine="0"/>
              <w:jc w:val="center"/>
              <w:rPr>
                <w:rFonts w:hint="eastAsia" w:ascii="宋体" w:hAnsi="宋体" w:eastAsia="宋体" w:cs="宋体"/>
                <w:sz w:val="24"/>
                <w:szCs w:val="24"/>
              </w:rPr>
            </w:pPr>
          </w:p>
        </w:tc>
        <w:tc>
          <w:tcPr>
            <w:tcW w:w="2462" w:type="dxa"/>
            <w:noWrap w:val="0"/>
            <w:vAlign w:val="center"/>
          </w:tcPr>
          <w:p w14:paraId="3D2509A0">
            <w:pPr>
              <w:spacing w:before="61" w:line="240" w:lineRule="auto"/>
              <w:ind w:left="105"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需保洁面积（㎡）</w:t>
            </w:r>
          </w:p>
        </w:tc>
        <w:tc>
          <w:tcPr>
            <w:tcW w:w="2502" w:type="dxa"/>
            <w:noWrap w:val="0"/>
            <w:vAlign w:val="center"/>
          </w:tcPr>
          <w:p w14:paraId="15D9D133">
            <w:pPr>
              <w:spacing w:before="61"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3420</w:t>
            </w:r>
            <w:r>
              <w:rPr>
                <w:rFonts w:hint="eastAsia" w:ascii="宋体" w:hAnsi="宋体" w:eastAsia="宋体" w:cs="宋体"/>
                <w:sz w:val="24"/>
                <w:szCs w:val="24"/>
                <w:highlight w:val="none"/>
                <w:lang w:val="zh-CN" w:bidi="zh-CN"/>
              </w:rPr>
              <w:t>㎡</w:t>
            </w:r>
          </w:p>
        </w:tc>
        <w:tc>
          <w:tcPr>
            <w:tcW w:w="3825" w:type="dxa"/>
            <w:noWrap w:val="0"/>
            <w:vAlign w:val="center"/>
          </w:tcPr>
          <w:p w14:paraId="44C923FD">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7534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002" w:type="dxa"/>
            <w:vMerge w:val="restart"/>
            <w:noWrap w:val="0"/>
            <w:vAlign w:val="center"/>
          </w:tcPr>
          <w:p w14:paraId="6D675BBD">
            <w:pPr>
              <w:spacing w:before="174" w:line="240" w:lineRule="auto"/>
              <w:ind w:left="107"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门窗</w:t>
            </w:r>
          </w:p>
        </w:tc>
        <w:tc>
          <w:tcPr>
            <w:tcW w:w="2462" w:type="dxa"/>
            <w:vMerge w:val="restart"/>
            <w:noWrap w:val="0"/>
            <w:vAlign w:val="center"/>
          </w:tcPr>
          <w:p w14:paraId="265C033A">
            <w:pPr>
              <w:spacing w:before="72" w:line="240" w:lineRule="auto"/>
              <w:ind w:left="105"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门窗总数量</w:t>
            </w:r>
          </w:p>
        </w:tc>
        <w:tc>
          <w:tcPr>
            <w:tcW w:w="2502" w:type="dxa"/>
            <w:noWrap w:val="0"/>
            <w:vAlign w:val="center"/>
          </w:tcPr>
          <w:p w14:paraId="149031F8">
            <w:pPr>
              <w:spacing w:before="174"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rPr>
              <w:t>门约268堂</w:t>
            </w:r>
          </w:p>
        </w:tc>
        <w:tc>
          <w:tcPr>
            <w:tcW w:w="3825" w:type="dxa"/>
            <w:vMerge w:val="restart"/>
            <w:noWrap w:val="0"/>
            <w:vAlign w:val="center"/>
          </w:tcPr>
          <w:p w14:paraId="0824A42E">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1E62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002" w:type="dxa"/>
            <w:vMerge w:val="continue"/>
            <w:noWrap w:val="0"/>
            <w:vAlign w:val="center"/>
          </w:tcPr>
          <w:p w14:paraId="7EDCA7F2">
            <w:pPr>
              <w:spacing w:before="174" w:line="240" w:lineRule="auto"/>
              <w:ind w:firstLine="0"/>
              <w:jc w:val="center"/>
              <w:rPr>
                <w:rFonts w:hint="eastAsia" w:ascii="宋体" w:hAnsi="宋体" w:eastAsia="宋体" w:cs="宋体"/>
                <w:sz w:val="24"/>
                <w:szCs w:val="24"/>
              </w:rPr>
            </w:pPr>
          </w:p>
        </w:tc>
        <w:tc>
          <w:tcPr>
            <w:tcW w:w="2462" w:type="dxa"/>
            <w:vMerge w:val="continue"/>
            <w:noWrap w:val="0"/>
            <w:vAlign w:val="center"/>
          </w:tcPr>
          <w:p w14:paraId="3000463B">
            <w:pPr>
              <w:spacing w:before="174" w:line="240" w:lineRule="auto"/>
              <w:ind w:firstLine="0"/>
              <w:jc w:val="center"/>
              <w:rPr>
                <w:rFonts w:hint="eastAsia" w:ascii="宋体" w:hAnsi="宋体" w:eastAsia="宋体" w:cs="宋体"/>
                <w:sz w:val="24"/>
                <w:szCs w:val="24"/>
              </w:rPr>
            </w:pPr>
          </w:p>
        </w:tc>
        <w:tc>
          <w:tcPr>
            <w:tcW w:w="2502" w:type="dxa"/>
            <w:noWrap w:val="0"/>
            <w:vAlign w:val="center"/>
          </w:tcPr>
          <w:p w14:paraId="06316F25">
            <w:pPr>
              <w:spacing w:before="174" w:line="24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窗约273个</w:t>
            </w:r>
          </w:p>
        </w:tc>
        <w:tc>
          <w:tcPr>
            <w:tcW w:w="3825" w:type="dxa"/>
            <w:vMerge w:val="continue"/>
            <w:noWrap w:val="0"/>
            <w:vAlign w:val="center"/>
          </w:tcPr>
          <w:p w14:paraId="3D90D3F2">
            <w:pPr>
              <w:spacing w:before="174" w:line="240" w:lineRule="auto"/>
              <w:ind w:firstLine="0"/>
              <w:jc w:val="center"/>
              <w:rPr>
                <w:rFonts w:hint="eastAsia" w:ascii="宋体" w:hAnsi="宋体" w:eastAsia="宋体" w:cs="宋体"/>
                <w:sz w:val="24"/>
                <w:szCs w:val="24"/>
                <w:highlight w:val="none"/>
              </w:rPr>
            </w:pPr>
          </w:p>
        </w:tc>
      </w:tr>
      <w:tr w14:paraId="28788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002" w:type="dxa"/>
            <w:noWrap w:val="0"/>
            <w:vAlign w:val="center"/>
          </w:tcPr>
          <w:p w14:paraId="579C1CEB">
            <w:pPr>
              <w:spacing w:before="174" w:line="240" w:lineRule="auto"/>
              <w:ind w:left="107"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地面</w:t>
            </w:r>
          </w:p>
        </w:tc>
        <w:tc>
          <w:tcPr>
            <w:tcW w:w="2462" w:type="dxa"/>
            <w:noWrap w:val="0"/>
            <w:vAlign w:val="center"/>
          </w:tcPr>
          <w:p w14:paraId="1D471BA2">
            <w:pPr>
              <w:spacing w:before="3" w:line="240" w:lineRule="auto"/>
              <w:ind w:left="105" w:firstLine="0"/>
              <w:jc w:val="left"/>
              <w:rPr>
                <w:rFonts w:hint="eastAsia" w:ascii="宋体" w:hAnsi="宋体" w:eastAsia="宋体" w:cs="宋体"/>
                <w:sz w:val="24"/>
                <w:szCs w:val="24"/>
                <w:lang w:val="zh-CN" w:bidi="zh-CN"/>
              </w:rPr>
            </w:pPr>
            <w:r>
              <w:rPr>
                <w:rFonts w:hint="eastAsia" w:ascii="宋体" w:hAnsi="宋体" w:eastAsia="宋体" w:cs="宋体"/>
                <w:sz w:val="24"/>
                <w:szCs w:val="24"/>
                <w:lang w:val="zh-CN" w:bidi="zh-CN"/>
              </w:rPr>
              <w:t>地面各材质及总面积（㎡）</w:t>
            </w:r>
          </w:p>
        </w:tc>
        <w:tc>
          <w:tcPr>
            <w:tcW w:w="2502" w:type="dxa"/>
            <w:noWrap w:val="0"/>
            <w:vAlign w:val="center"/>
          </w:tcPr>
          <w:p w14:paraId="1CF6E239">
            <w:pPr>
              <w:spacing w:before="61" w:line="240" w:lineRule="auto"/>
              <w:ind w:firstLine="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瓷砖，3420㎡</w:t>
            </w:r>
          </w:p>
        </w:tc>
        <w:tc>
          <w:tcPr>
            <w:tcW w:w="3825" w:type="dxa"/>
            <w:noWrap w:val="0"/>
            <w:vAlign w:val="center"/>
          </w:tcPr>
          <w:p w14:paraId="5894C018">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2A7E3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6" w:hRule="atLeast"/>
          <w:jc w:val="center"/>
        </w:trPr>
        <w:tc>
          <w:tcPr>
            <w:tcW w:w="1002" w:type="dxa"/>
            <w:vMerge w:val="restart"/>
            <w:noWrap w:val="0"/>
            <w:vAlign w:val="center"/>
          </w:tcPr>
          <w:p w14:paraId="09AE99E3">
            <w:pPr>
              <w:spacing w:before="1" w:line="240" w:lineRule="auto"/>
              <w:ind w:left="107"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会议室</w:t>
            </w:r>
          </w:p>
        </w:tc>
        <w:tc>
          <w:tcPr>
            <w:tcW w:w="2462" w:type="dxa"/>
            <w:noWrap w:val="0"/>
            <w:vAlign w:val="center"/>
          </w:tcPr>
          <w:p w14:paraId="3D880A42">
            <w:pPr>
              <w:spacing w:before="173" w:line="240" w:lineRule="auto"/>
              <w:ind w:left="105" w:firstLine="0"/>
              <w:jc w:val="left"/>
              <w:rPr>
                <w:rFonts w:hint="eastAsia" w:ascii="宋体" w:hAnsi="宋体" w:eastAsia="宋体" w:cs="宋体"/>
                <w:sz w:val="24"/>
                <w:szCs w:val="24"/>
                <w:lang w:val="zh-CN" w:bidi="zh-CN"/>
              </w:rPr>
            </w:pPr>
            <w:r>
              <w:rPr>
                <w:rFonts w:hint="eastAsia" w:ascii="宋体" w:hAnsi="宋体" w:eastAsia="宋体" w:cs="宋体"/>
                <w:sz w:val="24"/>
                <w:szCs w:val="24"/>
                <w:lang w:val="zh-CN" w:bidi="zh-CN"/>
              </w:rPr>
              <w:t>室内设施说明</w:t>
            </w:r>
          </w:p>
        </w:tc>
        <w:tc>
          <w:tcPr>
            <w:tcW w:w="2502" w:type="dxa"/>
            <w:noWrap w:val="0"/>
            <w:vAlign w:val="center"/>
          </w:tcPr>
          <w:p w14:paraId="7F3E0679">
            <w:pPr>
              <w:spacing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会议桌、会议椅、投影机、话筒等相关设施。</w:t>
            </w:r>
          </w:p>
        </w:tc>
        <w:tc>
          <w:tcPr>
            <w:tcW w:w="3825" w:type="dxa"/>
            <w:noWrap w:val="0"/>
            <w:vAlign w:val="center"/>
          </w:tcPr>
          <w:p w14:paraId="3ACBCC4A">
            <w:pPr>
              <w:spacing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39EC7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7" w:hRule="atLeast"/>
          <w:jc w:val="center"/>
        </w:trPr>
        <w:tc>
          <w:tcPr>
            <w:tcW w:w="1002" w:type="dxa"/>
            <w:vMerge w:val="continue"/>
            <w:tcBorders>
              <w:top w:val="nil"/>
              <w:bottom w:val="single" w:color="000000" w:sz="4" w:space="0"/>
            </w:tcBorders>
            <w:noWrap w:val="0"/>
            <w:vAlign w:val="center"/>
          </w:tcPr>
          <w:p w14:paraId="7DC909FE">
            <w:pPr>
              <w:spacing w:line="240" w:lineRule="auto"/>
              <w:ind w:firstLine="0"/>
              <w:jc w:val="center"/>
              <w:rPr>
                <w:rFonts w:hint="eastAsia" w:ascii="宋体" w:hAnsi="宋体" w:eastAsia="宋体" w:cs="宋体"/>
                <w:sz w:val="24"/>
                <w:szCs w:val="24"/>
              </w:rPr>
            </w:pPr>
          </w:p>
        </w:tc>
        <w:tc>
          <w:tcPr>
            <w:tcW w:w="2462" w:type="dxa"/>
            <w:noWrap w:val="0"/>
            <w:vAlign w:val="center"/>
          </w:tcPr>
          <w:p w14:paraId="660EB09C">
            <w:pPr>
              <w:spacing w:before="6" w:line="240" w:lineRule="auto"/>
              <w:ind w:left="105" w:firstLine="0"/>
              <w:jc w:val="left"/>
              <w:rPr>
                <w:rFonts w:hint="eastAsia" w:ascii="宋体" w:hAnsi="宋体" w:eastAsia="宋体" w:cs="宋体"/>
                <w:sz w:val="24"/>
                <w:szCs w:val="24"/>
                <w:lang w:val="zh-CN" w:bidi="zh-CN"/>
              </w:rPr>
            </w:pPr>
            <w:r>
              <w:rPr>
                <w:rFonts w:hint="eastAsia" w:ascii="宋体" w:hAnsi="宋体" w:eastAsia="宋体" w:cs="宋体"/>
                <w:sz w:val="24"/>
                <w:szCs w:val="24"/>
                <w:lang w:val="zh-CN" w:bidi="zh-CN"/>
              </w:rPr>
              <w:t>会议室数量（个）及总面积（㎡）</w:t>
            </w:r>
          </w:p>
        </w:tc>
        <w:tc>
          <w:tcPr>
            <w:tcW w:w="2502" w:type="dxa"/>
            <w:tcBorders>
              <w:bottom w:val="single" w:color="000000" w:sz="4" w:space="0"/>
            </w:tcBorders>
            <w:noWrap w:val="0"/>
            <w:vAlign w:val="center"/>
          </w:tcPr>
          <w:p w14:paraId="60EA0511">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3个；226</w:t>
            </w:r>
            <w:r>
              <w:rPr>
                <w:rFonts w:hint="eastAsia" w:ascii="宋体" w:hAnsi="宋体" w:eastAsia="宋体" w:cs="宋体"/>
                <w:sz w:val="24"/>
                <w:szCs w:val="24"/>
                <w:highlight w:val="none"/>
                <w:lang w:val="zh-CN" w:bidi="zh-CN"/>
              </w:rPr>
              <w:t>㎡</w:t>
            </w:r>
          </w:p>
        </w:tc>
        <w:tc>
          <w:tcPr>
            <w:tcW w:w="3825" w:type="dxa"/>
            <w:noWrap w:val="0"/>
            <w:vAlign w:val="center"/>
          </w:tcPr>
          <w:p w14:paraId="6986849B">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bookmarkEnd w:id="1"/>
      <w:tr w14:paraId="14A6D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5E40ACC">
            <w:pPr>
              <w:spacing w:line="240" w:lineRule="auto"/>
              <w:ind w:left="107" w:firstLine="0"/>
              <w:jc w:val="center"/>
              <w:rPr>
                <w:rFonts w:hint="eastAsia" w:ascii="宋体" w:hAnsi="宋体" w:eastAsia="宋体" w:cs="宋体"/>
                <w:sz w:val="24"/>
                <w:szCs w:val="24"/>
                <w:lang w:val="zh-CN" w:bidi="zh-CN"/>
              </w:rPr>
            </w:pPr>
            <w:bookmarkStart w:id="2" w:name="_Hlk174106447"/>
            <w:r>
              <w:rPr>
                <w:rFonts w:hint="eastAsia" w:ascii="宋体" w:hAnsi="宋体" w:eastAsia="宋体" w:cs="宋体"/>
                <w:sz w:val="24"/>
                <w:szCs w:val="24"/>
                <w:lang w:val="zh-CN" w:bidi="zh-CN"/>
              </w:rPr>
              <w:t>报告厅</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291031C1">
            <w:pPr>
              <w:spacing w:before="173" w:line="240" w:lineRule="auto"/>
              <w:ind w:left="105"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室内设施说明</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4E4F2D22">
            <w:pPr>
              <w:spacing w:before="72"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rPr>
              <w:t>会议桌、会议椅、投影机、话筒等相关设施。</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14:paraId="765FB3EE">
            <w:pPr>
              <w:spacing w:before="173"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1022A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2B36B">
            <w:pPr>
              <w:spacing w:line="240" w:lineRule="auto"/>
              <w:ind w:firstLine="0"/>
              <w:jc w:val="center"/>
              <w:rPr>
                <w:rFonts w:hint="eastAsia" w:ascii="宋体" w:hAnsi="宋体" w:eastAsia="宋体" w:cs="宋体"/>
                <w:sz w:val="24"/>
                <w:szCs w:val="24"/>
              </w:rPr>
            </w:pPr>
          </w:p>
        </w:tc>
        <w:tc>
          <w:tcPr>
            <w:tcW w:w="2462" w:type="dxa"/>
            <w:tcBorders>
              <w:top w:val="single" w:color="000000" w:sz="4" w:space="0"/>
              <w:left w:val="single" w:color="000000" w:sz="4" w:space="0"/>
              <w:right w:val="single" w:color="000000" w:sz="4" w:space="0"/>
            </w:tcBorders>
            <w:noWrap w:val="0"/>
            <w:vAlign w:val="center"/>
          </w:tcPr>
          <w:p w14:paraId="1920036B">
            <w:pPr>
              <w:spacing w:before="3" w:line="240" w:lineRule="auto"/>
              <w:ind w:left="105" w:firstLine="0"/>
              <w:jc w:val="left"/>
              <w:rPr>
                <w:rFonts w:hint="eastAsia" w:ascii="宋体" w:hAnsi="宋体" w:eastAsia="宋体" w:cs="宋体"/>
                <w:sz w:val="24"/>
                <w:szCs w:val="24"/>
                <w:lang w:val="zh-CN" w:bidi="zh-CN"/>
              </w:rPr>
            </w:pPr>
            <w:r>
              <w:rPr>
                <w:rFonts w:hint="eastAsia" w:ascii="宋体" w:hAnsi="宋体" w:eastAsia="宋体" w:cs="宋体"/>
                <w:sz w:val="24"/>
                <w:szCs w:val="24"/>
                <w:lang w:val="zh-CN" w:bidi="zh-CN"/>
              </w:rPr>
              <w:t>报告厅数量（个）及总面积（㎡）</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1D5D0FCC">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1个；282</w:t>
            </w:r>
            <w:r>
              <w:rPr>
                <w:rFonts w:hint="eastAsia" w:ascii="宋体" w:hAnsi="宋体" w:eastAsia="宋体" w:cs="宋体"/>
                <w:sz w:val="24"/>
                <w:szCs w:val="24"/>
                <w:highlight w:val="none"/>
                <w:lang w:val="zh-CN" w:bidi="zh-CN"/>
              </w:rPr>
              <w:t>㎡</w:t>
            </w:r>
          </w:p>
        </w:tc>
        <w:tc>
          <w:tcPr>
            <w:tcW w:w="3825" w:type="dxa"/>
            <w:tcBorders>
              <w:top w:val="single" w:color="000000" w:sz="4" w:space="0"/>
              <w:left w:val="single" w:color="000000" w:sz="4" w:space="0"/>
              <w:right w:val="single" w:color="000000" w:sz="4" w:space="0"/>
            </w:tcBorders>
            <w:noWrap w:val="0"/>
            <w:vAlign w:val="center"/>
          </w:tcPr>
          <w:p w14:paraId="73C7DDC8">
            <w:pPr>
              <w:spacing w:before="173"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05B6C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1002" w:type="dxa"/>
            <w:tcBorders>
              <w:top w:val="single" w:color="000000" w:sz="4" w:space="0"/>
              <w:left w:val="single" w:color="000000" w:sz="4" w:space="0"/>
              <w:right w:val="single" w:color="000000" w:sz="4" w:space="0"/>
            </w:tcBorders>
            <w:noWrap w:val="0"/>
            <w:vAlign w:val="center"/>
          </w:tcPr>
          <w:p w14:paraId="7FB4996E">
            <w:pPr>
              <w:spacing w:before="174" w:line="240" w:lineRule="auto"/>
              <w:ind w:left="107"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卫生间</w:t>
            </w:r>
          </w:p>
        </w:tc>
        <w:tc>
          <w:tcPr>
            <w:tcW w:w="2462" w:type="dxa"/>
            <w:tcBorders>
              <w:top w:val="single" w:color="000000" w:sz="4" w:space="0"/>
              <w:left w:val="single" w:color="000000" w:sz="4" w:space="0"/>
              <w:right w:val="single" w:color="000000" w:sz="4" w:space="0"/>
            </w:tcBorders>
            <w:noWrap w:val="0"/>
            <w:vAlign w:val="center"/>
          </w:tcPr>
          <w:p w14:paraId="2EACB9F9">
            <w:pPr>
              <w:spacing w:before="3" w:line="240" w:lineRule="auto"/>
              <w:ind w:left="105" w:firstLine="0"/>
              <w:jc w:val="left"/>
              <w:rPr>
                <w:rFonts w:hint="eastAsia" w:ascii="宋体" w:hAnsi="宋体" w:eastAsia="宋体" w:cs="宋体"/>
                <w:sz w:val="24"/>
                <w:szCs w:val="24"/>
                <w:lang w:val="zh-CN" w:bidi="zh-CN"/>
              </w:rPr>
            </w:pPr>
            <w:r>
              <w:rPr>
                <w:rFonts w:hint="eastAsia" w:ascii="宋体" w:hAnsi="宋体" w:eastAsia="宋体" w:cs="宋体"/>
                <w:sz w:val="24"/>
                <w:szCs w:val="24"/>
                <w:lang w:val="zh-CN" w:bidi="zh-CN"/>
              </w:rPr>
              <w:t>卫生间数量（个）及总面积（㎡）</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7A0B003F">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5个；136</w:t>
            </w:r>
            <w:r>
              <w:rPr>
                <w:rFonts w:hint="eastAsia" w:ascii="宋体" w:hAnsi="宋体" w:eastAsia="宋体" w:cs="宋体"/>
                <w:sz w:val="24"/>
                <w:szCs w:val="24"/>
                <w:highlight w:val="none"/>
                <w:lang w:val="zh-CN" w:bidi="zh-CN"/>
              </w:rPr>
              <w:t>㎡</w:t>
            </w:r>
          </w:p>
        </w:tc>
        <w:tc>
          <w:tcPr>
            <w:tcW w:w="3825" w:type="dxa"/>
            <w:tcBorders>
              <w:top w:val="single" w:color="000000" w:sz="4" w:space="0"/>
              <w:left w:val="single" w:color="000000" w:sz="4" w:space="0"/>
              <w:right w:val="single" w:color="000000" w:sz="4" w:space="0"/>
            </w:tcBorders>
            <w:noWrap w:val="0"/>
            <w:vAlign w:val="center"/>
          </w:tcPr>
          <w:p w14:paraId="02221E1E">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018A6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02" w:type="dxa"/>
            <w:tcBorders>
              <w:top w:val="single" w:color="000000" w:sz="4" w:space="0"/>
              <w:left w:val="single" w:color="000000" w:sz="4" w:space="0"/>
              <w:right w:val="single" w:color="000000" w:sz="4" w:space="0"/>
            </w:tcBorders>
            <w:noWrap w:val="0"/>
            <w:vAlign w:val="center"/>
          </w:tcPr>
          <w:p w14:paraId="2E47BE4A">
            <w:pPr>
              <w:spacing w:before="3" w:line="240" w:lineRule="auto"/>
              <w:ind w:left="107" w:firstLine="0"/>
              <w:jc w:val="left"/>
              <w:rPr>
                <w:rFonts w:hint="eastAsia" w:ascii="宋体" w:hAnsi="宋体" w:eastAsia="宋体" w:cs="宋体"/>
                <w:sz w:val="24"/>
                <w:szCs w:val="24"/>
                <w:lang w:val="zh-CN" w:bidi="zh-CN"/>
              </w:rPr>
            </w:pPr>
            <w:r>
              <w:rPr>
                <w:rFonts w:hint="eastAsia" w:ascii="宋体" w:hAnsi="宋体" w:eastAsia="宋体" w:cs="宋体"/>
                <w:sz w:val="24"/>
                <w:szCs w:val="24"/>
                <w:lang w:val="zh-CN" w:bidi="zh-CN"/>
              </w:rPr>
              <w:t>垃圾存放点</w:t>
            </w:r>
          </w:p>
        </w:tc>
        <w:tc>
          <w:tcPr>
            <w:tcW w:w="2462" w:type="dxa"/>
            <w:tcBorders>
              <w:top w:val="single" w:color="000000" w:sz="4" w:space="0"/>
              <w:left w:val="single" w:color="000000" w:sz="4" w:space="0"/>
              <w:right w:val="single" w:color="000000" w:sz="4" w:space="0"/>
            </w:tcBorders>
            <w:noWrap w:val="0"/>
            <w:vAlign w:val="center"/>
          </w:tcPr>
          <w:p w14:paraId="32C0E903">
            <w:pPr>
              <w:spacing w:before="3" w:line="240" w:lineRule="auto"/>
              <w:ind w:left="105" w:firstLine="0"/>
              <w:jc w:val="left"/>
              <w:rPr>
                <w:rFonts w:hint="eastAsia" w:ascii="宋体" w:hAnsi="宋体" w:eastAsia="宋体" w:cs="宋体"/>
                <w:sz w:val="24"/>
                <w:szCs w:val="24"/>
                <w:lang w:val="zh-CN" w:bidi="zh-CN"/>
              </w:rPr>
            </w:pPr>
            <w:r>
              <w:rPr>
                <w:rFonts w:hint="eastAsia" w:ascii="宋体" w:hAnsi="宋体" w:eastAsia="宋体" w:cs="宋体"/>
                <w:sz w:val="24"/>
                <w:szCs w:val="24"/>
                <w:lang w:val="zh-CN" w:bidi="zh-CN"/>
              </w:rPr>
              <w:t>各垃圾存放点位置、面积（㎡）及数量（个）</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036C080A">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2个；6</w:t>
            </w:r>
            <w:r>
              <w:rPr>
                <w:rFonts w:hint="eastAsia" w:ascii="宋体" w:hAnsi="宋体" w:eastAsia="宋体" w:cs="宋体"/>
                <w:sz w:val="24"/>
                <w:szCs w:val="24"/>
                <w:highlight w:val="none"/>
                <w:lang w:val="zh-CN" w:bidi="zh-CN"/>
              </w:rPr>
              <w:t>㎡</w:t>
            </w:r>
          </w:p>
        </w:tc>
        <w:tc>
          <w:tcPr>
            <w:tcW w:w="3825" w:type="dxa"/>
            <w:tcBorders>
              <w:top w:val="single" w:color="000000" w:sz="4" w:space="0"/>
              <w:left w:val="single" w:color="000000" w:sz="4" w:space="0"/>
              <w:right w:val="single" w:color="000000" w:sz="4" w:space="0"/>
            </w:tcBorders>
            <w:noWrap w:val="0"/>
            <w:vAlign w:val="center"/>
          </w:tcPr>
          <w:p w14:paraId="43F58004">
            <w:pPr>
              <w:spacing w:before="173"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06AD9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91" w:hRule="atLeast"/>
          <w:jc w:val="center"/>
        </w:trPr>
        <w:tc>
          <w:tcPr>
            <w:tcW w:w="1002" w:type="dxa"/>
            <w:tcBorders>
              <w:top w:val="single" w:color="000000" w:sz="4" w:space="0"/>
              <w:left w:val="single" w:color="000000" w:sz="4" w:space="0"/>
              <w:right w:val="single" w:color="000000" w:sz="4" w:space="0"/>
            </w:tcBorders>
            <w:noWrap w:val="0"/>
            <w:vAlign w:val="center"/>
          </w:tcPr>
          <w:p w14:paraId="5D69B6C3">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车位</w:t>
            </w:r>
          </w:p>
        </w:tc>
        <w:tc>
          <w:tcPr>
            <w:tcW w:w="2462" w:type="dxa"/>
            <w:tcBorders>
              <w:top w:val="single" w:color="000000" w:sz="4" w:space="0"/>
              <w:left w:val="single" w:color="000000" w:sz="4" w:space="0"/>
              <w:right w:val="single" w:color="000000" w:sz="4" w:space="0"/>
            </w:tcBorders>
            <w:noWrap w:val="0"/>
            <w:vAlign w:val="center"/>
          </w:tcPr>
          <w:p w14:paraId="75E64EF3">
            <w:pPr>
              <w:spacing w:before="61" w:line="240" w:lineRule="auto"/>
              <w:ind w:left="105" w:firstLine="0"/>
              <w:jc w:val="center"/>
              <w:rPr>
                <w:rFonts w:hint="eastAsia" w:ascii="宋体" w:hAnsi="宋体" w:eastAsia="宋体" w:cs="宋体"/>
                <w:sz w:val="24"/>
                <w:szCs w:val="24"/>
                <w:lang w:bidi="zh-CN"/>
              </w:rPr>
            </w:pPr>
            <w:r>
              <w:rPr>
                <w:rFonts w:hint="eastAsia" w:ascii="宋体" w:hAnsi="宋体" w:eastAsia="宋体" w:cs="宋体"/>
                <w:sz w:val="24"/>
                <w:szCs w:val="24"/>
                <w:lang w:val="zh-CN" w:bidi="zh-CN"/>
              </w:rPr>
              <w:t>地面车位数</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5F58A2F7">
            <w:pPr>
              <w:spacing w:before="61"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42个</w:t>
            </w:r>
          </w:p>
        </w:tc>
        <w:tc>
          <w:tcPr>
            <w:tcW w:w="3825" w:type="dxa"/>
            <w:tcBorders>
              <w:top w:val="single" w:color="000000" w:sz="4" w:space="0"/>
              <w:left w:val="single" w:color="000000" w:sz="4" w:space="0"/>
              <w:right w:val="single" w:color="000000" w:sz="4" w:space="0"/>
            </w:tcBorders>
            <w:noWrap w:val="0"/>
            <w:vAlign w:val="center"/>
          </w:tcPr>
          <w:p w14:paraId="33991747">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见”四、物业管理服务内容及标准”中“4.秩序维护服务”。</w:t>
            </w:r>
          </w:p>
        </w:tc>
      </w:tr>
      <w:tr w14:paraId="542BC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9" w:hRule="atLeast"/>
          <w:jc w:val="center"/>
        </w:trPr>
        <w:tc>
          <w:tcPr>
            <w:tcW w:w="1002" w:type="dxa"/>
            <w:vMerge w:val="restart"/>
            <w:tcBorders>
              <w:top w:val="single" w:color="000000" w:sz="4" w:space="0"/>
              <w:left w:val="single" w:color="000000" w:sz="4" w:space="0"/>
              <w:right w:val="single" w:color="000000" w:sz="4" w:space="0"/>
            </w:tcBorders>
            <w:noWrap w:val="0"/>
            <w:vAlign w:val="center"/>
          </w:tcPr>
          <w:p w14:paraId="45B4A75D">
            <w:pPr>
              <w:spacing w:before="123" w:line="240" w:lineRule="auto"/>
              <w:ind w:left="107" w:right="84"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车行/人行口</w:t>
            </w:r>
          </w:p>
        </w:tc>
        <w:tc>
          <w:tcPr>
            <w:tcW w:w="2462" w:type="dxa"/>
            <w:tcBorders>
              <w:top w:val="single" w:color="000000" w:sz="4" w:space="0"/>
              <w:left w:val="single" w:color="000000" w:sz="4" w:space="0"/>
              <w:right w:val="single" w:color="000000" w:sz="4" w:space="0"/>
            </w:tcBorders>
            <w:noWrap w:val="0"/>
            <w:vAlign w:val="center"/>
          </w:tcPr>
          <w:p w14:paraId="648ACE05">
            <w:pPr>
              <w:spacing w:before="61" w:line="240" w:lineRule="auto"/>
              <w:ind w:left="105" w:firstLine="0"/>
              <w:jc w:val="center"/>
              <w:rPr>
                <w:rFonts w:hint="eastAsia" w:ascii="宋体" w:hAnsi="宋体" w:eastAsia="宋体" w:cs="宋体"/>
                <w:sz w:val="24"/>
                <w:szCs w:val="24"/>
                <w:lang w:bidi="zh-CN"/>
              </w:rPr>
            </w:pPr>
            <w:r>
              <w:rPr>
                <w:rFonts w:hint="eastAsia" w:ascii="宋体" w:hAnsi="宋体" w:eastAsia="宋体" w:cs="宋体"/>
                <w:sz w:val="24"/>
                <w:szCs w:val="24"/>
                <w:lang w:val="zh-CN" w:bidi="zh-CN"/>
              </w:rPr>
              <w:t>车行口</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2AE2D1BA">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w:t>
            </w:r>
          </w:p>
        </w:tc>
        <w:tc>
          <w:tcPr>
            <w:tcW w:w="3825" w:type="dxa"/>
            <w:tcBorders>
              <w:top w:val="single" w:color="000000" w:sz="4" w:space="0"/>
              <w:left w:val="single" w:color="000000" w:sz="4" w:space="0"/>
              <w:right w:val="single" w:color="000000" w:sz="4" w:space="0"/>
            </w:tcBorders>
            <w:noWrap w:val="0"/>
            <w:vAlign w:val="center"/>
          </w:tcPr>
          <w:p w14:paraId="2FB302D3">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见”四、物业管理服务内容及标准”中“4.秩序维护服务”。</w:t>
            </w:r>
          </w:p>
        </w:tc>
      </w:tr>
      <w:tr w14:paraId="1B0FD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8"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F2490">
            <w:pPr>
              <w:spacing w:line="240" w:lineRule="auto"/>
              <w:ind w:firstLine="0"/>
              <w:jc w:val="center"/>
              <w:rPr>
                <w:rFonts w:hint="eastAsia" w:ascii="宋体" w:hAnsi="宋体" w:eastAsia="宋体" w:cs="宋体"/>
                <w:sz w:val="24"/>
                <w:szCs w:val="24"/>
              </w:rPr>
            </w:pPr>
          </w:p>
        </w:tc>
        <w:tc>
          <w:tcPr>
            <w:tcW w:w="2462" w:type="dxa"/>
            <w:tcBorders>
              <w:top w:val="single" w:color="000000" w:sz="4" w:space="0"/>
              <w:left w:val="single" w:color="000000" w:sz="4" w:space="0"/>
              <w:right w:val="single" w:color="000000" w:sz="4" w:space="0"/>
            </w:tcBorders>
            <w:noWrap w:val="0"/>
            <w:vAlign w:val="center"/>
          </w:tcPr>
          <w:p w14:paraId="66A1655D">
            <w:pPr>
              <w:spacing w:before="58" w:line="240" w:lineRule="auto"/>
              <w:ind w:left="105" w:firstLine="0"/>
              <w:jc w:val="center"/>
              <w:rPr>
                <w:rFonts w:hint="eastAsia" w:ascii="宋体" w:hAnsi="宋体" w:eastAsia="宋体" w:cs="宋体"/>
                <w:sz w:val="24"/>
                <w:szCs w:val="24"/>
                <w:lang w:bidi="zh-CN"/>
              </w:rPr>
            </w:pPr>
            <w:r>
              <w:rPr>
                <w:rFonts w:hint="eastAsia" w:ascii="宋体" w:hAnsi="宋体" w:eastAsia="宋体" w:cs="宋体"/>
                <w:sz w:val="24"/>
                <w:szCs w:val="24"/>
                <w:lang w:val="zh-CN" w:bidi="zh-CN"/>
              </w:rPr>
              <w:t>人行口</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38B803D5">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w:t>
            </w:r>
          </w:p>
        </w:tc>
        <w:tc>
          <w:tcPr>
            <w:tcW w:w="3825" w:type="dxa"/>
            <w:tcBorders>
              <w:top w:val="single" w:color="000000" w:sz="4" w:space="0"/>
              <w:left w:val="single" w:color="000000" w:sz="4" w:space="0"/>
              <w:right w:val="single" w:color="000000" w:sz="4" w:space="0"/>
            </w:tcBorders>
            <w:noWrap w:val="0"/>
            <w:vAlign w:val="center"/>
          </w:tcPr>
          <w:p w14:paraId="6ED2E886">
            <w:pPr>
              <w:spacing w:before="58"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见”四、物业管理服务内容及标准”中“4.秩序维护服务”。</w:t>
            </w:r>
          </w:p>
        </w:tc>
      </w:tr>
      <w:bookmarkEnd w:id="2"/>
      <w:tr w14:paraId="07704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1002" w:type="dxa"/>
            <w:vMerge w:val="restart"/>
            <w:tcBorders>
              <w:top w:val="single" w:color="000000" w:sz="4" w:space="0"/>
              <w:left w:val="single" w:color="000000" w:sz="4" w:space="0"/>
              <w:right w:val="single" w:color="000000" w:sz="4" w:space="0"/>
            </w:tcBorders>
            <w:noWrap w:val="0"/>
            <w:vAlign w:val="center"/>
          </w:tcPr>
          <w:p w14:paraId="6DB410A1">
            <w:pPr>
              <w:spacing w:line="240" w:lineRule="auto"/>
              <w:ind w:left="107" w:firstLine="0"/>
              <w:jc w:val="left"/>
              <w:rPr>
                <w:rFonts w:hint="eastAsia" w:ascii="宋体" w:hAnsi="宋体" w:eastAsia="宋体" w:cs="宋体"/>
                <w:sz w:val="24"/>
                <w:szCs w:val="24"/>
                <w:lang w:val="zh-CN" w:bidi="zh-CN"/>
              </w:rPr>
            </w:pPr>
            <w:r>
              <w:rPr>
                <w:rFonts w:hint="eastAsia" w:ascii="宋体" w:hAnsi="宋体" w:eastAsia="宋体" w:cs="宋体"/>
                <w:sz w:val="24"/>
                <w:szCs w:val="24"/>
                <w:lang w:val="zh-CN" w:bidi="zh-CN"/>
              </w:rPr>
              <w:t>设施设备（可另行附表）</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6C0080F7">
            <w:pPr>
              <w:spacing w:line="240" w:lineRule="auto"/>
              <w:ind w:left="105"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给排水系统</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25BA2C4E">
            <w:pPr>
              <w:spacing w:line="240" w:lineRule="auto"/>
              <w:ind w:firstLine="0"/>
              <w:jc w:val="center"/>
              <w:rPr>
                <w:rFonts w:hint="eastAsia" w:ascii="宋体" w:hAnsi="宋体" w:eastAsia="宋体" w:cs="宋体"/>
                <w:sz w:val="24"/>
                <w:szCs w:val="24"/>
                <w:highlight w:val="none"/>
              </w:rPr>
            </w:pPr>
          </w:p>
        </w:tc>
        <w:tc>
          <w:tcPr>
            <w:tcW w:w="3825" w:type="dxa"/>
            <w:tcBorders>
              <w:top w:val="single" w:color="000000" w:sz="4" w:space="0"/>
              <w:left w:val="single" w:color="000000" w:sz="4" w:space="0"/>
              <w:bottom w:val="single" w:color="000000" w:sz="4" w:space="0"/>
              <w:right w:val="single" w:color="000000" w:sz="4" w:space="0"/>
            </w:tcBorders>
            <w:noWrap w:val="0"/>
            <w:vAlign w:val="center"/>
          </w:tcPr>
          <w:p w14:paraId="1F79F475">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bidi="zh-CN"/>
              </w:rPr>
              <w:t>见“四、物业管理服务内容及标准”中“2.公共设施设备维护服务”。</w:t>
            </w:r>
          </w:p>
        </w:tc>
      </w:tr>
      <w:tr w14:paraId="5BF02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atLeast"/>
          <w:jc w:val="center"/>
        </w:trPr>
        <w:tc>
          <w:tcPr>
            <w:tcW w:w="1002" w:type="dxa"/>
            <w:vMerge w:val="continue"/>
            <w:tcBorders>
              <w:left w:val="single" w:color="000000" w:sz="4" w:space="0"/>
              <w:right w:val="single" w:color="000000" w:sz="4" w:space="0"/>
            </w:tcBorders>
            <w:noWrap w:val="0"/>
            <w:vAlign w:val="center"/>
          </w:tcPr>
          <w:p w14:paraId="0B0B203B">
            <w:pPr>
              <w:spacing w:line="240" w:lineRule="auto"/>
              <w:ind w:firstLine="0"/>
              <w:jc w:val="center"/>
              <w:rPr>
                <w:rFonts w:hint="eastAsia" w:ascii="宋体" w:hAnsi="宋体" w:eastAsia="宋体" w:cs="宋体"/>
                <w:sz w:val="24"/>
                <w:szCs w:val="24"/>
              </w:rPr>
            </w:pP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59559020">
            <w:pPr>
              <w:spacing w:line="240" w:lineRule="auto"/>
              <w:ind w:left="105"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照明系统</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6930DB11">
            <w:pPr>
              <w:spacing w:line="240" w:lineRule="auto"/>
              <w:ind w:firstLine="0"/>
              <w:jc w:val="center"/>
              <w:rPr>
                <w:rFonts w:hint="eastAsia" w:ascii="宋体" w:hAnsi="宋体" w:eastAsia="宋体" w:cs="宋体"/>
                <w:sz w:val="24"/>
                <w:szCs w:val="24"/>
                <w:highlight w:val="none"/>
              </w:rPr>
            </w:pPr>
          </w:p>
        </w:tc>
        <w:tc>
          <w:tcPr>
            <w:tcW w:w="3825" w:type="dxa"/>
            <w:vMerge w:val="restart"/>
            <w:tcBorders>
              <w:top w:val="single" w:color="000000" w:sz="4" w:space="0"/>
              <w:left w:val="single" w:color="000000" w:sz="4" w:space="0"/>
              <w:right w:val="single" w:color="000000" w:sz="4" w:space="0"/>
            </w:tcBorders>
            <w:noWrap w:val="0"/>
            <w:vAlign w:val="center"/>
          </w:tcPr>
          <w:p w14:paraId="3CC209D0">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bidi="zh-CN"/>
              </w:rPr>
              <w:t>见“四、物业管理服务内容及标准”中“2.公共设施设备维护服务”。</w:t>
            </w:r>
          </w:p>
        </w:tc>
      </w:tr>
      <w:tr w14:paraId="1E4D4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1002" w:type="dxa"/>
            <w:vMerge w:val="continue"/>
            <w:tcBorders>
              <w:left w:val="single" w:color="000000" w:sz="4" w:space="0"/>
              <w:right w:val="single" w:color="000000" w:sz="4" w:space="0"/>
            </w:tcBorders>
            <w:noWrap w:val="0"/>
            <w:vAlign w:val="center"/>
          </w:tcPr>
          <w:p w14:paraId="635F0FC9">
            <w:pPr>
              <w:spacing w:line="240" w:lineRule="auto"/>
              <w:ind w:firstLine="0"/>
              <w:jc w:val="center"/>
              <w:rPr>
                <w:rFonts w:hint="eastAsia" w:ascii="宋体" w:hAnsi="宋体" w:eastAsia="宋体" w:cs="宋体"/>
                <w:sz w:val="24"/>
                <w:szCs w:val="24"/>
              </w:rPr>
            </w:pPr>
          </w:p>
        </w:tc>
        <w:tc>
          <w:tcPr>
            <w:tcW w:w="2462" w:type="dxa"/>
            <w:tcBorders>
              <w:top w:val="single" w:color="000000" w:sz="4" w:space="0"/>
              <w:left w:val="single" w:color="000000" w:sz="4" w:space="0"/>
              <w:bottom w:val="single" w:color="000000" w:sz="4" w:space="0"/>
              <w:right w:val="single" w:color="000000" w:sz="4" w:space="0"/>
            </w:tcBorders>
            <w:noWrap w:val="0"/>
            <w:vAlign w:val="center"/>
          </w:tcPr>
          <w:p w14:paraId="28129768">
            <w:pPr>
              <w:spacing w:line="240" w:lineRule="auto"/>
              <w:ind w:left="105"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供配电系统</w:t>
            </w:r>
          </w:p>
        </w:tc>
        <w:tc>
          <w:tcPr>
            <w:tcW w:w="2502" w:type="dxa"/>
            <w:tcBorders>
              <w:top w:val="single" w:color="000000" w:sz="4" w:space="0"/>
              <w:left w:val="single" w:color="000000" w:sz="4" w:space="0"/>
              <w:bottom w:val="single" w:color="000000" w:sz="4" w:space="0"/>
              <w:right w:val="single" w:color="000000" w:sz="4" w:space="0"/>
            </w:tcBorders>
            <w:noWrap w:val="0"/>
            <w:vAlign w:val="center"/>
          </w:tcPr>
          <w:p w14:paraId="12513434">
            <w:pPr>
              <w:spacing w:line="240" w:lineRule="auto"/>
              <w:ind w:firstLine="0"/>
              <w:jc w:val="center"/>
              <w:rPr>
                <w:rFonts w:hint="eastAsia" w:ascii="宋体" w:hAnsi="宋体" w:eastAsia="宋体" w:cs="宋体"/>
                <w:sz w:val="24"/>
                <w:szCs w:val="24"/>
                <w:highlight w:val="yellow"/>
              </w:rPr>
            </w:pPr>
          </w:p>
        </w:tc>
        <w:tc>
          <w:tcPr>
            <w:tcW w:w="3825" w:type="dxa"/>
            <w:vMerge w:val="continue"/>
            <w:tcBorders>
              <w:left w:val="single" w:color="000000" w:sz="4" w:space="0"/>
              <w:bottom w:val="single" w:color="000000" w:sz="4" w:space="0"/>
              <w:right w:val="single" w:color="000000" w:sz="4" w:space="0"/>
            </w:tcBorders>
            <w:noWrap w:val="0"/>
            <w:vAlign w:val="center"/>
          </w:tcPr>
          <w:p w14:paraId="052F0B79">
            <w:pPr>
              <w:spacing w:line="240" w:lineRule="auto"/>
              <w:ind w:firstLine="0"/>
              <w:jc w:val="center"/>
              <w:rPr>
                <w:rFonts w:hint="eastAsia" w:ascii="宋体" w:hAnsi="宋体" w:eastAsia="宋体" w:cs="宋体"/>
                <w:sz w:val="24"/>
                <w:szCs w:val="24"/>
                <w:highlight w:val="yellow"/>
              </w:rPr>
            </w:pPr>
          </w:p>
        </w:tc>
      </w:tr>
    </w:tbl>
    <w:p w14:paraId="151ADB55">
      <w:pPr>
        <w:tabs>
          <w:tab w:val="left" w:pos="0"/>
        </w:tabs>
        <w:ind w:firstLine="0"/>
        <w:rPr>
          <w:rFonts w:hint="eastAsia" w:ascii="宋体" w:hAnsi="宋体" w:eastAsia="宋体" w:cs="宋体"/>
          <w:sz w:val="24"/>
          <w:szCs w:val="24"/>
        </w:rPr>
      </w:pPr>
    </w:p>
    <w:p w14:paraId="055393EF">
      <w:pPr>
        <w:tabs>
          <w:tab w:val="left" w:pos="0"/>
        </w:tabs>
        <w:rPr>
          <w:rFonts w:hint="eastAsia" w:ascii="宋体" w:hAnsi="宋体" w:eastAsia="宋体" w:cs="宋体"/>
          <w:sz w:val="24"/>
          <w:szCs w:val="24"/>
        </w:rPr>
      </w:pPr>
      <w:r>
        <w:rPr>
          <w:rFonts w:hint="eastAsia" w:ascii="宋体" w:hAnsi="宋体" w:eastAsia="宋体" w:cs="宋体"/>
          <w:sz w:val="24"/>
          <w:szCs w:val="24"/>
        </w:rPr>
        <w:t>（2）物业管理（室外）</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9"/>
        <w:gridCol w:w="1560"/>
        <w:gridCol w:w="6945"/>
      </w:tblGrid>
      <w:tr w14:paraId="5E820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339" w:type="dxa"/>
            <w:noWrap w:val="0"/>
            <w:vAlign w:val="top"/>
          </w:tcPr>
          <w:p w14:paraId="28DC353E">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名称</w:t>
            </w:r>
          </w:p>
        </w:tc>
        <w:tc>
          <w:tcPr>
            <w:tcW w:w="1560" w:type="dxa"/>
            <w:noWrap w:val="0"/>
            <w:vAlign w:val="top"/>
          </w:tcPr>
          <w:p w14:paraId="2827EB62">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明细</w:t>
            </w:r>
          </w:p>
        </w:tc>
        <w:tc>
          <w:tcPr>
            <w:tcW w:w="6945" w:type="dxa"/>
            <w:noWrap w:val="0"/>
            <w:vAlign w:val="top"/>
          </w:tcPr>
          <w:p w14:paraId="11FDDCA7">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服务内容及标准</w:t>
            </w:r>
          </w:p>
        </w:tc>
      </w:tr>
      <w:tr w14:paraId="0A86B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339" w:type="dxa"/>
            <w:noWrap w:val="0"/>
            <w:vAlign w:val="center"/>
          </w:tcPr>
          <w:p w14:paraId="275CBE8C">
            <w:pPr>
              <w:spacing w:before="123" w:line="304" w:lineRule="auto"/>
              <w:ind w:right="84"/>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室外面积</w:t>
            </w:r>
          </w:p>
        </w:tc>
        <w:tc>
          <w:tcPr>
            <w:tcW w:w="1560" w:type="dxa"/>
            <w:noWrap w:val="0"/>
            <w:vAlign w:val="center"/>
          </w:tcPr>
          <w:p w14:paraId="00B0AEC9">
            <w:pPr>
              <w:spacing w:before="123" w:line="304" w:lineRule="auto"/>
              <w:ind w:left="107" w:right="84"/>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1900</w:t>
            </w:r>
            <w:r>
              <w:rPr>
                <w:rFonts w:hint="eastAsia" w:ascii="宋体" w:hAnsi="宋体" w:eastAsia="宋体" w:cs="宋体"/>
                <w:sz w:val="24"/>
                <w:szCs w:val="24"/>
                <w:highlight w:val="none"/>
                <w:lang w:val="zh-CN" w:bidi="zh-CN"/>
              </w:rPr>
              <w:t>㎡</w:t>
            </w:r>
          </w:p>
        </w:tc>
        <w:tc>
          <w:tcPr>
            <w:tcW w:w="6945" w:type="dxa"/>
            <w:noWrap w:val="0"/>
            <w:vAlign w:val="top"/>
          </w:tcPr>
          <w:p w14:paraId="220F9A0A">
            <w:pPr>
              <w:spacing w:before="123" w:line="304" w:lineRule="auto"/>
              <w:ind w:left="107" w:right="84"/>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见“四、物业管理服务内容及标准”中“3.保洁服务”及“4.秩序维护服务”。</w:t>
            </w:r>
          </w:p>
        </w:tc>
      </w:tr>
      <w:tr w14:paraId="17E09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39" w:type="dxa"/>
            <w:noWrap w:val="0"/>
            <w:vAlign w:val="center"/>
          </w:tcPr>
          <w:p w14:paraId="44E24211">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垃圾箱</w:t>
            </w:r>
          </w:p>
        </w:tc>
        <w:tc>
          <w:tcPr>
            <w:tcW w:w="1560" w:type="dxa"/>
            <w:noWrap w:val="0"/>
            <w:vAlign w:val="center"/>
          </w:tcPr>
          <w:p w14:paraId="6399948A">
            <w:pPr>
              <w:spacing w:before="123" w:line="304" w:lineRule="auto"/>
              <w:ind w:left="107" w:right="84"/>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4</w:t>
            </w:r>
            <w:r>
              <w:rPr>
                <w:rFonts w:hint="eastAsia" w:ascii="宋体" w:hAnsi="宋体" w:eastAsia="宋体" w:cs="宋体"/>
                <w:sz w:val="24"/>
                <w:szCs w:val="24"/>
                <w:highlight w:val="none"/>
                <w:lang w:val="zh-CN" w:bidi="zh-CN"/>
              </w:rPr>
              <w:t>个</w:t>
            </w:r>
          </w:p>
        </w:tc>
        <w:tc>
          <w:tcPr>
            <w:tcW w:w="6945" w:type="dxa"/>
            <w:noWrap w:val="0"/>
            <w:vAlign w:val="top"/>
          </w:tcPr>
          <w:p w14:paraId="5B6210A8">
            <w:pPr>
              <w:spacing w:before="123" w:line="304" w:lineRule="auto"/>
              <w:ind w:left="107" w:right="84"/>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bl>
    <w:p w14:paraId="3D727418">
      <w:pPr>
        <w:tabs>
          <w:tab w:val="left" w:pos="0"/>
        </w:tabs>
        <w:ind w:firstLine="0"/>
        <w:jc w:val="left"/>
        <w:rPr>
          <w:rFonts w:hint="eastAsia" w:ascii="宋体" w:hAnsi="宋体" w:eastAsia="宋体" w:cs="宋体"/>
          <w:sz w:val="24"/>
          <w:szCs w:val="24"/>
          <w:highlight w:val="none"/>
        </w:rPr>
      </w:pPr>
    </w:p>
    <w:p w14:paraId="16341E1E">
      <w:pPr>
        <w:tabs>
          <w:tab w:val="left" w:pos="0"/>
        </w:tabs>
        <w:ind w:firstLine="0"/>
        <w:jc w:val="left"/>
        <w:rPr>
          <w:rFonts w:hint="eastAsia" w:ascii="宋体" w:hAnsi="宋体" w:eastAsia="宋体" w:cs="宋体"/>
          <w:sz w:val="24"/>
          <w:szCs w:val="24"/>
        </w:rPr>
      </w:pPr>
      <w:r>
        <w:rPr>
          <w:rFonts w:hint="eastAsia" w:ascii="宋体" w:hAnsi="宋体" w:eastAsia="宋体" w:cs="宋体"/>
          <w:sz w:val="24"/>
          <w:szCs w:val="24"/>
          <w:highlight w:val="none"/>
        </w:rPr>
        <w:t>2. 物业名称2：丰县土地储备中心2</w:t>
      </w:r>
    </w:p>
    <w:p w14:paraId="207CFBAA">
      <w:pPr>
        <w:tabs>
          <w:tab w:val="left" w:pos="0"/>
        </w:tabs>
        <w:ind w:firstLine="0"/>
        <w:rPr>
          <w:rFonts w:hint="eastAsia" w:ascii="宋体" w:hAnsi="宋体" w:eastAsia="宋体" w:cs="宋体"/>
          <w:sz w:val="24"/>
          <w:szCs w:val="24"/>
        </w:rPr>
      </w:pPr>
      <w:r>
        <w:rPr>
          <w:rFonts w:hint="eastAsia" w:ascii="宋体" w:hAnsi="宋体" w:eastAsia="宋体" w:cs="宋体"/>
          <w:sz w:val="24"/>
          <w:szCs w:val="24"/>
        </w:rPr>
        <w:t>（1）物业管理（建筑物）</w:t>
      </w:r>
    </w:p>
    <w:p w14:paraId="260C588B">
      <w:pPr>
        <w:pStyle w:val="6"/>
        <w:ind w:right="-107" w:firstLine="0"/>
        <w:rPr>
          <w:rFonts w:hint="eastAsia" w:ascii="宋体" w:hAnsi="宋体" w:eastAsia="宋体" w:cs="宋体"/>
          <w:sz w:val="24"/>
          <w:szCs w:val="24"/>
        </w:rPr>
      </w:pPr>
    </w:p>
    <w:tbl>
      <w:tblPr>
        <w:tblStyle w:val="4"/>
        <w:tblW w:w="9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2"/>
        <w:gridCol w:w="2223"/>
        <w:gridCol w:w="2741"/>
        <w:gridCol w:w="3869"/>
      </w:tblGrid>
      <w:tr w14:paraId="493AB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225" w:type="dxa"/>
            <w:gridSpan w:val="2"/>
            <w:noWrap w:val="0"/>
            <w:vAlign w:val="center"/>
          </w:tcPr>
          <w:p w14:paraId="4DF85294">
            <w:pPr>
              <w:spacing w:before="66"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名称</w:t>
            </w:r>
          </w:p>
        </w:tc>
        <w:tc>
          <w:tcPr>
            <w:tcW w:w="2741" w:type="dxa"/>
            <w:noWrap w:val="0"/>
            <w:vAlign w:val="center"/>
          </w:tcPr>
          <w:p w14:paraId="3EAED61D">
            <w:pPr>
              <w:spacing w:before="66"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明细</w:t>
            </w:r>
          </w:p>
        </w:tc>
        <w:tc>
          <w:tcPr>
            <w:tcW w:w="3869" w:type="dxa"/>
            <w:noWrap w:val="0"/>
            <w:vAlign w:val="center"/>
          </w:tcPr>
          <w:p w14:paraId="07C3669B">
            <w:pPr>
              <w:spacing w:before="66"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服务内容及标准</w:t>
            </w:r>
          </w:p>
        </w:tc>
      </w:tr>
      <w:tr w14:paraId="18AD5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225" w:type="dxa"/>
            <w:gridSpan w:val="2"/>
            <w:noWrap w:val="0"/>
            <w:vAlign w:val="center"/>
          </w:tcPr>
          <w:p w14:paraId="52EBB22B">
            <w:pPr>
              <w:tabs>
                <w:tab w:val="left" w:pos="0"/>
              </w:tabs>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bidi="zh-CN"/>
              </w:rPr>
              <w:t>建筑名称</w:t>
            </w:r>
            <w:r>
              <w:rPr>
                <w:rFonts w:hint="eastAsia" w:ascii="宋体" w:hAnsi="宋体" w:eastAsia="宋体" w:cs="宋体"/>
                <w:sz w:val="24"/>
                <w:szCs w:val="24"/>
                <w:highlight w:val="none"/>
                <w:lang w:bidi="zh-CN"/>
              </w:rPr>
              <w:t xml:space="preserve">2：                </w:t>
            </w:r>
            <w:r>
              <w:rPr>
                <w:rFonts w:hint="eastAsia" w:ascii="宋体" w:hAnsi="宋体" w:eastAsia="宋体" w:cs="宋体"/>
                <w:sz w:val="24"/>
                <w:szCs w:val="24"/>
                <w:highlight w:val="none"/>
              </w:rPr>
              <w:t>丰县土地储备中心2</w:t>
            </w:r>
          </w:p>
          <w:p w14:paraId="32FC15D8">
            <w:pPr>
              <w:spacing w:before="66" w:line="240" w:lineRule="auto"/>
              <w:ind w:firstLine="0"/>
              <w:jc w:val="center"/>
              <w:rPr>
                <w:rFonts w:hint="eastAsia" w:ascii="宋体" w:hAnsi="宋体" w:eastAsia="宋体" w:cs="宋体"/>
                <w:b/>
                <w:bCs/>
                <w:sz w:val="24"/>
                <w:szCs w:val="24"/>
                <w:highlight w:val="none"/>
                <w:lang w:bidi="zh-CN"/>
              </w:rPr>
            </w:pPr>
          </w:p>
        </w:tc>
        <w:tc>
          <w:tcPr>
            <w:tcW w:w="2741" w:type="dxa"/>
            <w:noWrap w:val="0"/>
            <w:vAlign w:val="center"/>
          </w:tcPr>
          <w:p w14:paraId="654AA979">
            <w:pPr>
              <w:spacing w:before="66" w:line="240" w:lineRule="auto"/>
              <w:ind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工农路</w:t>
            </w:r>
            <w:r>
              <w:rPr>
                <w:rFonts w:hint="eastAsia" w:ascii="宋体" w:hAnsi="宋体" w:eastAsia="宋体" w:cs="宋体"/>
                <w:sz w:val="24"/>
                <w:szCs w:val="24"/>
                <w:highlight w:val="none"/>
                <w:lang w:bidi="zh-CN"/>
              </w:rPr>
              <w:t xml:space="preserve">76号原规划局驻地办公楼3层； </w:t>
            </w:r>
          </w:p>
        </w:tc>
        <w:tc>
          <w:tcPr>
            <w:tcW w:w="3869" w:type="dxa"/>
            <w:noWrap w:val="0"/>
            <w:vAlign w:val="center"/>
          </w:tcPr>
          <w:p w14:paraId="4773F26E">
            <w:pPr>
              <w:spacing w:before="66" w:line="240" w:lineRule="auto"/>
              <w:ind w:firstLine="0"/>
              <w:jc w:val="center"/>
              <w:rPr>
                <w:rFonts w:hint="eastAsia" w:ascii="宋体" w:hAnsi="宋体" w:eastAsia="宋体" w:cs="宋体"/>
                <w:sz w:val="24"/>
                <w:szCs w:val="24"/>
                <w:highlight w:val="none"/>
                <w:lang w:val="zh-CN" w:bidi="zh-CN"/>
              </w:rPr>
            </w:pPr>
          </w:p>
        </w:tc>
      </w:tr>
      <w:tr w14:paraId="0694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5" w:hRule="atLeast"/>
          <w:jc w:val="center"/>
        </w:trPr>
        <w:tc>
          <w:tcPr>
            <w:tcW w:w="1002" w:type="dxa"/>
            <w:vMerge w:val="restart"/>
            <w:noWrap w:val="0"/>
            <w:vAlign w:val="center"/>
          </w:tcPr>
          <w:p w14:paraId="166A4E15">
            <w:pPr>
              <w:spacing w:before="1"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总面积</w:t>
            </w:r>
          </w:p>
        </w:tc>
        <w:tc>
          <w:tcPr>
            <w:tcW w:w="2223" w:type="dxa"/>
            <w:noWrap w:val="0"/>
            <w:vAlign w:val="center"/>
          </w:tcPr>
          <w:p w14:paraId="24983BFE">
            <w:pPr>
              <w:spacing w:before="61"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建筑面积</w:t>
            </w:r>
            <w:r>
              <w:rPr>
                <w:rFonts w:hint="eastAsia" w:ascii="宋体" w:hAnsi="宋体" w:eastAsia="宋体" w:cs="宋体"/>
                <w:sz w:val="24"/>
                <w:szCs w:val="24"/>
                <w:highlight w:val="none"/>
                <w:lang w:bidi="zh-CN"/>
              </w:rPr>
              <w:t>(</w:t>
            </w:r>
            <w:r>
              <w:rPr>
                <w:rFonts w:hint="eastAsia" w:ascii="宋体" w:hAnsi="宋体" w:eastAsia="宋体" w:cs="宋体"/>
                <w:sz w:val="24"/>
                <w:szCs w:val="24"/>
                <w:highlight w:val="none"/>
                <w:lang w:val="zh-CN" w:bidi="zh-CN"/>
              </w:rPr>
              <w:t>㎡）</w:t>
            </w:r>
          </w:p>
        </w:tc>
        <w:tc>
          <w:tcPr>
            <w:tcW w:w="2741" w:type="dxa"/>
            <w:noWrap w:val="0"/>
            <w:vAlign w:val="center"/>
          </w:tcPr>
          <w:p w14:paraId="1A64DBE5">
            <w:pPr>
              <w:spacing w:before="61"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2600</w:t>
            </w:r>
            <w:r>
              <w:rPr>
                <w:rFonts w:hint="eastAsia" w:ascii="宋体" w:hAnsi="宋体" w:eastAsia="宋体" w:cs="宋体"/>
                <w:sz w:val="24"/>
                <w:szCs w:val="24"/>
                <w:highlight w:val="none"/>
                <w:lang w:val="zh-CN" w:bidi="zh-CN"/>
              </w:rPr>
              <w:t>㎡</w:t>
            </w:r>
          </w:p>
        </w:tc>
        <w:tc>
          <w:tcPr>
            <w:tcW w:w="3869" w:type="dxa"/>
            <w:noWrap w:val="0"/>
            <w:vAlign w:val="center"/>
          </w:tcPr>
          <w:p w14:paraId="648972ED">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见“四、物业管理服务内容及标准”中“4.秩序维护服务”。</w:t>
            </w:r>
          </w:p>
        </w:tc>
      </w:tr>
      <w:tr w14:paraId="07E4E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 w:hRule="atLeast"/>
          <w:jc w:val="center"/>
        </w:trPr>
        <w:tc>
          <w:tcPr>
            <w:tcW w:w="1002" w:type="dxa"/>
            <w:vMerge w:val="continue"/>
            <w:noWrap w:val="0"/>
            <w:vAlign w:val="center"/>
          </w:tcPr>
          <w:p w14:paraId="5F28B36D">
            <w:pPr>
              <w:spacing w:line="240" w:lineRule="auto"/>
              <w:ind w:firstLine="0"/>
              <w:jc w:val="center"/>
              <w:rPr>
                <w:rFonts w:hint="eastAsia" w:ascii="宋体" w:hAnsi="宋体" w:eastAsia="宋体" w:cs="宋体"/>
                <w:sz w:val="24"/>
                <w:szCs w:val="24"/>
                <w:highlight w:val="none"/>
              </w:rPr>
            </w:pPr>
          </w:p>
        </w:tc>
        <w:tc>
          <w:tcPr>
            <w:tcW w:w="2223" w:type="dxa"/>
            <w:noWrap w:val="0"/>
            <w:vAlign w:val="center"/>
          </w:tcPr>
          <w:p w14:paraId="5DCA8157">
            <w:pPr>
              <w:spacing w:before="61" w:line="240" w:lineRule="auto"/>
              <w:ind w:left="105"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需保洁面积（㎡）</w:t>
            </w:r>
          </w:p>
        </w:tc>
        <w:tc>
          <w:tcPr>
            <w:tcW w:w="2741" w:type="dxa"/>
            <w:noWrap w:val="0"/>
            <w:vAlign w:val="center"/>
          </w:tcPr>
          <w:p w14:paraId="39C796F8">
            <w:pPr>
              <w:spacing w:before="61"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1100</w:t>
            </w:r>
            <w:r>
              <w:rPr>
                <w:rFonts w:hint="eastAsia" w:ascii="宋体" w:hAnsi="宋体" w:eastAsia="宋体" w:cs="宋体"/>
                <w:sz w:val="24"/>
                <w:szCs w:val="24"/>
                <w:highlight w:val="none"/>
                <w:lang w:val="zh-CN" w:bidi="zh-CN"/>
              </w:rPr>
              <w:t>㎡</w:t>
            </w:r>
          </w:p>
        </w:tc>
        <w:tc>
          <w:tcPr>
            <w:tcW w:w="3869" w:type="dxa"/>
            <w:noWrap w:val="0"/>
            <w:vAlign w:val="center"/>
          </w:tcPr>
          <w:p w14:paraId="322EC9B3">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380E1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002" w:type="dxa"/>
            <w:vMerge w:val="restart"/>
            <w:noWrap w:val="0"/>
            <w:vAlign w:val="center"/>
          </w:tcPr>
          <w:p w14:paraId="7A4211EA">
            <w:pPr>
              <w:spacing w:before="174"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门窗</w:t>
            </w:r>
          </w:p>
        </w:tc>
        <w:tc>
          <w:tcPr>
            <w:tcW w:w="2223" w:type="dxa"/>
            <w:vMerge w:val="restart"/>
            <w:noWrap w:val="0"/>
            <w:vAlign w:val="center"/>
          </w:tcPr>
          <w:p w14:paraId="179CB57D">
            <w:pPr>
              <w:spacing w:before="72" w:line="240" w:lineRule="auto"/>
              <w:ind w:left="105"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门窗总数量</w:t>
            </w:r>
          </w:p>
        </w:tc>
        <w:tc>
          <w:tcPr>
            <w:tcW w:w="2741" w:type="dxa"/>
            <w:noWrap w:val="0"/>
            <w:vAlign w:val="center"/>
          </w:tcPr>
          <w:p w14:paraId="7FF2653F">
            <w:pPr>
              <w:spacing w:before="174"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rPr>
              <w:t>门约69堂，</w:t>
            </w:r>
          </w:p>
        </w:tc>
        <w:tc>
          <w:tcPr>
            <w:tcW w:w="3869" w:type="dxa"/>
            <w:vMerge w:val="restart"/>
            <w:noWrap w:val="0"/>
            <w:vAlign w:val="center"/>
          </w:tcPr>
          <w:p w14:paraId="598729A2">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4B9C5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002" w:type="dxa"/>
            <w:vMerge w:val="continue"/>
            <w:noWrap w:val="0"/>
            <w:vAlign w:val="center"/>
          </w:tcPr>
          <w:p w14:paraId="66800513">
            <w:pPr>
              <w:spacing w:before="174" w:line="240" w:lineRule="auto"/>
              <w:ind w:firstLine="0"/>
              <w:jc w:val="center"/>
              <w:rPr>
                <w:rFonts w:hint="eastAsia" w:ascii="宋体" w:hAnsi="宋体" w:eastAsia="宋体" w:cs="宋体"/>
                <w:sz w:val="24"/>
                <w:szCs w:val="24"/>
                <w:highlight w:val="none"/>
              </w:rPr>
            </w:pPr>
          </w:p>
        </w:tc>
        <w:tc>
          <w:tcPr>
            <w:tcW w:w="2223" w:type="dxa"/>
            <w:vMerge w:val="continue"/>
            <w:noWrap w:val="0"/>
            <w:vAlign w:val="center"/>
          </w:tcPr>
          <w:p w14:paraId="57CC66BB">
            <w:pPr>
              <w:spacing w:before="174" w:line="240" w:lineRule="auto"/>
              <w:ind w:firstLine="0"/>
              <w:jc w:val="center"/>
              <w:rPr>
                <w:rFonts w:hint="eastAsia" w:ascii="宋体" w:hAnsi="宋体" w:eastAsia="宋体" w:cs="宋体"/>
                <w:sz w:val="24"/>
                <w:szCs w:val="24"/>
                <w:highlight w:val="none"/>
              </w:rPr>
            </w:pPr>
          </w:p>
        </w:tc>
        <w:tc>
          <w:tcPr>
            <w:tcW w:w="2741" w:type="dxa"/>
            <w:noWrap w:val="0"/>
            <w:vAlign w:val="center"/>
          </w:tcPr>
          <w:p w14:paraId="212BDA2C">
            <w:pPr>
              <w:spacing w:before="174" w:line="24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窗约152个</w:t>
            </w:r>
          </w:p>
        </w:tc>
        <w:tc>
          <w:tcPr>
            <w:tcW w:w="3869" w:type="dxa"/>
            <w:vMerge w:val="continue"/>
            <w:noWrap w:val="0"/>
            <w:vAlign w:val="center"/>
          </w:tcPr>
          <w:p w14:paraId="68B1102A">
            <w:pPr>
              <w:spacing w:before="174" w:line="240" w:lineRule="auto"/>
              <w:ind w:firstLine="0"/>
              <w:jc w:val="center"/>
              <w:rPr>
                <w:rFonts w:hint="eastAsia" w:ascii="宋体" w:hAnsi="宋体" w:eastAsia="宋体" w:cs="宋体"/>
                <w:sz w:val="24"/>
                <w:szCs w:val="24"/>
                <w:highlight w:val="none"/>
              </w:rPr>
            </w:pPr>
          </w:p>
        </w:tc>
      </w:tr>
      <w:tr w14:paraId="6E2C9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002" w:type="dxa"/>
            <w:noWrap w:val="0"/>
            <w:vAlign w:val="center"/>
          </w:tcPr>
          <w:p w14:paraId="34ADAE3B">
            <w:pPr>
              <w:spacing w:before="174"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地面</w:t>
            </w:r>
          </w:p>
        </w:tc>
        <w:tc>
          <w:tcPr>
            <w:tcW w:w="2223" w:type="dxa"/>
            <w:noWrap w:val="0"/>
            <w:vAlign w:val="center"/>
          </w:tcPr>
          <w:p w14:paraId="0874658F">
            <w:pPr>
              <w:spacing w:before="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地面各材质及总面积（㎡）</w:t>
            </w:r>
          </w:p>
        </w:tc>
        <w:tc>
          <w:tcPr>
            <w:tcW w:w="2741" w:type="dxa"/>
            <w:noWrap w:val="0"/>
            <w:vAlign w:val="center"/>
          </w:tcPr>
          <w:p w14:paraId="78A5FC6F">
            <w:pPr>
              <w:spacing w:before="61" w:line="240" w:lineRule="auto"/>
              <w:ind w:firstLine="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瓷砖，1100㎡</w:t>
            </w:r>
          </w:p>
        </w:tc>
        <w:tc>
          <w:tcPr>
            <w:tcW w:w="3869" w:type="dxa"/>
            <w:noWrap w:val="0"/>
            <w:vAlign w:val="center"/>
          </w:tcPr>
          <w:p w14:paraId="4F8FB137">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6E35E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6" w:hRule="atLeast"/>
          <w:jc w:val="center"/>
        </w:trPr>
        <w:tc>
          <w:tcPr>
            <w:tcW w:w="1002" w:type="dxa"/>
            <w:vMerge w:val="restart"/>
            <w:noWrap w:val="0"/>
            <w:vAlign w:val="center"/>
          </w:tcPr>
          <w:p w14:paraId="64E9CB98">
            <w:pPr>
              <w:spacing w:before="1"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会议室</w:t>
            </w:r>
          </w:p>
        </w:tc>
        <w:tc>
          <w:tcPr>
            <w:tcW w:w="2223" w:type="dxa"/>
            <w:noWrap w:val="0"/>
            <w:vAlign w:val="center"/>
          </w:tcPr>
          <w:p w14:paraId="39FD7087">
            <w:pPr>
              <w:spacing w:before="17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室内设施说明</w:t>
            </w:r>
          </w:p>
        </w:tc>
        <w:tc>
          <w:tcPr>
            <w:tcW w:w="2741" w:type="dxa"/>
            <w:noWrap w:val="0"/>
            <w:vAlign w:val="center"/>
          </w:tcPr>
          <w:p w14:paraId="66C64AF5">
            <w:pPr>
              <w:spacing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会议桌、会议椅、投影机、话筒等相关设施。</w:t>
            </w:r>
          </w:p>
        </w:tc>
        <w:tc>
          <w:tcPr>
            <w:tcW w:w="3869" w:type="dxa"/>
            <w:noWrap w:val="0"/>
            <w:vAlign w:val="center"/>
          </w:tcPr>
          <w:p w14:paraId="090ED11C">
            <w:pPr>
              <w:spacing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5FD0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jc w:val="center"/>
        </w:trPr>
        <w:tc>
          <w:tcPr>
            <w:tcW w:w="1002" w:type="dxa"/>
            <w:vMerge w:val="continue"/>
            <w:tcBorders>
              <w:top w:val="nil"/>
              <w:bottom w:val="single" w:color="000000" w:sz="4" w:space="0"/>
            </w:tcBorders>
            <w:noWrap w:val="0"/>
            <w:vAlign w:val="center"/>
          </w:tcPr>
          <w:p w14:paraId="4357DCBC">
            <w:pPr>
              <w:spacing w:line="240" w:lineRule="auto"/>
              <w:ind w:firstLine="0"/>
              <w:jc w:val="center"/>
              <w:rPr>
                <w:rFonts w:hint="eastAsia" w:ascii="宋体" w:hAnsi="宋体" w:eastAsia="宋体" w:cs="宋体"/>
                <w:sz w:val="24"/>
                <w:szCs w:val="24"/>
                <w:highlight w:val="none"/>
              </w:rPr>
            </w:pPr>
          </w:p>
        </w:tc>
        <w:tc>
          <w:tcPr>
            <w:tcW w:w="2223" w:type="dxa"/>
            <w:noWrap w:val="0"/>
            <w:vAlign w:val="center"/>
          </w:tcPr>
          <w:p w14:paraId="4B3342DF">
            <w:pPr>
              <w:spacing w:before="6"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会议室数量（个）及总面积（㎡）</w:t>
            </w:r>
          </w:p>
        </w:tc>
        <w:tc>
          <w:tcPr>
            <w:tcW w:w="2741" w:type="dxa"/>
            <w:tcBorders>
              <w:bottom w:val="single" w:color="000000" w:sz="4" w:space="0"/>
            </w:tcBorders>
            <w:noWrap w:val="0"/>
            <w:vAlign w:val="center"/>
          </w:tcPr>
          <w:p w14:paraId="2365275D">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1个；126</w:t>
            </w:r>
            <w:r>
              <w:rPr>
                <w:rFonts w:hint="eastAsia" w:ascii="宋体" w:hAnsi="宋体" w:eastAsia="宋体" w:cs="宋体"/>
                <w:sz w:val="24"/>
                <w:szCs w:val="24"/>
                <w:highlight w:val="none"/>
                <w:lang w:val="zh-CN" w:bidi="zh-CN"/>
              </w:rPr>
              <w:t>㎡</w:t>
            </w:r>
          </w:p>
        </w:tc>
        <w:tc>
          <w:tcPr>
            <w:tcW w:w="3869" w:type="dxa"/>
            <w:noWrap w:val="0"/>
            <w:vAlign w:val="center"/>
          </w:tcPr>
          <w:p w14:paraId="19EC928A">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7FBFE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14:paraId="5C45B414">
            <w:pPr>
              <w:spacing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报告厅</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28FB745E">
            <w:pPr>
              <w:spacing w:before="173"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室内设施说明</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5734DFE3">
            <w:pPr>
              <w:spacing w:before="72"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rPr>
              <w:t>会议桌、会议椅、投影机、话筒等相关设施。</w:t>
            </w:r>
          </w:p>
        </w:tc>
        <w:tc>
          <w:tcPr>
            <w:tcW w:w="3869" w:type="dxa"/>
            <w:tcBorders>
              <w:top w:val="single" w:color="000000" w:sz="4" w:space="0"/>
              <w:left w:val="single" w:color="000000" w:sz="4" w:space="0"/>
              <w:bottom w:val="single" w:color="000000" w:sz="4" w:space="0"/>
              <w:right w:val="single" w:color="000000" w:sz="4" w:space="0"/>
            </w:tcBorders>
            <w:noWrap w:val="0"/>
            <w:vAlign w:val="center"/>
          </w:tcPr>
          <w:p w14:paraId="0947E102">
            <w:pPr>
              <w:spacing w:before="173"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3713E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9"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2FCFC">
            <w:pPr>
              <w:spacing w:line="240" w:lineRule="auto"/>
              <w:ind w:firstLine="0"/>
              <w:jc w:val="center"/>
              <w:rPr>
                <w:rFonts w:hint="eastAsia" w:ascii="宋体" w:hAnsi="宋体" w:eastAsia="宋体" w:cs="宋体"/>
                <w:sz w:val="24"/>
                <w:szCs w:val="24"/>
                <w:highlight w:val="none"/>
              </w:rPr>
            </w:pPr>
          </w:p>
        </w:tc>
        <w:tc>
          <w:tcPr>
            <w:tcW w:w="2223" w:type="dxa"/>
            <w:tcBorders>
              <w:top w:val="single" w:color="000000" w:sz="4" w:space="0"/>
              <w:left w:val="single" w:color="000000" w:sz="4" w:space="0"/>
              <w:right w:val="single" w:color="000000" w:sz="4" w:space="0"/>
            </w:tcBorders>
            <w:noWrap w:val="0"/>
            <w:vAlign w:val="center"/>
          </w:tcPr>
          <w:p w14:paraId="55FFB7F3">
            <w:pPr>
              <w:spacing w:before="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报告厅数量（个）及总面积（㎡）</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5C35A0C0">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1个；128</w:t>
            </w:r>
            <w:r>
              <w:rPr>
                <w:rFonts w:hint="eastAsia" w:ascii="宋体" w:hAnsi="宋体" w:eastAsia="宋体" w:cs="宋体"/>
                <w:sz w:val="24"/>
                <w:szCs w:val="24"/>
                <w:highlight w:val="none"/>
                <w:lang w:val="zh-CN" w:bidi="zh-CN"/>
              </w:rPr>
              <w:t>㎡</w:t>
            </w:r>
          </w:p>
        </w:tc>
        <w:tc>
          <w:tcPr>
            <w:tcW w:w="3869" w:type="dxa"/>
            <w:tcBorders>
              <w:top w:val="single" w:color="000000" w:sz="4" w:space="0"/>
              <w:left w:val="single" w:color="000000" w:sz="4" w:space="0"/>
              <w:right w:val="single" w:color="000000" w:sz="4" w:space="0"/>
            </w:tcBorders>
            <w:noWrap w:val="0"/>
            <w:vAlign w:val="center"/>
          </w:tcPr>
          <w:p w14:paraId="29448C07">
            <w:pPr>
              <w:spacing w:before="173"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735C0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002" w:type="dxa"/>
            <w:tcBorders>
              <w:top w:val="single" w:color="000000" w:sz="4" w:space="0"/>
              <w:left w:val="single" w:color="000000" w:sz="4" w:space="0"/>
              <w:right w:val="single" w:color="000000" w:sz="4" w:space="0"/>
            </w:tcBorders>
            <w:noWrap w:val="0"/>
            <w:vAlign w:val="center"/>
          </w:tcPr>
          <w:p w14:paraId="4FF1BD33">
            <w:pPr>
              <w:spacing w:before="174"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卫生间</w:t>
            </w:r>
          </w:p>
        </w:tc>
        <w:tc>
          <w:tcPr>
            <w:tcW w:w="2223" w:type="dxa"/>
            <w:tcBorders>
              <w:top w:val="single" w:color="000000" w:sz="4" w:space="0"/>
              <w:left w:val="single" w:color="000000" w:sz="4" w:space="0"/>
              <w:right w:val="single" w:color="000000" w:sz="4" w:space="0"/>
            </w:tcBorders>
            <w:noWrap w:val="0"/>
            <w:vAlign w:val="center"/>
          </w:tcPr>
          <w:p w14:paraId="5AC7EA5B">
            <w:pPr>
              <w:spacing w:before="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卫生间数量（个）及总面积（㎡）</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1CAEE920">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3个；76</w:t>
            </w:r>
            <w:r>
              <w:rPr>
                <w:rFonts w:hint="eastAsia" w:ascii="宋体" w:hAnsi="宋体" w:eastAsia="宋体" w:cs="宋体"/>
                <w:sz w:val="24"/>
                <w:szCs w:val="24"/>
                <w:highlight w:val="none"/>
                <w:lang w:val="zh-CN" w:bidi="zh-CN"/>
              </w:rPr>
              <w:t>㎡</w:t>
            </w:r>
          </w:p>
        </w:tc>
        <w:tc>
          <w:tcPr>
            <w:tcW w:w="3869" w:type="dxa"/>
            <w:tcBorders>
              <w:top w:val="single" w:color="000000" w:sz="4" w:space="0"/>
              <w:left w:val="single" w:color="000000" w:sz="4" w:space="0"/>
              <w:right w:val="single" w:color="000000" w:sz="4" w:space="0"/>
            </w:tcBorders>
            <w:noWrap w:val="0"/>
            <w:vAlign w:val="center"/>
          </w:tcPr>
          <w:p w14:paraId="4D2429B6">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24974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002" w:type="dxa"/>
            <w:tcBorders>
              <w:top w:val="single" w:color="000000" w:sz="4" w:space="0"/>
              <w:left w:val="single" w:color="000000" w:sz="4" w:space="0"/>
              <w:right w:val="single" w:color="000000" w:sz="4" w:space="0"/>
            </w:tcBorders>
            <w:noWrap w:val="0"/>
            <w:vAlign w:val="center"/>
          </w:tcPr>
          <w:p w14:paraId="23B189E4">
            <w:pPr>
              <w:spacing w:before="3" w:line="240" w:lineRule="auto"/>
              <w:ind w:left="107"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垃圾存放点</w:t>
            </w:r>
          </w:p>
        </w:tc>
        <w:tc>
          <w:tcPr>
            <w:tcW w:w="2223" w:type="dxa"/>
            <w:tcBorders>
              <w:top w:val="single" w:color="000000" w:sz="4" w:space="0"/>
              <w:left w:val="single" w:color="000000" w:sz="4" w:space="0"/>
              <w:right w:val="single" w:color="000000" w:sz="4" w:space="0"/>
            </w:tcBorders>
            <w:noWrap w:val="0"/>
            <w:vAlign w:val="center"/>
          </w:tcPr>
          <w:p w14:paraId="0CE59113">
            <w:pPr>
              <w:spacing w:before="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各垃圾存放点位置、面积（㎡）及数量（个）</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41D64CB9">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1个；3</w:t>
            </w:r>
            <w:r>
              <w:rPr>
                <w:rFonts w:hint="eastAsia" w:ascii="宋体" w:hAnsi="宋体" w:eastAsia="宋体" w:cs="宋体"/>
                <w:sz w:val="24"/>
                <w:szCs w:val="24"/>
                <w:highlight w:val="none"/>
                <w:lang w:val="zh-CN" w:bidi="zh-CN"/>
              </w:rPr>
              <w:t>㎡</w:t>
            </w:r>
          </w:p>
        </w:tc>
        <w:tc>
          <w:tcPr>
            <w:tcW w:w="3869" w:type="dxa"/>
            <w:tcBorders>
              <w:top w:val="single" w:color="000000" w:sz="4" w:space="0"/>
              <w:left w:val="single" w:color="000000" w:sz="4" w:space="0"/>
              <w:right w:val="single" w:color="000000" w:sz="4" w:space="0"/>
            </w:tcBorders>
            <w:noWrap w:val="0"/>
            <w:vAlign w:val="center"/>
          </w:tcPr>
          <w:p w14:paraId="3085563D">
            <w:pPr>
              <w:spacing w:before="173"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4B749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3" w:hRule="atLeast"/>
          <w:jc w:val="center"/>
        </w:trPr>
        <w:tc>
          <w:tcPr>
            <w:tcW w:w="1002" w:type="dxa"/>
            <w:tcBorders>
              <w:top w:val="single" w:color="000000" w:sz="4" w:space="0"/>
              <w:left w:val="single" w:color="000000" w:sz="4" w:space="0"/>
              <w:right w:val="single" w:color="000000" w:sz="4" w:space="0"/>
            </w:tcBorders>
            <w:noWrap w:val="0"/>
            <w:vAlign w:val="center"/>
          </w:tcPr>
          <w:p w14:paraId="60A170E9">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车位</w:t>
            </w:r>
          </w:p>
        </w:tc>
        <w:tc>
          <w:tcPr>
            <w:tcW w:w="2223" w:type="dxa"/>
            <w:tcBorders>
              <w:top w:val="single" w:color="000000" w:sz="4" w:space="0"/>
              <w:left w:val="single" w:color="000000" w:sz="4" w:space="0"/>
              <w:right w:val="single" w:color="000000" w:sz="4" w:space="0"/>
            </w:tcBorders>
            <w:noWrap w:val="0"/>
            <w:vAlign w:val="center"/>
          </w:tcPr>
          <w:p w14:paraId="0C506E58">
            <w:pPr>
              <w:spacing w:before="61" w:line="240" w:lineRule="auto"/>
              <w:ind w:left="105" w:firstLine="0"/>
              <w:jc w:val="center"/>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zh-CN" w:bidi="zh-CN"/>
              </w:rPr>
              <w:t>地面车位数</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2EED69EA">
            <w:pPr>
              <w:spacing w:before="61"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32个</w:t>
            </w:r>
          </w:p>
        </w:tc>
        <w:tc>
          <w:tcPr>
            <w:tcW w:w="3869" w:type="dxa"/>
            <w:tcBorders>
              <w:top w:val="single" w:color="000000" w:sz="4" w:space="0"/>
              <w:left w:val="single" w:color="000000" w:sz="4" w:space="0"/>
              <w:right w:val="single" w:color="000000" w:sz="4" w:space="0"/>
            </w:tcBorders>
            <w:noWrap w:val="0"/>
            <w:vAlign w:val="center"/>
          </w:tcPr>
          <w:p w14:paraId="05D9D915">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见”四、物业管理服务内容及标准”中“3.秩序维护”。</w:t>
            </w:r>
          </w:p>
        </w:tc>
      </w:tr>
      <w:tr w14:paraId="14601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atLeast"/>
          <w:jc w:val="center"/>
        </w:trPr>
        <w:tc>
          <w:tcPr>
            <w:tcW w:w="1002" w:type="dxa"/>
            <w:vMerge w:val="restart"/>
            <w:tcBorders>
              <w:top w:val="single" w:color="000000" w:sz="4" w:space="0"/>
              <w:left w:val="single" w:color="000000" w:sz="4" w:space="0"/>
              <w:right w:val="single" w:color="000000" w:sz="4" w:space="0"/>
            </w:tcBorders>
            <w:noWrap w:val="0"/>
            <w:vAlign w:val="center"/>
          </w:tcPr>
          <w:p w14:paraId="456326D5">
            <w:pPr>
              <w:spacing w:before="123" w:line="240" w:lineRule="auto"/>
              <w:ind w:left="107" w:right="84"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车行/人行口</w:t>
            </w:r>
          </w:p>
        </w:tc>
        <w:tc>
          <w:tcPr>
            <w:tcW w:w="2223" w:type="dxa"/>
            <w:tcBorders>
              <w:top w:val="single" w:color="000000" w:sz="4" w:space="0"/>
              <w:left w:val="single" w:color="000000" w:sz="4" w:space="0"/>
              <w:right w:val="single" w:color="000000" w:sz="4" w:space="0"/>
            </w:tcBorders>
            <w:noWrap w:val="0"/>
            <w:vAlign w:val="center"/>
          </w:tcPr>
          <w:p w14:paraId="22A5BF64">
            <w:pPr>
              <w:spacing w:before="61" w:line="240" w:lineRule="auto"/>
              <w:ind w:left="105" w:firstLine="0"/>
              <w:jc w:val="center"/>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zh-CN" w:bidi="zh-CN"/>
              </w:rPr>
              <w:t>车行口</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71FB85A8">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w:t>
            </w:r>
          </w:p>
        </w:tc>
        <w:tc>
          <w:tcPr>
            <w:tcW w:w="3869" w:type="dxa"/>
            <w:tcBorders>
              <w:top w:val="single" w:color="000000" w:sz="4" w:space="0"/>
              <w:left w:val="single" w:color="000000" w:sz="4" w:space="0"/>
              <w:right w:val="single" w:color="000000" w:sz="4" w:space="0"/>
            </w:tcBorders>
            <w:noWrap w:val="0"/>
            <w:vAlign w:val="center"/>
          </w:tcPr>
          <w:p w14:paraId="6EAB0CC6">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见”四、物业管理服务内容及标准”中“秩序维护”。</w:t>
            </w:r>
          </w:p>
        </w:tc>
      </w:tr>
      <w:tr w14:paraId="20CAD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3"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DF79C">
            <w:pPr>
              <w:spacing w:line="240" w:lineRule="auto"/>
              <w:ind w:firstLine="0"/>
              <w:jc w:val="center"/>
              <w:rPr>
                <w:rFonts w:hint="eastAsia" w:ascii="宋体" w:hAnsi="宋体" w:eastAsia="宋体" w:cs="宋体"/>
                <w:sz w:val="24"/>
                <w:szCs w:val="24"/>
                <w:highlight w:val="none"/>
              </w:rPr>
            </w:pPr>
          </w:p>
        </w:tc>
        <w:tc>
          <w:tcPr>
            <w:tcW w:w="2223" w:type="dxa"/>
            <w:tcBorders>
              <w:top w:val="single" w:color="000000" w:sz="4" w:space="0"/>
              <w:left w:val="single" w:color="000000" w:sz="4" w:space="0"/>
              <w:right w:val="single" w:color="000000" w:sz="4" w:space="0"/>
            </w:tcBorders>
            <w:noWrap w:val="0"/>
            <w:vAlign w:val="center"/>
          </w:tcPr>
          <w:p w14:paraId="1752F82A">
            <w:pPr>
              <w:spacing w:before="58" w:line="240" w:lineRule="auto"/>
              <w:ind w:left="105" w:firstLine="0"/>
              <w:jc w:val="center"/>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zh-CN" w:bidi="zh-CN"/>
              </w:rPr>
              <w:t>人行口</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35F5F0F0">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w:t>
            </w:r>
          </w:p>
        </w:tc>
        <w:tc>
          <w:tcPr>
            <w:tcW w:w="3869" w:type="dxa"/>
            <w:tcBorders>
              <w:top w:val="single" w:color="000000" w:sz="4" w:space="0"/>
              <w:left w:val="single" w:color="000000" w:sz="4" w:space="0"/>
              <w:right w:val="single" w:color="000000" w:sz="4" w:space="0"/>
            </w:tcBorders>
            <w:noWrap w:val="0"/>
            <w:vAlign w:val="center"/>
          </w:tcPr>
          <w:p w14:paraId="5BCBD3F0">
            <w:pPr>
              <w:spacing w:before="58"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见”四、物业管理服务内容及标准”中“4秩序维护服务”。</w:t>
            </w:r>
          </w:p>
        </w:tc>
      </w:tr>
      <w:tr w14:paraId="79C4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1002" w:type="dxa"/>
            <w:vMerge w:val="restart"/>
            <w:tcBorders>
              <w:top w:val="single" w:color="000000" w:sz="4" w:space="0"/>
              <w:left w:val="single" w:color="000000" w:sz="4" w:space="0"/>
              <w:right w:val="single" w:color="000000" w:sz="4" w:space="0"/>
            </w:tcBorders>
            <w:noWrap w:val="0"/>
            <w:vAlign w:val="center"/>
          </w:tcPr>
          <w:p w14:paraId="47A2D876">
            <w:pPr>
              <w:spacing w:line="240" w:lineRule="auto"/>
              <w:ind w:left="107"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设施设备（可另行附表）</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5AD1602">
            <w:pPr>
              <w:spacing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给排水系统</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6B498B0D">
            <w:pPr>
              <w:spacing w:line="240" w:lineRule="auto"/>
              <w:ind w:firstLine="0"/>
              <w:jc w:val="center"/>
              <w:rPr>
                <w:rFonts w:hint="eastAsia" w:ascii="宋体" w:hAnsi="宋体" w:eastAsia="宋体" w:cs="宋体"/>
                <w:sz w:val="24"/>
                <w:szCs w:val="24"/>
                <w:highlight w:val="none"/>
              </w:rPr>
            </w:pPr>
          </w:p>
        </w:tc>
        <w:tc>
          <w:tcPr>
            <w:tcW w:w="3869" w:type="dxa"/>
            <w:tcBorders>
              <w:top w:val="single" w:color="000000" w:sz="4" w:space="0"/>
              <w:left w:val="single" w:color="000000" w:sz="4" w:space="0"/>
              <w:bottom w:val="single" w:color="000000" w:sz="4" w:space="0"/>
              <w:right w:val="single" w:color="000000" w:sz="4" w:space="0"/>
            </w:tcBorders>
            <w:noWrap w:val="0"/>
            <w:vAlign w:val="center"/>
          </w:tcPr>
          <w:p w14:paraId="6948F279">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bidi="zh-CN"/>
              </w:rPr>
              <w:t>见“四、物业管理服务内容及标准”中“2.公共设施设备维护服务”。</w:t>
            </w:r>
          </w:p>
        </w:tc>
      </w:tr>
      <w:tr w14:paraId="7163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atLeast"/>
          <w:jc w:val="center"/>
        </w:trPr>
        <w:tc>
          <w:tcPr>
            <w:tcW w:w="1002" w:type="dxa"/>
            <w:vMerge w:val="continue"/>
            <w:tcBorders>
              <w:left w:val="single" w:color="000000" w:sz="4" w:space="0"/>
              <w:right w:val="single" w:color="000000" w:sz="4" w:space="0"/>
            </w:tcBorders>
            <w:noWrap w:val="0"/>
            <w:vAlign w:val="center"/>
          </w:tcPr>
          <w:p w14:paraId="601B60BD">
            <w:pPr>
              <w:spacing w:line="240" w:lineRule="auto"/>
              <w:ind w:firstLine="0"/>
              <w:jc w:val="center"/>
              <w:rPr>
                <w:rFonts w:hint="eastAsia" w:ascii="宋体" w:hAnsi="宋体" w:eastAsia="宋体" w:cs="宋体"/>
                <w:sz w:val="24"/>
                <w:szCs w:val="24"/>
                <w:highlight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A2ED89D">
            <w:pPr>
              <w:spacing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照明系统</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3C99B3AE">
            <w:pPr>
              <w:spacing w:line="240" w:lineRule="auto"/>
              <w:ind w:firstLine="0"/>
              <w:jc w:val="center"/>
              <w:rPr>
                <w:rFonts w:hint="eastAsia" w:ascii="宋体" w:hAnsi="宋体" w:eastAsia="宋体" w:cs="宋体"/>
                <w:sz w:val="24"/>
                <w:szCs w:val="24"/>
                <w:highlight w:val="none"/>
              </w:rPr>
            </w:pPr>
          </w:p>
        </w:tc>
        <w:tc>
          <w:tcPr>
            <w:tcW w:w="3869" w:type="dxa"/>
            <w:vMerge w:val="restart"/>
            <w:tcBorders>
              <w:top w:val="single" w:color="000000" w:sz="4" w:space="0"/>
              <w:left w:val="single" w:color="000000" w:sz="4" w:space="0"/>
              <w:right w:val="single" w:color="000000" w:sz="4" w:space="0"/>
            </w:tcBorders>
            <w:noWrap w:val="0"/>
            <w:vAlign w:val="center"/>
          </w:tcPr>
          <w:p w14:paraId="2184BA2D">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bidi="zh-CN"/>
              </w:rPr>
              <w:t>见“四、物业管理服务内容及标准”中“2.公共设施设备维护服务”。</w:t>
            </w:r>
          </w:p>
        </w:tc>
      </w:tr>
      <w:tr w14:paraId="23080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1002" w:type="dxa"/>
            <w:vMerge w:val="continue"/>
            <w:tcBorders>
              <w:left w:val="single" w:color="000000" w:sz="4" w:space="0"/>
              <w:right w:val="single" w:color="000000" w:sz="4" w:space="0"/>
            </w:tcBorders>
            <w:noWrap w:val="0"/>
            <w:vAlign w:val="center"/>
          </w:tcPr>
          <w:p w14:paraId="3B2513E0">
            <w:pPr>
              <w:spacing w:line="240" w:lineRule="auto"/>
              <w:ind w:firstLine="0"/>
              <w:jc w:val="center"/>
              <w:rPr>
                <w:rFonts w:hint="eastAsia" w:ascii="宋体" w:hAnsi="宋体" w:eastAsia="宋体" w:cs="宋体"/>
                <w:sz w:val="24"/>
                <w:szCs w:val="24"/>
                <w:highlight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401DF207">
            <w:pPr>
              <w:spacing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供配电系统</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14:paraId="0ADD5BB7">
            <w:pPr>
              <w:spacing w:line="240" w:lineRule="auto"/>
              <w:ind w:firstLine="0"/>
              <w:jc w:val="center"/>
              <w:rPr>
                <w:rFonts w:hint="eastAsia" w:ascii="宋体" w:hAnsi="宋体" w:eastAsia="宋体" w:cs="宋体"/>
                <w:sz w:val="24"/>
                <w:szCs w:val="24"/>
                <w:highlight w:val="none"/>
              </w:rPr>
            </w:pPr>
          </w:p>
        </w:tc>
        <w:tc>
          <w:tcPr>
            <w:tcW w:w="3869" w:type="dxa"/>
            <w:vMerge w:val="continue"/>
            <w:tcBorders>
              <w:left w:val="single" w:color="000000" w:sz="4" w:space="0"/>
              <w:bottom w:val="single" w:color="000000" w:sz="4" w:space="0"/>
              <w:right w:val="single" w:color="000000" w:sz="4" w:space="0"/>
            </w:tcBorders>
            <w:noWrap w:val="0"/>
            <w:vAlign w:val="center"/>
          </w:tcPr>
          <w:p w14:paraId="752CA583">
            <w:pPr>
              <w:spacing w:line="240" w:lineRule="auto"/>
              <w:ind w:firstLine="0"/>
              <w:jc w:val="center"/>
              <w:rPr>
                <w:rFonts w:hint="eastAsia" w:ascii="宋体" w:hAnsi="宋体" w:eastAsia="宋体" w:cs="宋体"/>
                <w:sz w:val="24"/>
                <w:szCs w:val="24"/>
                <w:highlight w:val="none"/>
              </w:rPr>
            </w:pPr>
          </w:p>
        </w:tc>
      </w:tr>
    </w:tbl>
    <w:p w14:paraId="576EABFA">
      <w:pPr>
        <w:tabs>
          <w:tab w:val="left" w:pos="0"/>
        </w:tabs>
        <w:ind w:firstLine="0"/>
        <w:rPr>
          <w:rFonts w:hint="eastAsia" w:ascii="宋体" w:hAnsi="宋体" w:eastAsia="宋体" w:cs="宋体"/>
          <w:sz w:val="24"/>
          <w:szCs w:val="24"/>
          <w:highlight w:val="none"/>
        </w:rPr>
      </w:pPr>
    </w:p>
    <w:p w14:paraId="4330E01B">
      <w:pPr>
        <w:tabs>
          <w:tab w:val="left" w:pos="0"/>
        </w:tabs>
        <w:rPr>
          <w:rFonts w:hint="eastAsia" w:ascii="宋体" w:hAnsi="宋体" w:eastAsia="宋体" w:cs="宋体"/>
          <w:sz w:val="24"/>
          <w:szCs w:val="24"/>
          <w:highlight w:val="none"/>
        </w:rPr>
      </w:pPr>
      <w:r>
        <w:rPr>
          <w:rFonts w:hint="eastAsia" w:ascii="宋体" w:hAnsi="宋体" w:eastAsia="宋体" w:cs="宋体"/>
          <w:sz w:val="24"/>
          <w:szCs w:val="24"/>
          <w:highlight w:val="none"/>
        </w:rPr>
        <w:t>（2）物业管理（室外）</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9"/>
        <w:gridCol w:w="1560"/>
        <w:gridCol w:w="6945"/>
      </w:tblGrid>
      <w:tr w14:paraId="18D8C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339" w:type="dxa"/>
            <w:noWrap w:val="0"/>
            <w:vAlign w:val="top"/>
          </w:tcPr>
          <w:p w14:paraId="2EC758F2">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名称</w:t>
            </w:r>
          </w:p>
        </w:tc>
        <w:tc>
          <w:tcPr>
            <w:tcW w:w="1560" w:type="dxa"/>
            <w:noWrap w:val="0"/>
            <w:vAlign w:val="top"/>
          </w:tcPr>
          <w:p w14:paraId="6FB0CDF8">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明细</w:t>
            </w:r>
          </w:p>
        </w:tc>
        <w:tc>
          <w:tcPr>
            <w:tcW w:w="6945" w:type="dxa"/>
            <w:noWrap w:val="0"/>
            <w:vAlign w:val="top"/>
          </w:tcPr>
          <w:p w14:paraId="3948038E">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服务内容及标准</w:t>
            </w:r>
          </w:p>
        </w:tc>
      </w:tr>
      <w:tr w14:paraId="65A81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339" w:type="dxa"/>
            <w:noWrap w:val="0"/>
            <w:vAlign w:val="center"/>
          </w:tcPr>
          <w:p w14:paraId="0B5A5EDB">
            <w:pPr>
              <w:spacing w:before="123" w:line="304" w:lineRule="auto"/>
              <w:ind w:right="84"/>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室外面积</w:t>
            </w:r>
          </w:p>
        </w:tc>
        <w:tc>
          <w:tcPr>
            <w:tcW w:w="1560" w:type="dxa"/>
            <w:noWrap w:val="0"/>
            <w:vAlign w:val="center"/>
          </w:tcPr>
          <w:p w14:paraId="4F161C4F">
            <w:pPr>
              <w:spacing w:before="123" w:line="304" w:lineRule="auto"/>
              <w:ind w:left="107" w:right="84"/>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1200</w:t>
            </w:r>
            <w:r>
              <w:rPr>
                <w:rFonts w:hint="eastAsia" w:ascii="宋体" w:hAnsi="宋体" w:eastAsia="宋体" w:cs="宋体"/>
                <w:sz w:val="24"/>
                <w:szCs w:val="24"/>
                <w:highlight w:val="none"/>
                <w:lang w:val="zh-CN" w:bidi="zh-CN"/>
              </w:rPr>
              <w:t>㎡</w:t>
            </w:r>
          </w:p>
        </w:tc>
        <w:tc>
          <w:tcPr>
            <w:tcW w:w="6945" w:type="dxa"/>
            <w:noWrap w:val="0"/>
            <w:vAlign w:val="top"/>
          </w:tcPr>
          <w:p w14:paraId="139A0E7C">
            <w:pPr>
              <w:spacing w:before="123" w:line="304" w:lineRule="auto"/>
              <w:ind w:left="107" w:right="84"/>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见“四、物业管理服务内容及标准”中“3.保洁服务”及“4.秩序维护服务”。</w:t>
            </w:r>
          </w:p>
        </w:tc>
      </w:tr>
      <w:tr w14:paraId="4C327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39" w:type="dxa"/>
            <w:noWrap w:val="0"/>
            <w:vAlign w:val="center"/>
          </w:tcPr>
          <w:p w14:paraId="17180160">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垃圾箱</w:t>
            </w:r>
          </w:p>
        </w:tc>
        <w:tc>
          <w:tcPr>
            <w:tcW w:w="1560" w:type="dxa"/>
            <w:noWrap w:val="0"/>
            <w:vAlign w:val="center"/>
          </w:tcPr>
          <w:p w14:paraId="6753028C">
            <w:pPr>
              <w:spacing w:before="123" w:line="304" w:lineRule="auto"/>
              <w:ind w:left="107" w:right="84"/>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4</w:t>
            </w:r>
            <w:r>
              <w:rPr>
                <w:rFonts w:hint="eastAsia" w:ascii="宋体" w:hAnsi="宋体" w:eastAsia="宋体" w:cs="宋体"/>
                <w:sz w:val="24"/>
                <w:szCs w:val="24"/>
                <w:highlight w:val="none"/>
                <w:lang w:val="zh-CN" w:bidi="zh-CN"/>
              </w:rPr>
              <w:t>个</w:t>
            </w:r>
          </w:p>
        </w:tc>
        <w:tc>
          <w:tcPr>
            <w:tcW w:w="6945" w:type="dxa"/>
            <w:noWrap w:val="0"/>
            <w:vAlign w:val="top"/>
          </w:tcPr>
          <w:p w14:paraId="7946BFDC">
            <w:pPr>
              <w:spacing w:before="123" w:line="304" w:lineRule="auto"/>
              <w:ind w:left="107" w:right="84"/>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bl>
    <w:p w14:paraId="7C8C1863">
      <w:pPr>
        <w:pStyle w:val="6"/>
        <w:ind w:left="498" w:right="-107" w:hanging="288"/>
        <w:rPr>
          <w:rFonts w:hint="eastAsia" w:ascii="宋体" w:hAnsi="宋体" w:eastAsia="宋体" w:cs="宋体"/>
          <w:b/>
          <w:bCs/>
          <w:sz w:val="24"/>
          <w:szCs w:val="24"/>
          <w:highlight w:val="none"/>
        </w:rPr>
      </w:pPr>
    </w:p>
    <w:p w14:paraId="4E3E9AA8">
      <w:pPr>
        <w:tabs>
          <w:tab w:val="left" w:pos="0"/>
        </w:tabs>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 物业名称3：丰县土地储备中心3</w:t>
      </w:r>
    </w:p>
    <w:p w14:paraId="742BC50D">
      <w:pPr>
        <w:tabs>
          <w:tab w:val="left" w:pos="0"/>
        </w:tabs>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（1）物业管理（建筑物）</w:t>
      </w:r>
    </w:p>
    <w:p w14:paraId="751BE750">
      <w:pPr>
        <w:pStyle w:val="6"/>
        <w:ind w:left="498" w:right="-107" w:hanging="288"/>
        <w:rPr>
          <w:rFonts w:hint="eastAsia" w:ascii="宋体" w:hAnsi="宋体" w:eastAsia="宋体" w:cs="宋体"/>
          <w:b/>
          <w:bCs/>
          <w:sz w:val="24"/>
          <w:szCs w:val="24"/>
          <w:highlight w:val="none"/>
        </w:rPr>
      </w:pPr>
    </w:p>
    <w:tbl>
      <w:tblPr>
        <w:tblStyle w:val="4"/>
        <w:tblW w:w="101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2"/>
        <w:gridCol w:w="2223"/>
        <w:gridCol w:w="2627"/>
        <w:gridCol w:w="4280"/>
      </w:tblGrid>
      <w:tr w14:paraId="4E2F2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225" w:type="dxa"/>
            <w:gridSpan w:val="2"/>
            <w:noWrap w:val="0"/>
            <w:vAlign w:val="center"/>
          </w:tcPr>
          <w:p w14:paraId="196C84DC">
            <w:pPr>
              <w:spacing w:before="66"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名称</w:t>
            </w:r>
          </w:p>
        </w:tc>
        <w:tc>
          <w:tcPr>
            <w:tcW w:w="2627" w:type="dxa"/>
            <w:noWrap w:val="0"/>
            <w:vAlign w:val="center"/>
          </w:tcPr>
          <w:p w14:paraId="5DC0CC0A">
            <w:pPr>
              <w:spacing w:before="66"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明细</w:t>
            </w:r>
          </w:p>
        </w:tc>
        <w:tc>
          <w:tcPr>
            <w:tcW w:w="4280" w:type="dxa"/>
            <w:noWrap w:val="0"/>
            <w:vAlign w:val="center"/>
          </w:tcPr>
          <w:p w14:paraId="3C028554">
            <w:pPr>
              <w:spacing w:before="66"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服务内容及标准</w:t>
            </w:r>
          </w:p>
        </w:tc>
      </w:tr>
      <w:tr w14:paraId="2D53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jc w:val="center"/>
        </w:trPr>
        <w:tc>
          <w:tcPr>
            <w:tcW w:w="3225" w:type="dxa"/>
            <w:gridSpan w:val="2"/>
            <w:noWrap w:val="0"/>
            <w:vAlign w:val="center"/>
          </w:tcPr>
          <w:p w14:paraId="4745F0F0">
            <w:pPr>
              <w:tabs>
                <w:tab w:val="left" w:pos="0"/>
              </w:tabs>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zh-CN" w:bidi="zh-CN"/>
              </w:rPr>
              <w:t>建筑名称</w:t>
            </w:r>
            <w:r>
              <w:rPr>
                <w:rFonts w:hint="eastAsia" w:ascii="宋体" w:hAnsi="宋体" w:eastAsia="宋体" w:cs="宋体"/>
                <w:sz w:val="24"/>
                <w:szCs w:val="24"/>
                <w:highlight w:val="none"/>
                <w:lang w:bidi="zh-CN"/>
              </w:rPr>
              <w:t xml:space="preserve">3：               </w:t>
            </w:r>
            <w:r>
              <w:rPr>
                <w:rFonts w:hint="eastAsia" w:ascii="宋体" w:hAnsi="宋体" w:eastAsia="宋体" w:cs="宋体"/>
                <w:sz w:val="24"/>
                <w:szCs w:val="24"/>
                <w:highlight w:val="none"/>
              </w:rPr>
              <w:t>丰县土地储备中心3</w:t>
            </w:r>
          </w:p>
          <w:p w14:paraId="4B858378">
            <w:pPr>
              <w:spacing w:before="61" w:line="240" w:lineRule="auto"/>
              <w:ind w:left="107" w:firstLine="0"/>
              <w:jc w:val="center"/>
              <w:rPr>
                <w:rFonts w:hint="eastAsia" w:ascii="宋体" w:hAnsi="宋体" w:eastAsia="宋体" w:cs="宋体"/>
                <w:b/>
                <w:bCs/>
                <w:sz w:val="24"/>
                <w:szCs w:val="24"/>
                <w:highlight w:val="none"/>
                <w:lang w:bidi="zh-CN"/>
              </w:rPr>
            </w:pPr>
          </w:p>
        </w:tc>
        <w:tc>
          <w:tcPr>
            <w:tcW w:w="2627" w:type="dxa"/>
            <w:noWrap w:val="0"/>
            <w:vAlign w:val="center"/>
          </w:tcPr>
          <w:p w14:paraId="324732BE">
            <w:pPr>
              <w:spacing w:before="174"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开发区解放路北创新路西办公楼6层。</w:t>
            </w:r>
          </w:p>
        </w:tc>
        <w:tc>
          <w:tcPr>
            <w:tcW w:w="4280" w:type="dxa"/>
            <w:noWrap w:val="0"/>
            <w:vAlign w:val="center"/>
          </w:tcPr>
          <w:p w14:paraId="3A75532C">
            <w:pPr>
              <w:spacing w:line="240" w:lineRule="auto"/>
              <w:ind w:firstLine="0"/>
              <w:jc w:val="center"/>
              <w:rPr>
                <w:rFonts w:hint="eastAsia" w:ascii="宋体" w:hAnsi="宋体" w:eastAsia="宋体" w:cs="宋体"/>
                <w:sz w:val="24"/>
                <w:szCs w:val="24"/>
                <w:highlight w:val="none"/>
                <w:lang w:val="zh-CN" w:bidi="zh-CN"/>
              </w:rPr>
            </w:pPr>
          </w:p>
        </w:tc>
      </w:tr>
      <w:tr w14:paraId="2DFB3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9" w:hRule="atLeast"/>
          <w:jc w:val="center"/>
        </w:trPr>
        <w:tc>
          <w:tcPr>
            <w:tcW w:w="1002" w:type="dxa"/>
            <w:vMerge w:val="restart"/>
            <w:noWrap w:val="0"/>
            <w:vAlign w:val="center"/>
          </w:tcPr>
          <w:p w14:paraId="29E21E9E">
            <w:pPr>
              <w:spacing w:before="1"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总面积</w:t>
            </w:r>
          </w:p>
        </w:tc>
        <w:tc>
          <w:tcPr>
            <w:tcW w:w="2223" w:type="dxa"/>
            <w:noWrap w:val="0"/>
            <w:vAlign w:val="center"/>
          </w:tcPr>
          <w:p w14:paraId="3AC81DE2">
            <w:pPr>
              <w:spacing w:before="61"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建筑面积</w:t>
            </w:r>
            <w:r>
              <w:rPr>
                <w:rFonts w:hint="eastAsia" w:ascii="宋体" w:hAnsi="宋体" w:eastAsia="宋体" w:cs="宋体"/>
                <w:sz w:val="24"/>
                <w:szCs w:val="24"/>
                <w:highlight w:val="none"/>
                <w:lang w:bidi="zh-CN"/>
              </w:rPr>
              <w:t>(</w:t>
            </w:r>
            <w:r>
              <w:rPr>
                <w:rFonts w:hint="eastAsia" w:ascii="宋体" w:hAnsi="宋体" w:eastAsia="宋体" w:cs="宋体"/>
                <w:sz w:val="24"/>
                <w:szCs w:val="24"/>
                <w:highlight w:val="none"/>
                <w:lang w:val="zh-CN" w:bidi="zh-CN"/>
              </w:rPr>
              <w:t>㎡）</w:t>
            </w:r>
          </w:p>
        </w:tc>
        <w:tc>
          <w:tcPr>
            <w:tcW w:w="2627" w:type="dxa"/>
            <w:noWrap w:val="0"/>
            <w:vAlign w:val="center"/>
          </w:tcPr>
          <w:p w14:paraId="75CB9A0E">
            <w:pPr>
              <w:spacing w:before="61"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7280</w:t>
            </w:r>
            <w:r>
              <w:rPr>
                <w:rFonts w:hint="eastAsia" w:ascii="宋体" w:hAnsi="宋体" w:eastAsia="宋体" w:cs="宋体"/>
                <w:sz w:val="24"/>
                <w:szCs w:val="24"/>
                <w:highlight w:val="none"/>
                <w:lang w:val="zh-CN" w:bidi="zh-CN"/>
              </w:rPr>
              <w:t>㎡</w:t>
            </w:r>
          </w:p>
        </w:tc>
        <w:tc>
          <w:tcPr>
            <w:tcW w:w="4280" w:type="dxa"/>
            <w:noWrap w:val="0"/>
            <w:vAlign w:val="center"/>
          </w:tcPr>
          <w:p w14:paraId="629BEB28">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见“四、物业管理服务内容及标准”中“4.秩序维护服务”。</w:t>
            </w:r>
          </w:p>
        </w:tc>
      </w:tr>
      <w:tr w14:paraId="021A8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7" w:hRule="atLeast"/>
          <w:jc w:val="center"/>
        </w:trPr>
        <w:tc>
          <w:tcPr>
            <w:tcW w:w="1002" w:type="dxa"/>
            <w:vMerge w:val="continue"/>
            <w:noWrap w:val="0"/>
            <w:vAlign w:val="center"/>
          </w:tcPr>
          <w:p w14:paraId="6280553F">
            <w:pPr>
              <w:spacing w:line="240" w:lineRule="auto"/>
              <w:ind w:firstLine="0"/>
              <w:jc w:val="center"/>
              <w:rPr>
                <w:rFonts w:hint="eastAsia" w:ascii="宋体" w:hAnsi="宋体" w:eastAsia="宋体" w:cs="宋体"/>
                <w:sz w:val="24"/>
                <w:szCs w:val="24"/>
                <w:highlight w:val="none"/>
              </w:rPr>
            </w:pPr>
          </w:p>
        </w:tc>
        <w:tc>
          <w:tcPr>
            <w:tcW w:w="2223" w:type="dxa"/>
            <w:noWrap w:val="0"/>
            <w:vAlign w:val="center"/>
          </w:tcPr>
          <w:p w14:paraId="24E52F0E">
            <w:pPr>
              <w:spacing w:before="61" w:line="240" w:lineRule="auto"/>
              <w:ind w:left="105"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需保洁面积（㎡）</w:t>
            </w:r>
          </w:p>
        </w:tc>
        <w:tc>
          <w:tcPr>
            <w:tcW w:w="2627" w:type="dxa"/>
            <w:noWrap w:val="0"/>
            <w:vAlign w:val="center"/>
          </w:tcPr>
          <w:p w14:paraId="1F68E366">
            <w:pPr>
              <w:spacing w:before="61"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2680</w:t>
            </w:r>
            <w:r>
              <w:rPr>
                <w:rFonts w:hint="eastAsia" w:ascii="宋体" w:hAnsi="宋体" w:eastAsia="宋体" w:cs="宋体"/>
                <w:sz w:val="24"/>
                <w:szCs w:val="24"/>
                <w:highlight w:val="none"/>
                <w:lang w:val="zh-CN" w:bidi="zh-CN"/>
              </w:rPr>
              <w:t>㎡</w:t>
            </w:r>
          </w:p>
        </w:tc>
        <w:tc>
          <w:tcPr>
            <w:tcW w:w="4280" w:type="dxa"/>
            <w:noWrap w:val="0"/>
            <w:vAlign w:val="center"/>
          </w:tcPr>
          <w:p w14:paraId="08CB560F">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1B2A5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002" w:type="dxa"/>
            <w:vMerge w:val="restart"/>
            <w:noWrap w:val="0"/>
            <w:vAlign w:val="center"/>
          </w:tcPr>
          <w:p w14:paraId="6D62E133">
            <w:pPr>
              <w:spacing w:before="174"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门窗</w:t>
            </w:r>
          </w:p>
        </w:tc>
        <w:tc>
          <w:tcPr>
            <w:tcW w:w="2223" w:type="dxa"/>
            <w:vMerge w:val="restart"/>
            <w:noWrap w:val="0"/>
            <w:vAlign w:val="center"/>
          </w:tcPr>
          <w:p w14:paraId="303E47BA">
            <w:pPr>
              <w:spacing w:before="72" w:line="240" w:lineRule="auto"/>
              <w:ind w:left="105"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门窗总数量</w:t>
            </w:r>
          </w:p>
        </w:tc>
        <w:tc>
          <w:tcPr>
            <w:tcW w:w="2627" w:type="dxa"/>
            <w:noWrap w:val="0"/>
            <w:vAlign w:val="center"/>
          </w:tcPr>
          <w:p w14:paraId="79BC29AC">
            <w:pPr>
              <w:spacing w:before="174"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rPr>
              <w:t>门约164堂，</w:t>
            </w:r>
          </w:p>
        </w:tc>
        <w:tc>
          <w:tcPr>
            <w:tcW w:w="4280" w:type="dxa"/>
            <w:vMerge w:val="restart"/>
            <w:noWrap w:val="0"/>
            <w:vAlign w:val="center"/>
          </w:tcPr>
          <w:p w14:paraId="1F268102">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13429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002" w:type="dxa"/>
            <w:vMerge w:val="continue"/>
            <w:noWrap w:val="0"/>
            <w:vAlign w:val="center"/>
          </w:tcPr>
          <w:p w14:paraId="7161688B">
            <w:pPr>
              <w:spacing w:before="174" w:line="240" w:lineRule="auto"/>
              <w:ind w:firstLine="0"/>
              <w:jc w:val="center"/>
              <w:rPr>
                <w:rFonts w:hint="eastAsia" w:ascii="宋体" w:hAnsi="宋体" w:eastAsia="宋体" w:cs="宋体"/>
                <w:sz w:val="24"/>
                <w:szCs w:val="24"/>
                <w:highlight w:val="none"/>
              </w:rPr>
            </w:pPr>
          </w:p>
        </w:tc>
        <w:tc>
          <w:tcPr>
            <w:tcW w:w="2223" w:type="dxa"/>
            <w:vMerge w:val="continue"/>
            <w:noWrap w:val="0"/>
            <w:vAlign w:val="center"/>
          </w:tcPr>
          <w:p w14:paraId="260E1AF4">
            <w:pPr>
              <w:spacing w:before="174" w:line="240" w:lineRule="auto"/>
              <w:ind w:firstLine="0"/>
              <w:jc w:val="center"/>
              <w:rPr>
                <w:rFonts w:hint="eastAsia" w:ascii="宋体" w:hAnsi="宋体" w:eastAsia="宋体" w:cs="宋体"/>
                <w:sz w:val="24"/>
                <w:szCs w:val="24"/>
                <w:highlight w:val="none"/>
              </w:rPr>
            </w:pPr>
          </w:p>
        </w:tc>
        <w:tc>
          <w:tcPr>
            <w:tcW w:w="2627" w:type="dxa"/>
            <w:noWrap w:val="0"/>
            <w:vAlign w:val="center"/>
          </w:tcPr>
          <w:p w14:paraId="77239DA8">
            <w:pPr>
              <w:spacing w:before="174" w:line="24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rPr>
              <w:t>窗约373个</w:t>
            </w:r>
          </w:p>
        </w:tc>
        <w:tc>
          <w:tcPr>
            <w:tcW w:w="4280" w:type="dxa"/>
            <w:vMerge w:val="continue"/>
            <w:noWrap w:val="0"/>
            <w:vAlign w:val="center"/>
          </w:tcPr>
          <w:p w14:paraId="78706C12">
            <w:pPr>
              <w:spacing w:before="174" w:line="240" w:lineRule="auto"/>
              <w:ind w:firstLine="0"/>
              <w:jc w:val="center"/>
              <w:rPr>
                <w:rFonts w:hint="eastAsia" w:ascii="宋体" w:hAnsi="宋体" w:eastAsia="宋体" w:cs="宋体"/>
                <w:sz w:val="24"/>
                <w:szCs w:val="24"/>
                <w:highlight w:val="none"/>
              </w:rPr>
            </w:pPr>
          </w:p>
        </w:tc>
      </w:tr>
      <w:tr w14:paraId="78E1D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002" w:type="dxa"/>
            <w:noWrap w:val="0"/>
            <w:vAlign w:val="center"/>
          </w:tcPr>
          <w:p w14:paraId="233A0366">
            <w:pPr>
              <w:spacing w:before="174"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地面</w:t>
            </w:r>
          </w:p>
        </w:tc>
        <w:tc>
          <w:tcPr>
            <w:tcW w:w="2223" w:type="dxa"/>
            <w:noWrap w:val="0"/>
            <w:vAlign w:val="center"/>
          </w:tcPr>
          <w:p w14:paraId="4582ECEC">
            <w:pPr>
              <w:spacing w:before="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地面各材质及总面积（</w:t>
            </w:r>
            <w:r>
              <w:rPr>
                <w:rFonts w:hint="eastAsia" w:ascii="宋体" w:hAnsi="宋体" w:eastAsia="宋体" w:cs="宋体"/>
                <w:sz w:val="24"/>
                <w:szCs w:val="24"/>
                <w:highlight w:val="none"/>
                <w:lang w:bidi="zh-CN"/>
              </w:rPr>
              <w:t>7200</w:t>
            </w:r>
            <w:r>
              <w:rPr>
                <w:rFonts w:hint="eastAsia" w:ascii="宋体" w:hAnsi="宋体" w:eastAsia="宋体" w:cs="宋体"/>
                <w:sz w:val="24"/>
                <w:szCs w:val="24"/>
                <w:highlight w:val="none"/>
                <w:lang w:val="zh-CN" w:bidi="zh-CN"/>
              </w:rPr>
              <w:t>㎡）</w:t>
            </w:r>
          </w:p>
        </w:tc>
        <w:tc>
          <w:tcPr>
            <w:tcW w:w="2627" w:type="dxa"/>
            <w:noWrap w:val="0"/>
            <w:vAlign w:val="center"/>
          </w:tcPr>
          <w:p w14:paraId="7275E545">
            <w:pPr>
              <w:spacing w:before="61" w:line="240" w:lineRule="auto"/>
              <w:ind w:firstLine="0"/>
              <w:jc w:val="left"/>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瓷砖，2680㎡</w:t>
            </w:r>
          </w:p>
        </w:tc>
        <w:tc>
          <w:tcPr>
            <w:tcW w:w="4280" w:type="dxa"/>
            <w:noWrap w:val="0"/>
            <w:vAlign w:val="center"/>
          </w:tcPr>
          <w:p w14:paraId="65A8A156">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5F2AE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6" w:hRule="atLeast"/>
          <w:jc w:val="center"/>
        </w:trPr>
        <w:tc>
          <w:tcPr>
            <w:tcW w:w="1002" w:type="dxa"/>
            <w:vMerge w:val="restart"/>
            <w:noWrap w:val="0"/>
            <w:vAlign w:val="center"/>
          </w:tcPr>
          <w:p w14:paraId="0D6E4F77">
            <w:pPr>
              <w:spacing w:before="1"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会议室</w:t>
            </w:r>
          </w:p>
        </w:tc>
        <w:tc>
          <w:tcPr>
            <w:tcW w:w="2223" w:type="dxa"/>
            <w:noWrap w:val="0"/>
            <w:vAlign w:val="center"/>
          </w:tcPr>
          <w:p w14:paraId="348ACAA0">
            <w:pPr>
              <w:spacing w:before="17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室内设施说明</w:t>
            </w:r>
          </w:p>
        </w:tc>
        <w:tc>
          <w:tcPr>
            <w:tcW w:w="2627" w:type="dxa"/>
            <w:noWrap w:val="0"/>
            <w:vAlign w:val="center"/>
          </w:tcPr>
          <w:p w14:paraId="3D42BAE4">
            <w:pPr>
              <w:spacing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会议桌、会议椅、投影机、话筒等相关设施。</w:t>
            </w:r>
          </w:p>
        </w:tc>
        <w:tc>
          <w:tcPr>
            <w:tcW w:w="4280" w:type="dxa"/>
            <w:noWrap w:val="0"/>
            <w:vAlign w:val="center"/>
          </w:tcPr>
          <w:p w14:paraId="75DB0435">
            <w:pPr>
              <w:spacing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见“四、物业管理服务内容及标准”中“保洁服务”。</w:t>
            </w:r>
          </w:p>
        </w:tc>
      </w:tr>
      <w:tr w14:paraId="1141B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3" w:hRule="atLeast"/>
          <w:jc w:val="center"/>
        </w:trPr>
        <w:tc>
          <w:tcPr>
            <w:tcW w:w="1002" w:type="dxa"/>
            <w:vMerge w:val="continue"/>
            <w:tcBorders>
              <w:top w:val="nil"/>
              <w:bottom w:val="single" w:color="000000" w:sz="4" w:space="0"/>
            </w:tcBorders>
            <w:noWrap w:val="0"/>
            <w:vAlign w:val="center"/>
          </w:tcPr>
          <w:p w14:paraId="6EBD5796">
            <w:pPr>
              <w:spacing w:line="240" w:lineRule="auto"/>
              <w:ind w:firstLine="0"/>
              <w:jc w:val="center"/>
              <w:rPr>
                <w:rFonts w:hint="eastAsia" w:ascii="宋体" w:hAnsi="宋体" w:eastAsia="宋体" w:cs="宋体"/>
                <w:sz w:val="24"/>
                <w:szCs w:val="24"/>
                <w:highlight w:val="none"/>
              </w:rPr>
            </w:pPr>
          </w:p>
        </w:tc>
        <w:tc>
          <w:tcPr>
            <w:tcW w:w="2223" w:type="dxa"/>
            <w:noWrap w:val="0"/>
            <w:vAlign w:val="center"/>
          </w:tcPr>
          <w:p w14:paraId="0584B007">
            <w:pPr>
              <w:spacing w:before="6"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会议室数量（个）及总面积（㎡）</w:t>
            </w:r>
          </w:p>
        </w:tc>
        <w:tc>
          <w:tcPr>
            <w:tcW w:w="2627" w:type="dxa"/>
            <w:tcBorders>
              <w:bottom w:val="single" w:color="000000" w:sz="4" w:space="0"/>
            </w:tcBorders>
            <w:noWrap w:val="0"/>
            <w:vAlign w:val="center"/>
          </w:tcPr>
          <w:p w14:paraId="1924F0EB">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4个；836</w:t>
            </w:r>
            <w:r>
              <w:rPr>
                <w:rFonts w:hint="eastAsia" w:ascii="宋体" w:hAnsi="宋体" w:eastAsia="宋体" w:cs="宋体"/>
                <w:sz w:val="24"/>
                <w:szCs w:val="24"/>
                <w:highlight w:val="none"/>
                <w:lang w:val="zh-CN" w:bidi="zh-CN"/>
              </w:rPr>
              <w:t>㎡</w:t>
            </w:r>
          </w:p>
        </w:tc>
        <w:tc>
          <w:tcPr>
            <w:tcW w:w="4280" w:type="dxa"/>
            <w:noWrap w:val="0"/>
            <w:vAlign w:val="center"/>
          </w:tcPr>
          <w:p w14:paraId="4F585F99">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6B1E2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9370BFE">
            <w:pPr>
              <w:spacing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报告厅</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0221274">
            <w:pPr>
              <w:spacing w:before="173"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室内设施说明</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357B0ACA">
            <w:pPr>
              <w:spacing w:before="72" w:line="240" w:lineRule="auto"/>
              <w:ind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rPr>
              <w:t>会议桌、会议椅、投影机、话筒等相关设施。</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0908098D">
            <w:pPr>
              <w:spacing w:before="173"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7CB63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89"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5C0F3">
            <w:pPr>
              <w:spacing w:line="240" w:lineRule="auto"/>
              <w:ind w:firstLine="0"/>
              <w:jc w:val="center"/>
              <w:rPr>
                <w:rFonts w:hint="eastAsia" w:ascii="宋体" w:hAnsi="宋体" w:eastAsia="宋体" w:cs="宋体"/>
                <w:sz w:val="24"/>
                <w:szCs w:val="24"/>
                <w:highlight w:val="none"/>
              </w:rPr>
            </w:pPr>
          </w:p>
        </w:tc>
        <w:tc>
          <w:tcPr>
            <w:tcW w:w="2223" w:type="dxa"/>
            <w:tcBorders>
              <w:top w:val="single" w:color="000000" w:sz="4" w:space="0"/>
              <w:left w:val="single" w:color="000000" w:sz="4" w:space="0"/>
              <w:right w:val="single" w:color="000000" w:sz="4" w:space="0"/>
            </w:tcBorders>
            <w:noWrap w:val="0"/>
            <w:vAlign w:val="center"/>
          </w:tcPr>
          <w:p w14:paraId="3B0BB1CA">
            <w:pPr>
              <w:spacing w:before="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报告厅数量（个）及总面积（㎡）</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6DDBE389">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1个；426</w:t>
            </w:r>
            <w:r>
              <w:rPr>
                <w:rFonts w:hint="eastAsia" w:ascii="宋体" w:hAnsi="宋体" w:eastAsia="宋体" w:cs="宋体"/>
                <w:sz w:val="24"/>
                <w:szCs w:val="24"/>
                <w:highlight w:val="none"/>
                <w:lang w:val="zh-CN" w:bidi="zh-CN"/>
              </w:rPr>
              <w:t>㎡</w:t>
            </w:r>
          </w:p>
        </w:tc>
        <w:tc>
          <w:tcPr>
            <w:tcW w:w="4280" w:type="dxa"/>
            <w:tcBorders>
              <w:top w:val="single" w:color="000000" w:sz="4" w:space="0"/>
              <w:left w:val="single" w:color="000000" w:sz="4" w:space="0"/>
              <w:right w:val="single" w:color="000000" w:sz="4" w:space="0"/>
            </w:tcBorders>
            <w:noWrap w:val="0"/>
            <w:vAlign w:val="center"/>
          </w:tcPr>
          <w:p w14:paraId="5E3CF15D">
            <w:pPr>
              <w:spacing w:before="173"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23E1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1002" w:type="dxa"/>
            <w:tcBorders>
              <w:top w:val="single" w:color="000000" w:sz="4" w:space="0"/>
              <w:left w:val="single" w:color="000000" w:sz="4" w:space="0"/>
              <w:right w:val="single" w:color="000000" w:sz="4" w:space="0"/>
            </w:tcBorders>
            <w:noWrap w:val="0"/>
            <w:vAlign w:val="center"/>
          </w:tcPr>
          <w:p w14:paraId="398127DD">
            <w:pPr>
              <w:spacing w:before="174" w:line="240" w:lineRule="auto"/>
              <w:ind w:left="107"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卫生间</w:t>
            </w:r>
          </w:p>
        </w:tc>
        <w:tc>
          <w:tcPr>
            <w:tcW w:w="2223" w:type="dxa"/>
            <w:tcBorders>
              <w:top w:val="single" w:color="000000" w:sz="4" w:space="0"/>
              <w:left w:val="single" w:color="000000" w:sz="4" w:space="0"/>
              <w:right w:val="single" w:color="000000" w:sz="4" w:space="0"/>
            </w:tcBorders>
            <w:noWrap w:val="0"/>
            <w:vAlign w:val="center"/>
          </w:tcPr>
          <w:p w14:paraId="1D4704EC">
            <w:pPr>
              <w:spacing w:before="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卫生间数量（</w:t>
            </w:r>
            <w:r>
              <w:rPr>
                <w:rFonts w:hint="eastAsia" w:ascii="宋体" w:hAnsi="宋体" w:eastAsia="宋体" w:cs="宋体"/>
                <w:sz w:val="24"/>
                <w:szCs w:val="24"/>
                <w:highlight w:val="none"/>
                <w:lang w:bidi="zh-CN"/>
              </w:rPr>
              <w:t>14</w:t>
            </w:r>
            <w:r>
              <w:rPr>
                <w:rFonts w:hint="eastAsia" w:ascii="宋体" w:hAnsi="宋体" w:eastAsia="宋体" w:cs="宋体"/>
                <w:sz w:val="24"/>
                <w:szCs w:val="24"/>
                <w:highlight w:val="none"/>
                <w:lang w:val="zh-CN" w:bidi="zh-CN"/>
              </w:rPr>
              <w:t>个）及总面积（</w:t>
            </w:r>
            <w:r>
              <w:rPr>
                <w:rFonts w:hint="eastAsia" w:ascii="宋体" w:hAnsi="宋体" w:eastAsia="宋体" w:cs="宋体"/>
                <w:sz w:val="24"/>
                <w:szCs w:val="24"/>
                <w:highlight w:val="none"/>
                <w:lang w:bidi="zh-CN"/>
              </w:rPr>
              <w:t>464</w:t>
            </w:r>
            <w:r>
              <w:rPr>
                <w:rFonts w:hint="eastAsia" w:ascii="宋体" w:hAnsi="宋体" w:eastAsia="宋体" w:cs="宋体"/>
                <w:sz w:val="24"/>
                <w:szCs w:val="24"/>
                <w:highlight w:val="none"/>
                <w:lang w:val="zh-CN" w:bidi="zh-CN"/>
              </w:rPr>
              <w:t>㎡）</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13D6B804">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6个；252</w:t>
            </w:r>
            <w:r>
              <w:rPr>
                <w:rFonts w:hint="eastAsia" w:ascii="宋体" w:hAnsi="宋体" w:eastAsia="宋体" w:cs="宋体"/>
                <w:sz w:val="24"/>
                <w:szCs w:val="24"/>
                <w:highlight w:val="none"/>
                <w:lang w:val="zh-CN" w:bidi="zh-CN"/>
              </w:rPr>
              <w:t>㎡</w:t>
            </w:r>
          </w:p>
        </w:tc>
        <w:tc>
          <w:tcPr>
            <w:tcW w:w="4280" w:type="dxa"/>
            <w:tcBorders>
              <w:top w:val="single" w:color="000000" w:sz="4" w:space="0"/>
              <w:left w:val="single" w:color="000000" w:sz="4" w:space="0"/>
              <w:right w:val="single" w:color="000000" w:sz="4" w:space="0"/>
            </w:tcBorders>
            <w:noWrap w:val="0"/>
            <w:vAlign w:val="center"/>
          </w:tcPr>
          <w:p w14:paraId="3FDCD920">
            <w:pPr>
              <w:spacing w:before="174"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492B7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1002" w:type="dxa"/>
            <w:tcBorders>
              <w:top w:val="single" w:color="000000" w:sz="4" w:space="0"/>
              <w:left w:val="single" w:color="000000" w:sz="4" w:space="0"/>
              <w:right w:val="single" w:color="000000" w:sz="4" w:space="0"/>
            </w:tcBorders>
            <w:noWrap w:val="0"/>
            <w:vAlign w:val="center"/>
          </w:tcPr>
          <w:p w14:paraId="24EBB683">
            <w:pPr>
              <w:spacing w:before="3" w:line="240" w:lineRule="auto"/>
              <w:ind w:left="107"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垃圾存放点</w:t>
            </w:r>
          </w:p>
        </w:tc>
        <w:tc>
          <w:tcPr>
            <w:tcW w:w="2223" w:type="dxa"/>
            <w:tcBorders>
              <w:top w:val="single" w:color="000000" w:sz="4" w:space="0"/>
              <w:left w:val="single" w:color="000000" w:sz="4" w:space="0"/>
              <w:right w:val="single" w:color="000000" w:sz="4" w:space="0"/>
            </w:tcBorders>
            <w:noWrap w:val="0"/>
            <w:vAlign w:val="center"/>
          </w:tcPr>
          <w:p w14:paraId="6B596F01">
            <w:pPr>
              <w:spacing w:before="3" w:line="240" w:lineRule="auto"/>
              <w:ind w:left="105"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各垃圾存放点位置、面积（㎡）及数量（个）</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6D5A667F">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1个；4</w:t>
            </w:r>
            <w:r>
              <w:rPr>
                <w:rFonts w:hint="eastAsia" w:ascii="宋体" w:hAnsi="宋体" w:eastAsia="宋体" w:cs="宋体"/>
                <w:sz w:val="24"/>
                <w:szCs w:val="24"/>
                <w:highlight w:val="none"/>
                <w:lang w:val="zh-CN" w:bidi="zh-CN"/>
              </w:rPr>
              <w:t>㎡</w:t>
            </w:r>
          </w:p>
        </w:tc>
        <w:tc>
          <w:tcPr>
            <w:tcW w:w="4280" w:type="dxa"/>
            <w:tcBorders>
              <w:top w:val="single" w:color="000000" w:sz="4" w:space="0"/>
              <w:left w:val="single" w:color="000000" w:sz="4" w:space="0"/>
              <w:right w:val="single" w:color="000000" w:sz="4" w:space="0"/>
            </w:tcBorders>
            <w:noWrap w:val="0"/>
            <w:vAlign w:val="center"/>
          </w:tcPr>
          <w:p w14:paraId="2A00E70C">
            <w:pPr>
              <w:spacing w:before="173"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r w14:paraId="0CD59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5" w:hRule="atLeast"/>
          <w:jc w:val="center"/>
        </w:trPr>
        <w:tc>
          <w:tcPr>
            <w:tcW w:w="1002" w:type="dxa"/>
            <w:tcBorders>
              <w:top w:val="single" w:color="000000" w:sz="4" w:space="0"/>
              <w:left w:val="single" w:color="000000" w:sz="4" w:space="0"/>
              <w:right w:val="single" w:color="000000" w:sz="4" w:space="0"/>
            </w:tcBorders>
            <w:noWrap w:val="0"/>
            <w:vAlign w:val="center"/>
          </w:tcPr>
          <w:p w14:paraId="173EF67F">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车位</w:t>
            </w:r>
          </w:p>
        </w:tc>
        <w:tc>
          <w:tcPr>
            <w:tcW w:w="2223" w:type="dxa"/>
            <w:tcBorders>
              <w:top w:val="single" w:color="000000" w:sz="4" w:space="0"/>
              <w:left w:val="single" w:color="000000" w:sz="4" w:space="0"/>
              <w:right w:val="single" w:color="000000" w:sz="4" w:space="0"/>
            </w:tcBorders>
            <w:noWrap w:val="0"/>
            <w:vAlign w:val="center"/>
          </w:tcPr>
          <w:p w14:paraId="40CA4AA4">
            <w:pPr>
              <w:spacing w:before="61" w:line="240" w:lineRule="auto"/>
              <w:ind w:left="105" w:firstLine="0"/>
              <w:jc w:val="center"/>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zh-CN" w:bidi="zh-CN"/>
              </w:rPr>
              <w:t>地面车位数</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4610462F">
            <w:pPr>
              <w:spacing w:before="61" w:line="240" w:lineRule="auto"/>
              <w:ind w:firstLine="0"/>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bidi="zh-CN"/>
              </w:rPr>
              <w:t>40个</w:t>
            </w:r>
          </w:p>
        </w:tc>
        <w:tc>
          <w:tcPr>
            <w:tcW w:w="4280" w:type="dxa"/>
            <w:tcBorders>
              <w:top w:val="single" w:color="000000" w:sz="4" w:space="0"/>
              <w:left w:val="single" w:color="000000" w:sz="4" w:space="0"/>
              <w:right w:val="single" w:color="000000" w:sz="4" w:space="0"/>
            </w:tcBorders>
            <w:noWrap w:val="0"/>
            <w:vAlign w:val="center"/>
          </w:tcPr>
          <w:p w14:paraId="17A4845A">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见”四、物业管理服务内容及标准”中“4.秩序维护服务”。</w:t>
            </w:r>
          </w:p>
        </w:tc>
      </w:tr>
      <w:tr w14:paraId="08DA5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9" w:hRule="atLeast"/>
          <w:jc w:val="center"/>
        </w:trPr>
        <w:tc>
          <w:tcPr>
            <w:tcW w:w="1002" w:type="dxa"/>
            <w:vMerge w:val="restart"/>
            <w:tcBorders>
              <w:top w:val="single" w:color="000000" w:sz="4" w:space="0"/>
              <w:left w:val="single" w:color="000000" w:sz="4" w:space="0"/>
              <w:right w:val="single" w:color="000000" w:sz="4" w:space="0"/>
            </w:tcBorders>
            <w:noWrap w:val="0"/>
            <w:vAlign w:val="center"/>
          </w:tcPr>
          <w:p w14:paraId="71D8D38D">
            <w:pPr>
              <w:spacing w:before="123" w:line="240" w:lineRule="auto"/>
              <w:ind w:left="107" w:right="84"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车行/人行口</w:t>
            </w:r>
          </w:p>
        </w:tc>
        <w:tc>
          <w:tcPr>
            <w:tcW w:w="2223" w:type="dxa"/>
            <w:tcBorders>
              <w:top w:val="single" w:color="000000" w:sz="4" w:space="0"/>
              <w:left w:val="single" w:color="000000" w:sz="4" w:space="0"/>
              <w:right w:val="single" w:color="000000" w:sz="4" w:space="0"/>
            </w:tcBorders>
            <w:noWrap w:val="0"/>
            <w:vAlign w:val="center"/>
          </w:tcPr>
          <w:p w14:paraId="6D57B626">
            <w:pPr>
              <w:spacing w:before="61" w:line="240" w:lineRule="auto"/>
              <w:ind w:left="105" w:firstLine="0"/>
              <w:jc w:val="center"/>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zh-CN" w:bidi="zh-CN"/>
              </w:rPr>
              <w:t>车行口</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3DA38794">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2个</w:t>
            </w:r>
          </w:p>
        </w:tc>
        <w:tc>
          <w:tcPr>
            <w:tcW w:w="4280" w:type="dxa"/>
            <w:tcBorders>
              <w:top w:val="single" w:color="000000" w:sz="4" w:space="0"/>
              <w:left w:val="single" w:color="000000" w:sz="4" w:space="0"/>
              <w:right w:val="single" w:color="000000" w:sz="4" w:space="0"/>
            </w:tcBorders>
            <w:noWrap w:val="0"/>
            <w:vAlign w:val="center"/>
          </w:tcPr>
          <w:p w14:paraId="305AC709">
            <w:pPr>
              <w:spacing w:before="61"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见”四、物业管理服务内容及标准”中“4.秩序维护服务”。</w:t>
            </w:r>
          </w:p>
        </w:tc>
      </w:tr>
      <w:tr w14:paraId="5FEA0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atLeast"/>
          <w:jc w:val="center"/>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915AD">
            <w:pPr>
              <w:spacing w:line="240" w:lineRule="auto"/>
              <w:ind w:firstLine="0"/>
              <w:jc w:val="center"/>
              <w:rPr>
                <w:rFonts w:hint="eastAsia" w:ascii="宋体" w:hAnsi="宋体" w:eastAsia="宋体" w:cs="宋体"/>
                <w:sz w:val="24"/>
                <w:szCs w:val="24"/>
                <w:highlight w:val="none"/>
              </w:rPr>
            </w:pPr>
          </w:p>
        </w:tc>
        <w:tc>
          <w:tcPr>
            <w:tcW w:w="2223" w:type="dxa"/>
            <w:tcBorders>
              <w:top w:val="single" w:color="000000" w:sz="4" w:space="0"/>
              <w:left w:val="single" w:color="000000" w:sz="4" w:space="0"/>
              <w:right w:val="single" w:color="000000" w:sz="4" w:space="0"/>
            </w:tcBorders>
            <w:noWrap w:val="0"/>
            <w:vAlign w:val="center"/>
          </w:tcPr>
          <w:p w14:paraId="6D109695">
            <w:pPr>
              <w:spacing w:before="58" w:line="240" w:lineRule="auto"/>
              <w:ind w:left="105" w:firstLine="0"/>
              <w:jc w:val="center"/>
              <w:rPr>
                <w:rFonts w:hint="eastAsia" w:ascii="宋体" w:hAnsi="宋体" w:eastAsia="宋体" w:cs="宋体"/>
                <w:sz w:val="24"/>
                <w:szCs w:val="24"/>
                <w:highlight w:val="none"/>
                <w:lang w:bidi="zh-CN"/>
              </w:rPr>
            </w:pPr>
            <w:r>
              <w:rPr>
                <w:rFonts w:hint="eastAsia" w:ascii="宋体" w:hAnsi="宋体" w:eastAsia="宋体" w:cs="宋体"/>
                <w:sz w:val="24"/>
                <w:szCs w:val="24"/>
                <w:highlight w:val="none"/>
                <w:lang w:val="zh-CN" w:bidi="zh-CN"/>
              </w:rPr>
              <w:t>人行口</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1FE9DD05">
            <w:pPr>
              <w:spacing w:before="61" w:line="240" w:lineRule="auto"/>
              <w:ind w:firstLine="0"/>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2个</w:t>
            </w:r>
          </w:p>
        </w:tc>
        <w:tc>
          <w:tcPr>
            <w:tcW w:w="4280" w:type="dxa"/>
            <w:tcBorders>
              <w:top w:val="single" w:color="000000" w:sz="4" w:space="0"/>
              <w:left w:val="single" w:color="000000" w:sz="4" w:space="0"/>
              <w:right w:val="single" w:color="000000" w:sz="4" w:space="0"/>
            </w:tcBorders>
            <w:noWrap w:val="0"/>
            <w:vAlign w:val="center"/>
          </w:tcPr>
          <w:p w14:paraId="7CF942F9">
            <w:pPr>
              <w:spacing w:before="58" w:line="240" w:lineRule="auto"/>
              <w:ind w:left="106"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见”四、物业管理服务内容及标准”中“4.秩序维护服务”。</w:t>
            </w:r>
          </w:p>
        </w:tc>
      </w:tr>
      <w:tr w14:paraId="2A52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jc w:val="center"/>
        </w:trPr>
        <w:tc>
          <w:tcPr>
            <w:tcW w:w="1002" w:type="dxa"/>
            <w:vMerge w:val="restart"/>
            <w:tcBorders>
              <w:top w:val="single" w:color="000000" w:sz="4" w:space="0"/>
              <w:left w:val="single" w:color="000000" w:sz="4" w:space="0"/>
              <w:right w:val="single" w:color="000000" w:sz="4" w:space="0"/>
            </w:tcBorders>
            <w:noWrap w:val="0"/>
            <w:vAlign w:val="center"/>
          </w:tcPr>
          <w:p w14:paraId="6884DD6A">
            <w:pPr>
              <w:spacing w:line="240" w:lineRule="auto"/>
              <w:ind w:left="107" w:firstLine="0"/>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设施设备（可另行附表）</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7BCE63C">
            <w:pPr>
              <w:spacing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给排水系统</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3D9B9FE8">
            <w:pPr>
              <w:spacing w:line="240" w:lineRule="auto"/>
              <w:ind w:firstLine="0"/>
              <w:jc w:val="center"/>
              <w:rPr>
                <w:rFonts w:hint="eastAsia" w:ascii="宋体" w:hAnsi="宋体" w:eastAsia="宋体" w:cs="宋体"/>
                <w:sz w:val="24"/>
                <w:szCs w:val="24"/>
                <w:highlight w:val="none"/>
              </w:rPr>
            </w:pP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40948550">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bidi="zh-CN"/>
              </w:rPr>
              <w:t>见“四、物业管理服务内容及标准”中“2.公共设施设备维护服务”。</w:t>
            </w:r>
          </w:p>
        </w:tc>
      </w:tr>
      <w:tr w14:paraId="0B88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atLeast"/>
          <w:jc w:val="center"/>
        </w:trPr>
        <w:tc>
          <w:tcPr>
            <w:tcW w:w="1002" w:type="dxa"/>
            <w:vMerge w:val="continue"/>
            <w:tcBorders>
              <w:left w:val="single" w:color="000000" w:sz="4" w:space="0"/>
              <w:right w:val="single" w:color="000000" w:sz="4" w:space="0"/>
            </w:tcBorders>
            <w:noWrap w:val="0"/>
            <w:vAlign w:val="center"/>
          </w:tcPr>
          <w:p w14:paraId="5DDB21A7">
            <w:pPr>
              <w:spacing w:line="240" w:lineRule="auto"/>
              <w:ind w:firstLine="0"/>
              <w:jc w:val="center"/>
              <w:rPr>
                <w:rFonts w:hint="eastAsia" w:ascii="宋体" w:hAnsi="宋体" w:eastAsia="宋体" w:cs="宋体"/>
                <w:sz w:val="24"/>
                <w:szCs w:val="24"/>
                <w:highlight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7407929B">
            <w:pPr>
              <w:spacing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照明系统</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2C7888C1">
            <w:pPr>
              <w:spacing w:line="240" w:lineRule="auto"/>
              <w:ind w:firstLine="0"/>
              <w:jc w:val="center"/>
              <w:rPr>
                <w:rFonts w:hint="eastAsia" w:ascii="宋体" w:hAnsi="宋体" w:eastAsia="宋体" w:cs="宋体"/>
                <w:sz w:val="24"/>
                <w:szCs w:val="24"/>
                <w:highlight w:val="none"/>
              </w:rPr>
            </w:pPr>
          </w:p>
        </w:tc>
        <w:tc>
          <w:tcPr>
            <w:tcW w:w="4280" w:type="dxa"/>
            <w:vMerge w:val="restart"/>
            <w:tcBorders>
              <w:top w:val="single" w:color="000000" w:sz="4" w:space="0"/>
              <w:left w:val="single" w:color="000000" w:sz="4" w:space="0"/>
              <w:right w:val="single" w:color="000000" w:sz="4" w:space="0"/>
            </w:tcBorders>
            <w:noWrap w:val="0"/>
            <w:vAlign w:val="center"/>
          </w:tcPr>
          <w:p w14:paraId="19AB527F">
            <w:pPr>
              <w:spacing w:line="24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bidi="zh-CN"/>
              </w:rPr>
              <w:t>见“四、物业管理服务内容及标准”中“2.公共设施设备维护服务”。</w:t>
            </w:r>
          </w:p>
        </w:tc>
      </w:tr>
      <w:tr w14:paraId="62325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1002" w:type="dxa"/>
            <w:vMerge w:val="continue"/>
            <w:tcBorders>
              <w:left w:val="single" w:color="000000" w:sz="4" w:space="0"/>
              <w:right w:val="single" w:color="000000" w:sz="4" w:space="0"/>
            </w:tcBorders>
            <w:noWrap w:val="0"/>
            <w:vAlign w:val="center"/>
          </w:tcPr>
          <w:p w14:paraId="2FF6460A">
            <w:pPr>
              <w:spacing w:line="240" w:lineRule="auto"/>
              <w:ind w:firstLine="0"/>
              <w:jc w:val="center"/>
              <w:rPr>
                <w:rFonts w:hint="eastAsia" w:ascii="宋体" w:hAnsi="宋体" w:eastAsia="宋体" w:cs="宋体"/>
                <w:sz w:val="24"/>
                <w:szCs w:val="24"/>
                <w:highlight w:val="none"/>
              </w:rPr>
            </w:pP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1F582D79">
            <w:pPr>
              <w:spacing w:line="240" w:lineRule="auto"/>
              <w:ind w:left="105" w:firstLine="0"/>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供配电系统</w:t>
            </w:r>
          </w:p>
        </w:tc>
        <w:tc>
          <w:tcPr>
            <w:tcW w:w="2627" w:type="dxa"/>
            <w:tcBorders>
              <w:top w:val="single" w:color="000000" w:sz="4" w:space="0"/>
              <w:left w:val="single" w:color="000000" w:sz="4" w:space="0"/>
              <w:bottom w:val="single" w:color="000000" w:sz="4" w:space="0"/>
              <w:right w:val="single" w:color="000000" w:sz="4" w:space="0"/>
            </w:tcBorders>
            <w:noWrap w:val="0"/>
            <w:vAlign w:val="center"/>
          </w:tcPr>
          <w:p w14:paraId="3133BC7A">
            <w:pPr>
              <w:spacing w:line="240" w:lineRule="auto"/>
              <w:ind w:firstLine="0"/>
              <w:jc w:val="center"/>
              <w:rPr>
                <w:rFonts w:hint="eastAsia" w:ascii="宋体" w:hAnsi="宋体" w:eastAsia="宋体" w:cs="宋体"/>
                <w:sz w:val="24"/>
                <w:szCs w:val="24"/>
                <w:highlight w:val="none"/>
              </w:rPr>
            </w:pPr>
          </w:p>
        </w:tc>
        <w:tc>
          <w:tcPr>
            <w:tcW w:w="4280" w:type="dxa"/>
            <w:vMerge w:val="continue"/>
            <w:tcBorders>
              <w:left w:val="single" w:color="000000" w:sz="4" w:space="0"/>
              <w:bottom w:val="single" w:color="000000" w:sz="4" w:space="0"/>
              <w:right w:val="single" w:color="000000" w:sz="4" w:space="0"/>
            </w:tcBorders>
            <w:noWrap w:val="0"/>
            <w:vAlign w:val="center"/>
          </w:tcPr>
          <w:p w14:paraId="3C361FAF">
            <w:pPr>
              <w:spacing w:line="240" w:lineRule="auto"/>
              <w:ind w:firstLine="0"/>
              <w:jc w:val="center"/>
              <w:rPr>
                <w:rFonts w:hint="eastAsia" w:ascii="宋体" w:hAnsi="宋体" w:eastAsia="宋体" w:cs="宋体"/>
                <w:sz w:val="24"/>
                <w:szCs w:val="24"/>
                <w:highlight w:val="none"/>
              </w:rPr>
            </w:pPr>
          </w:p>
        </w:tc>
      </w:tr>
    </w:tbl>
    <w:p w14:paraId="325776AE">
      <w:pPr>
        <w:tabs>
          <w:tab w:val="left" w:pos="0"/>
        </w:tabs>
        <w:ind w:firstLine="0"/>
        <w:rPr>
          <w:rFonts w:hint="eastAsia" w:ascii="宋体" w:hAnsi="宋体" w:eastAsia="宋体" w:cs="宋体"/>
          <w:sz w:val="24"/>
          <w:szCs w:val="24"/>
          <w:highlight w:val="none"/>
        </w:rPr>
      </w:pPr>
    </w:p>
    <w:p w14:paraId="19A03C56">
      <w:pPr>
        <w:tabs>
          <w:tab w:val="left" w:pos="0"/>
        </w:tabs>
        <w:rPr>
          <w:rFonts w:hint="eastAsia" w:ascii="宋体" w:hAnsi="宋体" w:eastAsia="宋体" w:cs="宋体"/>
          <w:sz w:val="24"/>
          <w:szCs w:val="24"/>
          <w:highlight w:val="none"/>
        </w:rPr>
      </w:pPr>
      <w:r>
        <w:rPr>
          <w:rFonts w:hint="eastAsia" w:ascii="宋体" w:hAnsi="宋体" w:eastAsia="宋体" w:cs="宋体"/>
          <w:sz w:val="24"/>
          <w:szCs w:val="24"/>
          <w:highlight w:val="none"/>
        </w:rPr>
        <w:t>（2）物业管理（室外）</w:t>
      </w:r>
    </w:p>
    <w:tbl>
      <w:tblPr>
        <w:tblStyle w:val="4"/>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9"/>
        <w:gridCol w:w="1560"/>
        <w:gridCol w:w="7187"/>
      </w:tblGrid>
      <w:tr w14:paraId="620DF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339" w:type="dxa"/>
            <w:noWrap w:val="0"/>
            <w:vAlign w:val="top"/>
          </w:tcPr>
          <w:p w14:paraId="7E082173">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名称</w:t>
            </w:r>
          </w:p>
        </w:tc>
        <w:tc>
          <w:tcPr>
            <w:tcW w:w="1560" w:type="dxa"/>
            <w:noWrap w:val="0"/>
            <w:vAlign w:val="top"/>
          </w:tcPr>
          <w:p w14:paraId="76FD921B">
            <w:pPr>
              <w:spacing w:before="123" w:line="304" w:lineRule="auto"/>
              <w:ind w:left="107" w:right="84"/>
              <w:jc w:val="both"/>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明细</w:t>
            </w:r>
          </w:p>
        </w:tc>
        <w:tc>
          <w:tcPr>
            <w:tcW w:w="7187" w:type="dxa"/>
            <w:noWrap w:val="0"/>
            <w:vAlign w:val="top"/>
          </w:tcPr>
          <w:p w14:paraId="6F74F294">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服务内容及标准</w:t>
            </w:r>
          </w:p>
        </w:tc>
      </w:tr>
      <w:tr w14:paraId="0A183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339" w:type="dxa"/>
            <w:noWrap w:val="0"/>
            <w:vAlign w:val="center"/>
          </w:tcPr>
          <w:p w14:paraId="01E1C095">
            <w:pPr>
              <w:spacing w:before="123" w:line="304" w:lineRule="auto"/>
              <w:ind w:right="84"/>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室外面积</w:t>
            </w:r>
          </w:p>
        </w:tc>
        <w:tc>
          <w:tcPr>
            <w:tcW w:w="1560" w:type="dxa"/>
            <w:noWrap w:val="0"/>
            <w:vAlign w:val="center"/>
          </w:tcPr>
          <w:p w14:paraId="3A998E11">
            <w:pPr>
              <w:spacing w:before="123" w:line="304" w:lineRule="auto"/>
              <w:ind w:left="107" w:right="84"/>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1960</w:t>
            </w:r>
            <w:r>
              <w:rPr>
                <w:rFonts w:hint="eastAsia" w:ascii="宋体" w:hAnsi="宋体" w:eastAsia="宋体" w:cs="宋体"/>
                <w:sz w:val="24"/>
                <w:szCs w:val="24"/>
                <w:highlight w:val="none"/>
                <w:lang w:val="zh-CN" w:bidi="zh-CN"/>
              </w:rPr>
              <w:t>㎡</w:t>
            </w:r>
          </w:p>
        </w:tc>
        <w:tc>
          <w:tcPr>
            <w:tcW w:w="7187" w:type="dxa"/>
            <w:noWrap w:val="0"/>
            <w:vAlign w:val="top"/>
          </w:tcPr>
          <w:p w14:paraId="249B0339">
            <w:pPr>
              <w:spacing w:before="123" w:line="304" w:lineRule="auto"/>
              <w:ind w:left="107" w:right="84"/>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见“四、物业管理服务内容及标准”中“3.保洁服务”及“4.秩序维护服务”。</w:t>
            </w:r>
          </w:p>
        </w:tc>
      </w:tr>
      <w:tr w14:paraId="0A22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39" w:type="dxa"/>
            <w:noWrap w:val="0"/>
            <w:vAlign w:val="center"/>
          </w:tcPr>
          <w:p w14:paraId="373EA67B">
            <w:pPr>
              <w:spacing w:before="123" w:line="304" w:lineRule="auto"/>
              <w:ind w:left="107" w:right="84"/>
              <w:jc w:val="center"/>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垃圾箱</w:t>
            </w:r>
          </w:p>
        </w:tc>
        <w:tc>
          <w:tcPr>
            <w:tcW w:w="1560" w:type="dxa"/>
            <w:noWrap w:val="0"/>
            <w:vAlign w:val="center"/>
          </w:tcPr>
          <w:p w14:paraId="78E07853">
            <w:pPr>
              <w:spacing w:before="123" w:line="304" w:lineRule="auto"/>
              <w:ind w:left="107" w:right="84"/>
              <w:jc w:val="left"/>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bidi="zh-CN"/>
              </w:rPr>
              <w:t>4</w:t>
            </w:r>
            <w:r>
              <w:rPr>
                <w:rFonts w:hint="eastAsia" w:ascii="宋体" w:hAnsi="宋体" w:eastAsia="宋体" w:cs="宋体"/>
                <w:sz w:val="24"/>
                <w:szCs w:val="24"/>
                <w:highlight w:val="none"/>
                <w:lang w:val="zh-CN" w:bidi="zh-CN"/>
              </w:rPr>
              <w:t>个</w:t>
            </w:r>
          </w:p>
        </w:tc>
        <w:tc>
          <w:tcPr>
            <w:tcW w:w="7187" w:type="dxa"/>
            <w:noWrap w:val="0"/>
            <w:vAlign w:val="top"/>
          </w:tcPr>
          <w:p w14:paraId="3E489907">
            <w:pPr>
              <w:spacing w:before="123" w:line="304" w:lineRule="auto"/>
              <w:ind w:left="107" w:right="84"/>
              <w:rPr>
                <w:rFonts w:hint="eastAsia" w:ascii="宋体" w:hAnsi="宋体" w:eastAsia="宋体" w:cs="宋体"/>
                <w:sz w:val="24"/>
                <w:szCs w:val="24"/>
                <w:highlight w:val="none"/>
                <w:lang w:val="zh-CN" w:bidi="zh-CN"/>
              </w:rPr>
            </w:pPr>
            <w:r>
              <w:rPr>
                <w:rFonts w:hint="eastAsia" w:ascii="宋体" w:hAnsi="宋体" w:eastAsia="宋体" w:cs="宋体"/>
                <w:sz w:val="24"/>
                <w:szCs w:val="24"/>
                <w:highlight w:val="none"/>
                <w:lang w:val="zh-CN" w:bidi="zh-CN"/>
              </w:rPr>
              <w:t>见“四、物业管理服务内容及标准”中“3.保洁服务”。</w:t>
            </w:r>
          </w:p>
        </w:tc>
      </w:tr>
    </w:tbl>
    <w:p w14:paraId="717A83C1">
      <w:pPr>
        <w:pStyle w:val="6"/>
        <w:ind w:left="498" w:right="-107" w:hanging="288"/>
        <w:rPr>
          <w:rFonts w:hint="eastAsia" w:ascii="宋体" w:hAnsi="宋体" w:eastAsia="宋体" w:cs="宋体"/>
          <w:b/>
          <w:bCs/>
          <w:sz w:val="24"/>
          <w:szCs w:val="24"/>
        </w:rPr>
      </w:pPr>
    </w:p>
    <w:p w14:paraId="109FB038">
      <w:pPr>
        <w:pStyle w:val="6"/>
        <w:numPr>
          <w:ilvl w:val="0"/>
          <w:numId w:val="1"/>
        </w:numPr>
        <w:ind w:right="-107" w:firstLine="0"/>
        <w:rPr>
          <w:rFonts w:hint="eastAsia" w:ascii="宋体" w:hAnsi="宋体" w:eastAsia="宋体" w:cs="宋体"/>
          <w:b/>
          <w:bCs/>
          <w:sz w:val="24"/>
          <w:szCs w:val="24"/>
        </w:rPr>
      </w:pPr>
      <w:r>
        <w:rPr>
          <w:rFonts w:hint="eastAsia" w:ascii="宋体" w:hAnsi="宋体" w:eastAsia="宋体" w:cs="宋体"/>
          <w:b/>
          <w:bCs/>
          <w:sz w:val="24"/>
          <w:szCs w:val="24"/>
        </w:rPr>
        <w:t>物业管理服务内容及标准</w:t>
      </w:r>
    </w:p>
    <w:p w14:paraId="1C4F0556">
      <w:pPr>
        <w:pStyle w:val="6"/>
        <w:numPr>
          <w:ilvl w:val="0"/>
          <w:numId w:val="2"/>
        </w:numPr>
        <w:ind w:right="-107"/>
        <w:rPr>
          <w:rFonts w:hint="eastAsia" w:ascii="宋体" w:hAnsi="宋体" w:eastAsia="宋体" w:cs="宋体"/>
          <w:sz w:val="24"/>
          <w:szCs w:val="24"/>
        </w:rPr>
      </w:pPr>
      <w:r>
        <w:rPr>
          <w:rFonts w:hint="eastAsia" w:ascii="宋体" w:hAnsi="宋体" w:eastAsia="宋体" w:cs="宋体"/>
          <w:sz w:val="24"/>
          <w:szCs w:val="24"/>
        </w:rPr>
        <w:t>物业管理服务包括</w:t>
      </w:r>
      <w:r>
        <w:rPr>
          <w:rFonts w:hint="eastAsia" w:ascii="宋体" w:hAnsi="宋体" w:eastAsia="宋体" w:cs="宋体"/>
          <w:color w:val="auto"/>
          <w:sz w:val="24"/>
          <w:szCs w:val="24"/>
          <w:highlight w:val="none"/>
          <w:lang w:val="en-US" w:eastAsia="zh-CN"/>
        </w:rPr>
        <w:t>基本服务、公共设施设备维护服务、</w:t>
      </w:r>
      <w:r>
        <w:rPr>
          <w:rFonts w:hint="eastAsia" w:ascii="宋体" w:hAnsi="宋体" w:eastAsia="宋体" w:cs="宋体"/>
          <w:sz w:val="24"/>
          <w:szCs w:val="24"/>
        </w:rPr>
        <w:t>保洁服务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秩序维护服务</w:t>
      </w:r>
      <w:r>
        <w:rPr>
          <w:rFonts w:hint="eastAsia" w:ascii="宋体" w:hAnsi="宋体" w:eastAsia="宋体" w:cs="宋体"/>
          <w:sz w:val="24"/>
          <w:szCs w:val="24"/>
        </w:rPr>
        <w:t>、食堂餐饮服务等。</w:t>
      </w:r>
    </w:p>
    <w:p w14:paraId="5EF580F2">
      <w:pPr>
        <w:ind w:firstLine="240"/>
        <w:rPr>
          <w:rFonts w:hint="eastAsia" w:ascii="宋体" w:hAnsi="宋体" w:eastAsia="宋体" w:cs="宋体"/>
          <w:sz w:val="24"/>
          <w:szCs w:val="24"/>
        </w:rPr>
      </w:pPr>
      <w:r>
        <w:rPr>
          <w:rFonts w:hint="eastAsia" w:ascii="宋体" w:hAnsi="宋体" w:eastAsia="宋体" w:cs="宋体"/>
          <w:sz w:val="24"/>
          <w:szCs w:val="24"/>
        </w:rPr>
        <w:t>1.基本服务</w:t>
      </w:r>
    </w:p>
    <w:tbl>
      <w:tblPr>
        <w:tblStyle w:val="4"/>
        <w:tblW w:w="100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1418"/>
        <w:gridCol w:w="7721"/>
      </w:tblGrid>
      <w:tr w14:paraId="79B23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96" w:type="dxa"/>
            <w:noWrap w:val="0"/>
            <w:vAlign w:val="top"/>
          </w:tcPr>
          <w:p w14:paraId="7A946437">
            <w:pPr>
              <w:spacing w:before="4"/>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序号</w:t>
            </w:r>
          </w:p>
        </w:tc>
        <w:tc>
          <w:tcPr>
            <w:tcW w:w="1418" w:type="dxa"/>
            <w:noWrap w:val="0"/>
            <w:vAlign w:val="top"/>
          </w:tcPr>
          <w:p w14:paraId="28A217A9">
            <w:pPr>
              <w:spacing w:before="1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服务内容</w:t>
            </w:r>
          </w:p>
        </w:tc>
        <w:tc>
          <w:tcPr>
            <w:tcW w:w="7721" w:type="dxa"/>
            <w:noWrap w:val="0"/>
            <w:vAlign w:val="top"/>
          </w:tcPr>
          <w:p w14:paraId="594C0FA0">
            <w:pPr>
              <w:tabs>
                <w:tab w:val="left" w:pos="580"/>
              </w:tabs>
              <w:spacing w:before="61"/>
              <w:jc w:val="center"/>
              <w:rPr>
                <w:rFonts w:hint="eastAsia" w:ascii="宋体" w:hAnsi="宋体" w:eastAsia="宋体" w:cs="宋体"/>
                <w:spacing w:val="-12"/>
                <w:sz w:val="24"/>
                <w:szCs w:val="24"/>
                <w:lang w:val="zh-CN" w:bidi="zh-CN"/>
              </w:rPr>
            </w:pPr>
            <w:r>
              <w:rPr>
                <w:rFonts w:hint="eastAsia" w:ascii="宋体" w:hAnsi="宋体" w:eastAsia="宋体" w:cs="宋体"/>
                <w:sz w:val="24"/>
                <w:szCs w:val="24"/>
                <w:lang w:val="zh-CN" w:bidi="zh-CN"/>
              </w:rPr>
              <w:t>服务标准</w:t>
            </w:r>
          </w:p>
        </w:tc>
      </w:tr>
      <w:tr w14:paraId="246C5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896" w:type="dxa"/>
            <w:noWrap w:val="0"/>
            <w:vAlign w:val="center"/>
          </w:tcPr>
          <w:p w14:paraId="00905DFC">
            <w:pPr>
              <w:spacing w:before="1"/>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418" w:type="dxa"/>
            <w:noWrap w:val="0"/>
            <w:vAlign w:val="center"/>
          </w:tcPr>
          <w:p w14:paraId="70B1EB6F">
            <w:pPr>
              <w:spacing w:before="1"/>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目标与责任</w:t>
            </w:r>
          </w:p>
        </w:tc>
        <w:tc>
          <w:tcPr>
            <w:tcW w:w="7721" w:type="dxa"/>
            <w:noWrap w:val="0"/>
            <w:vAlign w:val="top"/>
          </w:tcPr>
          <w:p w14:paraId="68E3C9D2">
            <w:pPr>
              <w:tabs>
                <w:tab w:val="left" w:pos="580"/>
              </w:tabs>
              <w:spacing w:before="61"/>
              <w:rPr>
                <w:rFonts w:hint="eastAsia" w:ascii="宋体" w:hAnsi="宋体" w:eastAsia="宋体" w:cs="宋体"/>
                <w:sz w:val="24"/>
                <w:szCs w:val="24"/>
                <w:lang w:val="zh-CN" w:bidi="zh-CN"/>
              </w:rPr>
            </w:pPr>
            <w:r>
              <w:rPr>
                <w:rFonts w:hint="eastAsia" w:ascii="宋体" w:hAnsi="宋体" w:eastAsia="宋体" w:cs="宋体"/>
                <w:spacing w:val="-12"/>
                <w:sz w:val="24"/>
                <w:szCs w:val="24"/>
                <w:lang w:val="zh-CN" w:bidi="zh-CN"/>
              </w:rPr>
              <w:t>1.</w:t>
            </w:r>
            <w:r>
              <w:rPr>
                <w:rFonts w:hint="eastAsia" w:ascii="宋体" w:hAnsi="宋体" w:eastAsia="宋体" w:cs="宋体"/>
                <w:spacing w:val="-8"/>
                <w:sz w:val="24"/>
                <w:szCs w:val="24"/>
                <w:lang w:val="zh-CN" w:bidi="zh-CN"/>
              </w:rPr>
              <w:t>结合采购人要求及物业服务实际情况，制定年度管理目标，明确责任分工，并制定配套实施方案。</w:t>
            </w:r>
          </w:p>
        </w:tc>
      </w:tr>
      <w:tr w14:paraId="79770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896" w:type="dxa"/>
            <w:vMerge w:val="restart"/>
            <w:noWrap w:val="0"/>
            <w:vAlign w:val="center"/>
          </w:tcPr>
          <w:p w14:paraId="0E04AD99">
            <w:pPr>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1418" w:type="dxa"/>
            <w:vMerge w:val="restart"/>
            <w:noWrap w:val="0"/>
            <w:vAlign w:val="center"/>
          </w:tcPr>
          <w:p w14:paraId="1502537C">
            <w:pPr>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服务人员要求</w:t>
            </w:r>
          </w:p>
        </w:tc>
        <w:tc>
          <w:tcPr>
            <w:tcW w:w="7721" w:type="dxa"/>
            <w:noWrap w:val="0"/>
            <w:vAlign w:val="top"/>
          </w:tcPr>
          <w:p w14:paraId="714B3C78">
            <w:pPr>
              <w:tabs>
                <w:tab w:val="left" w:pos="604"/>
              </w:tabs>
              <w:spacing w:before="3"/>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1.</w:t>
            </w:r>
            <w:r>
              <w:rPr>
                <w:rFonts w:hint="eastAsia" w:ascii="宋体" w:hAnsi="宋体" w:eastAsia="宋体" w:cs="宋体"/>
                <w:spacing w:val="-8"/>
                <w:sz w:val="24"/>
                <w:szCs w:val="24"/>
                <w:lang w:val="zh-CN" w:bidi="zh-CN"/>
              </w:rPr>
              <w:t xml:space="preserve">每季度至少开展 </w:t>
            </w:r>
            <w:r>
              <w:rPr>
                <w:rFonts w:hint="eastAsia" w:ascii="宋体" w:hAnsi="宋体" w:eastAsia="宋体" w:cs="宋体"/>
                <w:sz w:val="24"/>
                <w:szCs w:val="24"/>
                <w:lang w:val="zh-CN" w:bidi="zh-CN"/>
              </w:rPr>
              <w:t>1</w:t>
            </w:r>
            <w:r>
              <w:rPr>
                <w:rFonts w:hint="eastAsia" w:ascii="宋体" w:hAnsi="宋体" w:eastAsia="宋体" w:cs="宋体"/>
                <w:spacing w:val="19"/>
                <w:sz w:val="24"/>
                <w:szCs w:val="24"/>
                <w:lang w:val="zh-CN" w:bidi="zh-CN"/>
              </w:rPr>
              <w:t xml:space="preserve"> </w:t>
            </w:r>
            <w:r>
              <w:rPr>
                <w:rFonts w:hint="eastAsia" w:ascii="宋体" w:hAnsi="宋体" w:eastAsia="宋体" w:cs="宋体"/>
                <w:spacing w:val="-8"/>
                <w:sz w:val="24"/>
                <w:szCs w:val="24"/>
                <w:lang w:val="zh-CN" w:bidi="zh-CN"/>
              </w:rPr>
              <w:t>次岗位技能、职业素质、服务知识、客户文化、绿色节能环保等教育培训，并</w:t>
            </w:r>
            <w:r>
              <w:rPr>
                <w:rFonts w:hint="eastAsia" w:ascii="宋体" w:hAnsi="宋体" w:eastAsia="宋体" w:cs="宋体"/>
                <w:sz w:val="24"/>
                <w:szCs w:val="24"/>
                <w:lang w:val="zh-CN" w:bidi="zh-CN"/>
              </w:rPr>
              <w:t>进行适当形式的考核。</w:t>
            </w:r>
          </w:p>
        </w:tc>
      </w:tr>
      <w:tr w14:paraId="173C3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896" w:type="dxa"/>
            <w:vMerge w:val="continue"/>
            <w:noWrap w:val="0"/>
            <w:vAlign w:val="center"/>
          </w:tcPr>
          <w:p w14:paraId="4F299168">
            <w:pPr>
              <w:jc w:val="center"/>
              <w:rPr>
                <w:rFonts w:hint="eastAsia" w:ascii="宋体" w:hAnsi="宋体" w:eastAsia="宋体" w:cs="宋体"/>
                <w:sz w:val="24"/>
                <w:szCs w:val="24"/>
              </w:rPr>
            </w:pPr>
          </w:p>
        </w:tc>
        <w:tc>
          <w:tcPr>
            <w:tcW w:w="1418" w:type="dxa"/>
            <w:vMerge w:val="continue"/>
            <w:noWrap w:val="0"/>
            <w:vAlign w:val="center"/>
          </w:tcPr>
          <w:p w14:paraId="0006946B">
            <w:pPr>
              <w:jc w:val="center"/>
              <w:rPr>
                <w:rFonts w:hint="eastAsia" w:ascii="宋体" w:hAnsi="宋体" w:eastAsia="宋体" w:cs="宋体"/>
                <w:sz w:val="24"/>
                <w:szCs w:val="24"/>
              </w:rPr>
            </w:pPr>
          </w:p>
        </w:tc>
        <w:tc>
          <w:tcPr>
            <w:tcW w:w="7721" w:type="dxa"/>
            <w:noWrap w:val="0"/>
            <w:vAlign w:val="top"/>
          </w:tcPr>
          <w:p w14:paraId="43E7C059">
            <w:pPr>
              <w:tabs>
                <w:tab w:val="left" w:pos="612"/>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根据采购人要求对服务人员进行从业资格审查，审查结果向采购人报备。</w:t>
            </w:r>
          </w:p>
        </w:tc>
      </w:tr>
      <w:tr w14:paraId="212C3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896" w:type="dxa"/>
            <w:vMerge w:val="continue"/>
            <w:noWrap w:val="0"/>
            <w:vAlign w:val="center"/>
          </w:tcPr>
          <w:p w14:paraId="6633714D">
            <w:pPr>
              <w:jc w:val="center"/>
              <w:rPr>
                <w:rFonts w:hint="eastAsia" w:ascii="宋体" w:hAnsi="宋体" w:eastAsia="宋体" w:cs="宋体"/>
                <w:sz w:val="24"/>
                <w:szCs w:val="24"/>
              </w:rPr>
            </w:pPr>
          </w:p>
        </w:tc>
        <w:tc>
          <w:tcPr>
            <w:tcW w:w="1418" w:type="dxa"/>
            <w:vMerge w:val="continue"/>
            <w:noWrap w:val="0"/>
            <w:vAlign w:val="center"/>
          </w:tcPr>
          <w:p w14:paraId="67A6F88C">
            <w:pPr>
              <w:jc w:val="center"/>
              <w:rPr>
                <w:rFonts w:hint="eastAsia" w:ascii="宋体" w:hAnsi="宋体" w:eastAsia="宋体" w:cs="宋体"/>
                <w:sz w:val="24"/>
                <w:szCs w:val="24"/>
              </w:rPr>
            </w:pPr>
          </w:p>
        </w:tc>
        <w:tc>
          <w:tcPr>
            <w:tcW w:w="7721" w:type="dxa"/>
            <w:noWrap w:val="0"/>
            <w:vAlign w:val="top"/>
          </w:tcPr>
          <w:p w14:paraId="35A3D497">
            <w:pPr>
              <w:tabs>
                <w:tab w:val="left" w:pos="284"/>
              </w:tabs>
              <w:spacing w:before="4"/>
              <w:ind w:left="-1"/>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3.</w:t>
            </w:r>
            <w:r>
              <w:rPr>
                <w:rFonts w:hint="eastAsia" w:ascii="宋体" w:hAnsi="宋体" w:eastAsia="宋体" w:cs="宋体"/>
                <w:spacing w:val="-6"/>
                <w:sz w:val="24"/>
                <w:szCs w:val="24"/>
                <w:lang w:val="zh-CN" w:bidi="zh-CN"/>
              </w:rPr>
              <w:t>服务人员的年龄、学历、工作经验及资格条件应当与所在岗位能力要求相匹配，到岗前应当经过</w:t>
            </w:r>
            <w:r>
              <w:rPr>
                <w:rFonts w:hint="eastAsia" w:ascii="宋体" w:hAnsi="宋体" w:eastAsia="宋体" w:cs="宋体"/>
                <w:spacing w:val="-7"/>
                <w:sz w:val="24"/>
                <w:szCs w:val="24"/>
                <w:lang w:val="zh-CN" w:bidi="zh-CN"/>
              </w:rPr>
              <w:t>必要的岗前培训以达到岗位能力要求，国家、行业规定应当取得职业资格证书或特种作业证书的，应当按规</w:t>
            </w:r>
            <w:r>
              <w:rPr>
                <w:rFonts w:hint="eastAsia" w:ascii="宋体" w:hAnsi="宋体" w:eastAsia="宋体" w:cs="宋体"/>
                <w:sz w:val="24"/>
                <w:szCs w:val="24"/>
                <w:lang w:val="zh-CN" w:bidi="zh-CN"/>
              </w:rPr>
              <w:t>定持证上岗。</w:t>
            </w:r>
          </w:p>
        </w:tc>
      </w:tr>
      <w:tr w14:paraId="239CD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61" w:hRule="atLeast"/>
          <w:jc w:val="center"/>
        </w:trPr>
        <w:tc>
          <w:tcPr>
            <w:tcW w:w="896" w:type="dxa"/>
            <w:vMerge w:val="continue"/>
            <w:noWrap w:val="0"/>
            <w:vAlign w:val="center"/>
          </w:tcPr>
          <w:p w14:paraId="16557D69">
            <w:pPr>
              <w:ind w:left="7"/>
              <w:jc w:val="center"/>
              <w:rPr>
                <w:rFonts w:hint="eastAsia" w:ascii="宋体" w:hAnsi="宋体" w:eastAsia="宋体" w:cs="宋体"/>
                <w:sz w:val="24"/>
                <w:szCs w:val="24"/>
                <w:lang w:val="zh-CN" w:bidi="zh-CN"/>
              </w:rPr>
            </w:pPr>
          </w:p>
        </w:tc>
        <w:tc>
          <w:tcPr>
            <w:tcW w:w="1418" w:type="dxa"/>
            <w:vMerge w:val="continue"/>
            <w:noWrap w:val="0"/>
            <w:vAlign w:val="center"/>
          </w:tcPr>
          <w:p w14:paraId="6597DAFD">
            <w:pPr>
              <w:rPr>
                <w:rFonts w:hint="eastAsia" w:ascii="宋体" w:hAnsi="宋体" w:eastAsia="宋体" w:cs="宋体"/>
                <w:sz w:val="24"/>
                <w:szCs w:val="24"/>
                <w:lang w:val="zh-CN" w:bidi="zh-CN"/>
              </w:rPr>
            </w:pPr>
          </w:p>
        </w:tc>
        <w:tc>
          <w:tcPr>
            <w:tcW w:w="7721" w:type="dxa"/>
            <w:noWrap w:val="0"/>
            <w:vAlign w:val="top"/>
          </w:tcPr>
          <w:p w14:paraId="57CEB768">
            <w:pPr>
              <w:tabs>
                <w:tab w:val="left" w:pos="600"/>
              </w:tabs>
              <w:spacing w:before="6"/>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4.</w:t>
            </w:r>
            <w:r>
              <w:rPr>
                <w:rFonts w:hint="eastAsia" w:ascii="宋体" w:hAnsi="宋体" w:eastAsia="宋体" w:cs="宋体"/>
                <w:spacing w:val="-5"/>
                <w:sz w:val="24"/>
                <w:szCs w:val="24"/>
                <w:lang w:val="zh-CN" w:bidi="zh-CN"/>
              </w:rPr>
              <w:t>如采购人认为服务人员不适应岗位要求或存在其他影响工作的，可要求供应商进行调换。如因供</w:t>
            </w:r>
            <w:r>
              <w:rPr>
                <w:rFonts w:hint="eastAsia" w:ascii="宋体" w:hAnsi="宋体" w:eastAsia="宋体" w:cs="宋体"/>
                <w:spacing w:val="-7"/>
                <w:sz w:val="24"/>
                <w:szCs w:val="24"/>
                <w:lang w:val="zh-CN" w:bidi="zh-CN"/>
              </w:rPr>
              <w:t xml:space="preserve">应商原因对服务人员进行调换，应当经采购人同意，更换比例不得超过本项目服务人员总数的 </w:t>
            </w:r>
            <w:r>
              <w:rPr>
                <w:rFonts w:hint="eastAsia" w:ascii="宋体" w:hAnsi="宋体" w:eastAsia="宋体" w:cs="宋体"/>
                <w:sz w:val="24"/>
                <w:szCs w:val="24"/>
                <w:lang w:val="zh-CN" w:bidi="zh-CN"/>
              </w:rPr>
              <w:t>20%</w:t>
            </w:r>
            <w:r>
              <w:rPr>
                <w:rFonts w:hint="eastAsia" w:ascii="宋体" w:hAnsi="宋体" w:eastAsia="宋体" w:cs="宋体"/>
                <w:spacing w:val="-8"/>
                <w:sz w:val="24"/>
                <w:szCs w:val="24"/>
                <w:lang w:val="zh-CN" w:bidi="zh-CN"/>
              </w:rPr>
              <w:t>。本项目</w:t>
            </w:r>
            <w:r>
              <w:rPr>
                <w:rFonts w:hint="eastAsia" w:ascii="宋体" w:hAnsi="宋体" w:eastAsia="宋体" w:cs="宋体"/>
                <w:spacing w:val="-5"/>
                <w:sz w:val="24"/>
                <w:szCs w:val="24"/>
                <w:lang w:val="zh-CN" w:bidi="zh-CN"/>
              </w:rPr>
              <w:t>服务人员不得在其他项目兼职。</w:t>
            </w:r>
          </w:p>
        </w:tc>
      </w:tr>
      <w:tr w14:paraId="2E4D9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9" w:hRule="atLeast"/>
          <w:jc w:val="center"/>
        </w:trPr>
        <w:tc>
          <w:tcPr>
            <w:tcW w:w="896" w:type="dxa"/>
            <w:vMerge w:val="continue"/>
            <w:noWrap w:val="0"/>
            <w:vAlign w:val="top"/>
          </w:tcPr>
          <w:p w14:paraId="48B40D98">
            <w:pPr>
              <w:jc w:val="center"/>
              <w:rPr>
                <w:rFonts w:hint="eastAsia" w:ascii="宋体" w:hAnsi="宋体" w:eastAsia="宋体" w:cs="宋体"/>
                <w:sz w:val="24"/>
                <w:szCs w:val="24"/>
              </w:rPr>
            </w:pPr>
          </w:p>
        </w:tc>
        <w:tc>
          <w:tcPr>
            <w:tcW w:w="1418" w:type="dxa"/>
            <w:vMerge w:val="continue"/>
            <w:tcBorders>
              <w:bottom w:val="single" w:color="000000" w:sz="4" w:space="0"/>
            </w:tcBorders>
            <w:noWrap w:val="0"/>
            <w:vAlign w:val="center"/>
          </w:tcPr>
          <w:p w14:paraId="1FF41228">
            <w:pPr>
              <w:jc w:val="center"/>
              <w:rPr>
                <w:rFonts w:hint="eastAsia" w:ascii="宋体" w:hAnsi="宋体" w:eastAsia="宋体" w:cs="宋体"/>
                <w:sz w:val="24"/>
                <w:szCs w:val="24"/>
              </w:rPr>
            </w:pPr>
          </w:p>
        </w:tc>
        <w:tc>
          <w:tcPr>
            <w:tcW w:w="7721" w:type="dxa"/>
            <w:noWrap w:val="0"/>
            <w:vAlign w:val="top"/>
          </w:tcPr>
          <w:p w14:paraId="1348A593">
            <w:pPr>
              <w:tabs>
                <w:tab w:val="left" w:pos="612"/>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5.</w:t>
            </w:r>
            <w:r>
              <w:rPr>
                <w:rFonts w:hint="eastAsia" w:ascii="宋体" w:hAnsi="宋体" w:eastAsia="宋体" w:cs="宋体"/>
                <w:spacing w:val="-3"/>
                <w:sz w:val="24"/>
                <w:szCs w:val="24"/>
                <w:lang w:val="zh-CN" w:bidi="zh-CN"/>
              </w:rPr>
              <w:t>着装分类统一，佩戴标识。仪容整洁、姿态端正、举止文明。用语文明礼貌，态度温和耐心。</w:t>
            </w:r>
          </w:p>
        </w:tc>
      </w:tr>
      <w:tr w14:paraId="188A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5" w:hRule="atLeast"/>
          <w:jc w:val="center"/>
        </w:trPr>
        <w:tc>
          <w:tcPr>
            <w:tcW w:w="896" w:type="dxa"/>
            <w:noWrap w:val="0"/>
            <w:vAlign w:val="top"/>
          </w:tcPr>
          <w:p w14:paraId="1C3E9C6E">
            <w:pPr>
              <w:jc w:val="center"/>
              <w:rPr>
                <w:rFonts w:hint="eastAsia" w:ascii="宋体" w:hAnsi="宋体" w:eastAsia="宋体" w:cs="宋体"/>
                <w:sz w:val="24"/>
                <w:szCs w:val="24"/>
                <w:lang w:val="en-US" w:eastAsia="zh-CN"/>
              </w:rPr>
            </w:pPr>
          </w:p>
          <w:p w14:paraId="31750CC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18" w:type="dxa"/>
            <w:tcBorders>
              <w:bottom w:val="single" w:color="000000" w:sz="4" w:space="0"/>
            </w:tcBorders>
            <w:noWrap w:val="0"/>
            <w:vAlign w:val="center"/>
          </w:tcPr>
          <w:p w14:paraId="1AEA7408">
            <w:pPr>
              <w:ind w:firstLine="0"/>
              <w:rPr>
                <w:rFonts w:hint="eastAsia" w:ascii="宋体" w:hAnsi="宋体" w:eastAsia="宋体" w:cs="宋体"/>
                <w:sz w:val="24"/>
                <w:szCs w:val="24"/>
              </w:rPr>
            </w:pPr>
            <w:r>
              <w:rPr>
                <w:rFonts w:hint="eastAsia" w:ascii="宋体" w:hAnsi="宋体" w:eastAsia="宋体" w:cs="宋体"/>
                <w:sz w:val="24"/>
                <w:szCs w:val="24"/>
              </w:rPr>
              <w:t>保密和思想政治教育</w:t>
            </w:r>
          </w:p>
        </w:tc>
        <w:tc>
          <w:tcPr>
            <w:tcW w:w="7721" w:type="dxa"/>
            <w:noWrap w:val="0"/>
            <w:vAlign w:val="top"/>
          </w:tcPr>
          <w:p w14:paraId="0A107982">
            <w:pPr>
              <w:numPr>
                <w:ilvl w:val="0"/>
                <w:numId w:val="3"/>
              </w:numPr>
              <w:tabs>
                <w:tab w:val="left" w:pos="612"/>
                <w:tab w:val="clear" w:pos="312"/>
              </w:tabs>
              <w:spacing w:before="61"/>
              <w:rPr>
                <w:rFonts w:hint="eastAsia" w:ascii="宋体" w:hAnsi="宋体" w:eastAsia="宋体" w:cs="宋体"/>
                <w:sz w:val="24"/>
                <w:szCs w:val="24"/>
                <w:lang w:val="zh-CN"/>
              </w:rPr>
            </w:pPr>
            <w:r>
              <w:rPr>
                <w:rFonts w:hint="eastAsia" w:ascii="宋体" w:hAnsi="宋体" w:eastAsia="宋体" w:cs="宋体"/>
                <w:sz w:val="24"/>
                <w:szCs w:val="24"/>
                <w:lang w:val="zh-CN"/>
              </w:rPr>
              <w:t>建立保密管理制度。制度内容应当包括但不限于：①明确重点要害岗位保密职责。②对涉密工作岗位的保密要求。</w:t>
            </w:r>
          </w:p>
        </w:tc>
      </w:tr>
      <w:tr w14:paraId="02E1B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896" w:type="dxa"/>
            <w:vMerge w:val="restart"/>
            <w:noWrap w:val="0"/>
            <w:vAlign w:val="center"/>
          </w:tcPr>
          <w:p w14:paraId="0973DE86">
            <w:pPr>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en-US" w:bidi="zh-CN"/>
              </w:rPr>
              <w:t>4</w:t>
            </w:r>
          </w:p>
        </w:tc>
        <w:tc>
          <w:tcPr>
            <w:tcW w:w="1418" w:type="dxa"/>
            <w:vMerge w:val="restart"/>
            <w:noWrap w:val="0"/>
            <w:vAlign w:val="center"/>
          </w:tcPr>
          <w:p w14:paraId="1542301D">
            <w:pPr>
              <w:rPr>
                <w:rFonts w:hint="eastAsia" w:ascii="宋体" w:hAnsi="宋体" w:eastAsia="宋体" w:cs="宋体"/>
                <w:sz w:val="24"/>
                <w:szCs w:val="24"/>
                <w:lang w:val="zh-CN" w:bidi="zh-CN"/>
              </w:rPr>
            </w:pPr>
            <w:r>
              <w:rPr>
                <w:rFonts w:hint="eastAsia" w:ascii="宋体" w:hAnsi="宋体" w:eastAsia="宋体" w:cs="宋体"/>
                <w:sz w:val="24"/>
                <w:szCs w:val="24"/>
                <w:lang w:val="zh-CN" w:bidi="zh-CN"/>
              </w:rPr>
              <w:t>档案管理</w:t>
            </w:r>
          </w:p>
        </w:tc>
        <w:tc>
          <w:tcPr>
            <w:tcW w:w="7721" w:type="dxa"/>
            <w:noWrap w:val="0"/>
            <w:vAlign w:val="top"/>
          </w:tcPr>
          <w:p w14:paraId="735455CA">
            <w:pPr>
              <w:tabs>
                <w:tab w:val="left" w:pos="612"/>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建立物业信息，准确、及时地对文件资料和服务记录进行归档保存，并确保其物理安全。</w:t>
            </w:r>
          </w:p>
        </w:tc>
      </w:tr>
      <w:tr w14:paraId="66918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42" w:hRule="atLeast"/>
          <w:jc w:val="center"/>
        </w:trPr>
        <w:tc>
          <w:tcPr>
            <w:tcW w:w="896" w:type="dxa"/>
            <w:vMerge w:val="continue"/>
            <w:noWrap w:val="0"/>
            <w:vAlign w:val="top"/>
          </w:tcPr>
          <w:p w14:paraId="350B1139">
            <w:pPr>
              <w:jc w:val="center"/>
              <w:rPr>
                <w:rFonts w:hint="eastAsia" w:ascii="宋体" w:hAnsi="宋体" w:eastAsia="宋体" w:cs="宋体"/>
                <w:sz w:val="24"/>
                <w:szCs w:val="24"/>
              </w:rPr>
            </w:pPr>
          </w:p>
        </w:tc>
        <w:tc>
          <w:tcPr>
            <w:tcW w:w="1418" w:type="dxa"/>
            <w:vMerge w:val="continue"/>
            <w:noWrap w:val="0"/>
            <w:vAlign w:val="top"/>
          </w:tcPr>
          <w:p w14:paraId="0BD211A3">
            <w:pPr>
              <w:jc w:val="center"/>
              <w:rPr>
                <w:rFonts w:hint="eastAsia" w:ascii="宋体" w:hAnsi="宋体" w:eastAsia="宋体" w:cs="宋体"/>
                <w:sz w:val="24"/>
                <w:szCs w:val="24"/>
              </w:rPr>
            </w:pPr>
          </w:p>
        </w:tc>
        <w:tc>
          <w:tcPr>
            <w:tcW w:w="7721" w:type="dxa"/>
            <w:noWrap w:val="0"/>
            <w:vAlign w:val="top"/>
          </w:tcPr>
          <w:p w14:paraId="6471A274">
            <w:pPr>
              <w:tabs>
                <w:tab w:val="left" w:pos="612"/>
              </w:tabs>
              <w:spacing w:before="4" w:line="302" w:lineRule="auto"/>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档案和记录齐全，包括但不限于：</w:t>
            </w:r>
            <w:r>
              <w:rPr>
                <w:rFonts w:hint="eastAsia" w:ascii="宋体" w:hAnsi="宋体" w:eastAsia="宋体" w:cs="宋体"/>
                <w:sz w:val="24"/>
                <w:szCs w:val="24"/>
                <w:lang w:val="zh-CN" w:bidi="zh-CN"/>
              </w:rPr>
              <w:t>①</w:t>
            </w:r>
            <w:r>
              <w:rPr>
                <w:rFonts w:hint="eastAsia" w:ascii="宋体" w:hAnsi="宋体" w:eastAsia="宋体" w:cs="宋体"/>
                <w:spacing w:val="-3"/>
                <w:sz w:val="24"/>
                <w:szCs w:val="24"/>
                <w:lang w:val="zh-CN" w:bidi="zh-CN"/>
              </w:rPr>
              <w:t>采购人建议与投诉等。教育培训和考核记录。保密、思想 政治教育培训记录。②配电设施设备维护服务：</w:t>
            </w:r>
            <w:r>
              <w:rPr>
                <w:rFonts w:hint="eastAsia" w:ascii="宋体" w:hAnsi="宋体" w:eastAsia="宋体" w:cs="宋体"/>
                <w:spacing w:val="-10"/>
                <w:sz w:val="24"/>
                <w:szCs w:val="24"/>
                <w:lang w:val="zh-CN" w:bidi="zh-CN"/>
              </w:rPr>
              <w:t>设备台账、设备卡、使用说明、维保记录、巡查记录、设施设备安全运行、设施设备定期巡检、维</w:t>
            </w:r>
            <w:r>
              <w:rPr>
                <w:rFonts w:hint="eastAsia" w:ascii="宋体" w:hAnsi="宋体" w:eastAsia="宋体" w:cs="宋体"/>
                <w:spacing w:val="-5"/>
                <w:sz w:val="24"/>
                <w:szCs w:val="24"/>
                <w:lang w:val="zh-CN" w:bidi="zh-CN"/>
              </w:rPr>
              <w:t>护保养、维修档案等</w:t>
            </w:r>
            <w:r>
              <w:rPr>
                <w:rFonts w:hint="eastAsia" w:ascii="宋体" w:hAnsi="宋体" w:eastAsia="宋体" w:cs="宋体"/>
                <w:spacing w:val="-3"/>
                <w:sz w:val="24"/>
                <w:szCs w:val="24"/>
                <w:lang w:val="zh-CN" w:bidi="zh-CN"/>
              </w:rPr>
              <w:t>③给排水设施设备维护服务：</w:t>
            </w:r>
            <w:r>
              <w:rPr>
                <w:rFonts w:hint="eastAsia" w:ascii="宋体" w:hAnsi="宋体" w:eastAsia="宋体" w:cs="宋体"/>
                <w:spacing w:val="-10"/>
                <w:sz w:val="24"/>
                <w:szCs w:val="24"/>
                <w:lang w:val="zh-CN" w:bidi="zh-CN"/>
              </w:rPr>
              <w:t>设备台账、设备卡、使用说明、维保记录、巡查记录、设施设备安全运行、设施设备定期巡检、维</w:t>
            </w:r>
            <w:r>
              <w:rPr>
                <w:rFonts w:hint="eastAsia" w:ascii="宋体" w:hAnsi="宋体" w:eastAsia="宋体" w:cs="宋体"/>
                <w:spacing w:val="-5"/>
                <w:sz w:val="24"/>
                <w:szCs w:val="24"/>
                <w:lang w:val="zh-CN" w:bidi="zh-CN"/>
              </w:rPr>
              <w:t>护保养、维修档案等</w:t>
            </w:r>
            <w:r>
              <w:rPr>
                <w:rFonts w:hint="eastAsia" w:ascii="宋体" w:hAnsi="宋体" w:eastAsia="宋体" w:cs="宋体"/>
                <w:spacing w:val="-3"/>
                <w:sz w:val="24"/>
                <w:szCs w:val="24"/>
                <w:lang w:val="zh-CN" w:bidi="zh-CN"/>
              </w:rPr>
              <w:t>④保安服务：监控记录、突发事件演习与处置记录等。⑤保洁服务：工作日志、清</w:t>
            </w:r>
            <w:r>
              <w:rPr>
                <w:rFonts w:hint="eastAsia" w:ascii="宋体" w:hAnsi="宋体" w:eastAsia="宋体" w:cs="宋体"/>
                <w:spacing w:val="-9"/>
                <w:sz w:val="24"/>
                <w:szCs w:val="24"/>
                <w:lang w:val="zh-CN" w:bidi="zh-CN"/>
              </w:rPr>
              <w:t>洁检查表、用品清单、客户反馈表等。</w:t>
            </w:r>
            <w:r>
              <w:rPr>
                <w:rFonts w:hint="eastAsia" w:ascii="宋体" w:hAnsi="宋体" w:eastAsia="宋体" w:cs="宋体"/>
                <w:sz w:val="24"/>
                <w:szCs w:val="24"/>
                <w:lang w:val="zh-CN" w:bidi="zh-CN"/>
              </w:rPr>
              <w:t>⑥其他：客户信息、财务明细、合同协议、信报信息登记、大件物品进出登记等。</w:t>
            </w:r>
          </w:p>
        </w:tc>
      </w:tr>
      <w:tr w14:paraId="7816E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896" w:type="dxa"/>
            <w:vMerge w:val="continue"/>
            <w:noWrap w:val="0"/>
            <w:vAlign w:val="top"/>
          </w:tcPr>
          <w:p w14:paraId="5DE2E59E">
            <w:pPr>
              <w:jc w:val="center"/>
              <w:rPr>
                <w:rFonts w:hint="eastAsia" w:ascii="宋体" w:hAnsi="宋体" w:eastAsia="宋体" w:cs="宋体"/>
                <w:sz w:val="24"/>
                <w:szCs w:val="24"/>
              </w:rPr>
            </w:pPr>
          </w:p>
        </w:tc>
        <w:tc>
          <w:tcPr>
            <w:tcW w:w="1418" w:type="dxa"/>
            <w:vMerge w:val="continue"/>
            <w:noWrap w:val="0"/>
            <w:vAlign w:val="top"/>
          </w:tcPr>
          <w:p w14:paraId="5D84BF94">
            <w:pPr>
              <w:jc w:val="center"/>
              <w:rPr>
                <w:rFonts w:hint="eastAsia" w:ascii="宋体" w:hAnsi="宋体" w:eastAsia="宋体" w:cs="宋体"/>
                <w:sz w:val="24"/>
                <w:szCs w:val="24"/>
              </w:rPr>
            </w:pPr>
          </w:p>
        </w:tc>
        <w:tc>
          <w:tcPr>
            <w:tcW w:w="7721" w:type="dxa"/>
            <w:noWrap w:val="0"/>
            <w:vAlign w:val="top"/>
          </w:tcPr>
          <w:p w14:paraId="182C18BA">
            <w:pPr>
              <w:tabs>
                <w:tab w:val="left" w:pos="602"/>
              </w:tabs>
              <w:spacing w:before="3"/>
              <w:ind w:firstLine="0"/>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3.</w:t>
            </w:r>
            <w:r>
              <w:rPr>
                <w:rFonts w:hint="eastAsia" w:ascii="宋体" w:hAnsi="宋体" w:eastAsia="宋体" w:cs="宋体"/>
                <w:spacing w:val="-7"/>
                <w:sz w:val="24"/>
                <w:szCs w:val="24"/>
                <w:lang w:val="zh-CN" w:bidi="zh-CN"/>
              </w:rPr>
              <w:t>遵守采购人的信息、档案资料保密要求，未经许可，不得将建筑物平面图等资料转作其他用途或</w:t>
            </w:r>
            <w:r>
              <w:rPr>
                <w:rFonts w:hint="eastAsia" w:ascii="宋体" w:hAnsi="宋体" w:eastAsia="宋体" w:cs="宋体"/>
                <w:sz w:val="24"/>
                <w:szCs w:val="24"/>
                <w:lang w:val="zh-CN" w:bidi="zh-CN"/>
              </w:rPr>
              <w:t>向其他单位、个人提供。</w:t>
            </w:r>
          </w:p>
        </w:tc>
      </w:tr>
      <w:tr w14:paraId="7DB1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4" w:hRule="atLeast"/>
          <w:jc w:val="center"/>
        </w:trPr>
        <w:tc>
          <w:tcPr>
            <w:tcW w:w="896" w:type="dxa"/>
            <w:vMerge w:val="continue"/>
            <w:tcBorders>
              <w:bottom w:val="single" w:color="000000" w:sz="4" w:space="0"/>
            </w:tcBorders>
            <w:noWrap w:val="0"/>
            <w:vAlign w:val="top"/>
          </w:tcPr>
          <w:p w14:paraId="0EF4FC95">
            <w:pPr>
              <w:jc w:val="center"/>
              <w:rPr>
                <w:rFonts w:hint="eastAsia" w:ascii="宋体" w:hAnsi="宋体" w:eastAsia="宋体" w:cs="宋体"/>
                <w:sz w:val="24"/>
                <w:szCs w:val="24"/>
                <w:lang w:val="zh-CN" w:bidi="zh-CN"/>
              </w:rPr>
            </w:pPr>
          </w:p>
        </w:tc>
        <w:tc>
          <w:tcPr>
            <w:tcW w:w="1418" w:type="dxa"/>
            <w:vMerge w:val="continue"/>
            <w:tcBorders>
              <w:bottom w:val="single" w:color="000000" w:sz="4" w:space="0"/>
            </w:tcBorders>
            <w:noWrap w:val="0"/>
            <w:vAlign w:val="top"/>
          </w:tcPr>
          <w:p w14:paraId="507C39F1">
            <w:pPr>
              <w:jc w:val="center"/>
              <w:rPr>
                <w:rFonts w:hint="eastAsia" w:ascii="宋体" w:hAnsi="宋体" w:eastAsia="宋体" w:cs="宋体"/>
                <w:sz w:val="24"/>
                <w:szCs w:val="24"/>
                <w:lang w:val="zh-CN" w:bidi="zh-CN"/>
              </w:rPr>
            </w:pPr>
          </w:p>
        </w:tc>
        <w:tc>
          <w:tcPr>
            <w:tcW w:w="7721" w:type="dxa"/>
            <w:noWrap w:val="0"/>
            <w:vAlign w:val="top"/>
          </w:tcPr>
          <w:p w14:paraId="6300D3EC">
            <w:pPr>
              <w:tabs>
                <w:tab w:val="left" w:pos="612"/>
              </w:tabs>
              <w:spacing w:before="61"/>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3"/>
                <w:sz w:val="24"/>
                <w:szCs w:val="24"/>
                <w:lang w:val="zh-CN" w:bidi="zh-CN"/>
              </w:rPr>
              <w:t>履约结束后，相关资料交还采购人，采购人按政府采购相关规定存档。</w:t>
            </w:r>
          </w:p>
        </w:tc>
      </w:tr>
      <w:tr w14:paraId="04DB1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896" w:type="dxa"/>
            <w:vMerge w:val="restart"/>
            <w:tcBorders>
              <w:top w:val="nil"/>
            </w:tcBorders>
            <w:noWrap w:val="0"/>
            <w:vAlign w:val="center"/>
          </w:tcPr>
          <w:p w14:paraId="5C017AA8">
            <w:pPr>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en-US" w:bidi="zh-CN"/>
              </w:rPr>
              <w:t>5</w:t>
            </w:r>
          </w:p>
        </w:tc>
        <w:tc>
          <w:tcPr>
            <w:tcW w:w="1418" w:type="dxa"/>
            <w:vMerge w:val="restart"/>
            <w:tcBorders>
              <w:top w:val="nil"/>
            </w:tcBorders>
            <w:noWrap w:val="0"/>
            <w:vAlign w:val="center"/>
          </w:tcPr>
          <w:p w14:paraId="41A74099">
            <w:pPr>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服务改进</w:t>
            </w:r>
          </w:p>
        </w:tc>
        <w:tc>
          <w:tcPr>
            <w:tcW w:w="7721" w:type="dxa"/>
            <w:noWrap w:val="0"/>
            <w:vAlign w:val="top"/>
          </w:tcPr>
          <w:p w14:paraId="15F9E1C2">
            <w:pPr>
              <w:tabs>
                <w:tab w:val="left" w:pos="602"/>
              </w:tabs>
              <w:spacing w:before="3"/>
              <w:ind w:firstLine="0"/>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1.</w:t>
            </w:r>
            <w:r>
              <w:rPr>
                <w:rFonts w:hint="eastAsia" w:ascii="宋体" w:hAnsi="宋体" w:eastAsia="宋体" w:cs="宋体"/>
                <w:spacing w:val="-7"/>
                <w:sz w:val="24"/>
                <w:szCs w:val="24"/>
                <w:lang w:val="zh-CN" w:bidi="zh-CN"/>
              </w:rPr>
              <w:t>明确负责人，定期对物业服务过程进行自查，结合反馈意见与评价结果采取改进措施，持续提升</w:t>
            </w:r>
            <w:r>
              <w:rPr>
                <w:rFonts w:hint="eastAsia" w:ascii="宋体" w:hAnsi="宋体" w:eastAsia="宋体" w:cs="宋体"/>
                <w:sz w:val="24"/>
                <w:szCs w:val="24"/>
                <w:lang w:val="zh-CN" w:bidi="zh-CN"/>
              </w:rPr>
              <w:t>管理与服务水平。</w:t>
            </w:r>
          </w:p>
        </w:tc>
      </w:tr>
      <w:tr w14:paraId="0116D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896" w:type="dxa"/>
            <w:vMerge w:val="continue"/>
            <w:noWrap w:val="0"/>
            <w:vAlign w:val="top"/>
          </w:tcPr>
          <w:p w14:paraId="609BDA1F">
            <w:pPr>
              <w:rPr>
                <w:rFonts w:hint="eastAsia" w:ascii="宋体" w:hAnsi="宋体" w:eastAsia="宋体" w:cs="宋体"/>
                <w:sz w:val="24"/>
                <w:szCs w:val="24"/>
              </w:rPr>
            </w:pPr>
          </w:p>
        </w:tc>
        <w:tc>
          <w:tcPr>
            <w:tcW w:w="1418" w:type="dxa"/>
            <w:vMerge w:val="continue"/>
            <w:noWrap w:val="0"/>
            <w:vAlign w:val="top"/>
          </w:tcPr>
          <w:p w14:paraId="12EA5C41">
            <w:pPr>
              <w:jc w:val="center"/>
              <w:rPr>
                <w:rFonts w:hint="eastAsia" w:ascii="宋体" w:hAnsi="宋体" w:eastAsia="宋体" w:cs="宋体"/>
                <w:sz w:val="24"/>
                <w:szCs w:val="24"/>
              </w:rPr>
            </w:pPr>
          </w:p>
        </w:tc>
        <w:tc>
          <w:tcPr>
            <w:tcW w:w="7721" w:type="dxa"/>
            <w:noWrap w:val="0"/>
            <w:vAlign w:val="top"/>
          </w:tcPr>
          <w:p w14:paraId="61561D63">
            <w:pPr>
              <w:tabs>
                <w:tab w:val="left" w:pos="602"/>
              </w:tabs>
              <w:spacing w:before="3"/>
              <w:ind w:firstLine="0"/>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2.</w:t>
            </w:r>
            <w:r>
              <w:rPr>
                <w:rFonts w:hint="eastAsia" w:ascii="宋体" w:hAnsi="宋体" w:eastAsia="宋体" w:cs="宋体"/>
                <w:spacing w:val="-6"/>
                <w:sz w:val="24"/>
                <w:szCs w:val="24"/>
                <w:lang w:val="zh-CN" w:bidi="zh-CN"/>
              </w:rPr>
              <w:t>对不合格服务进行控制，对不合格服务的原因进行识别和分析，及时采取纠正措施，消除不合格</w:t>
            </w:r>
            <w:r>
              <w:rPr>
                <w:rFonts w:hint="eastAsia" w:ascii="宋体" w:hAnsi="宋体" w:eastAsia="宋体" w:cs="宋体"/>
                <w:sz w:val="24"/>
                <w:szCs w:val="24"/>
                <w:lang w:val="zh-CN" w:bidi="zh-CN"/>
              </w:rPr>
              <w:t>的原因，防止不合格再发生。</w:t>
            </w:r>
          </w:p>
        </w:tc>
      </w:tr>
      <w:tr w14:paraId="668BE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06" w:hRule="atLeast"/>
          <w:jc w:val="center"/>
        </w:trPr>
        <w:tc>
          <w:tcPr>
            <w:tcW w:w="896" w:type="dxa"/>
            <w:vMerge w:val="continue"/>
            <w:noWrap w:val="0"/>
            <w:vAlign w:val="top"/>
          </w:tcPr>
          <w:p w14:paraId="36CF85F9">
            <w:pPr>
              <w:widowControl/>
              <w:spacing w:after="100" w:line="259" w:lineRule="auto"/>
              <w:jc w:val="left"/>
              <w:rPr>
                <w:rFonts w:hint="eastAsia" w:ascii="宋体" w:hAnsi="宋体" w:eastAsia="宋体" w:cs="宋体"/>
                <w:sz w:val="24"/>
                <w:szCs w:val="24"/>
              </w:rPr>
            </w:pPr>
          </w:p>
        </w:tc>
        <w:tc>
          <w:tcPr>
            <w:tcW w:w="1418" w:type="dxa"/>
            <w:vMerge w:val="continue"/>
            <w:noWrap w:val="0"/>
            <w:vAlign w:val="top"/>
          </w:tcPr>
          <w:p w14:paraId="36B4C53F">
            <w:pPr>
              <w:jc w:val="center"/>
              <w:rPr>
                <w:rFonts w:hint="eastAsia" w:ascii="宋体" w:hAnsi="宋体" w:eastAsia="宋体" w:cs="宋体"/>
                <w:sz w:val="24"/>
                <w:szCs w:val="24"/>
              </w:rPr>
            </w:pPr>
          </w:p>
        </w:tc>
        <w:tc>
          <w:tcPr>
            <w:tcW w:w="7721" w:type="dxa"/>
            <w:noWrap w:val="0"/>
            <w:vAlign w:val="top"/>
          </w:tcPr>
          <w:p w14:paraId="11D8A709">
            <w:pPr>
              <w:tabs>
                <w:tab w:val="left" w:pos="612"/>
              </w:tabs>
              <w:spacing w:before="58"/>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3"/>
                <w:sz w:val="24"/>
                <w:szCs w:val="24"/>
                <w:lang w:val="zh-CN" w:bidi="zh-CN"/>
              </w:rPr>
              <w:t>需整改问题及时整改完成。</w:t>
            </w:r>
          </w:p>
        </w:tc>
      </w:tr>
      <w:tr w14:paraId="36B42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96" w:type="dxa"/>
            <w:noWrap w:val="0"/>
            <w:vAlign w:val="center"/>
          </w:tcPr>
          <w:p w14:paraId="65DBAE95">
            <w:pPr>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en-US" w:bidi="zh-CN"/>
              </w:rPr>
              <w:t>6</w:t>
            </w:r>
          </w:p>
        </w:tc>
        <w:tc>
          <w:tcPr>
            <w:tcW w:w="1418" w:type="dxa"/>
            <w:noWrap w:val="0"/>
            <w:vAlign w:val="center"/>
          </w:tcPr>
          <w:p w14:paraId="58274092">
            <w:pPr>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重大活动后勤保障</w:t>
            </w:r>
          </w:p>
        </w:tc>
        <w:tc>
          <w:tcPr>
            <w:tcW w:w="7721" w:type="dxa"/>
            <w:noWrap w:val="0"/>
            <w:vAlign w:val="top"/>
          </w:tcPr>
          <w:p w14:paraId="2F701CAF">
            <w:pPr>
              <w:tabs>
                <w:tab w:val="left" w:pos="602"/>
              </w:tabs>
              <w:spacing w:before="4"/>
              <w:rPr>
                <w:rFonts w:hint="eastAsia" w:ascii="宋体" w:hAnsi="宋体" w:eastAsia="宋体" w:cs="宋体"/>
                <w:sz w:val="24"/>
                <w:szCs w:val="24"/>
                <w:lang w:val="zh-CN" w:bidi="zh-CN"/>
              </w:rPr>
            </w:pPr>
            <w:r>
              <w:rPr>
                <w:rFonts w:hint="eastAsia" w:ascii="宋体" w:hAnsi="宋体" w:eastAsia="宋体" w:cs="宋体"/>
                <w:spacing w:val="-7"/>
                <w:sz w:val="24"/>
                <w:szCs w:val="24"/>
                <w:lang w:val="zh-CN" w:bidi="zh-CN"/>
              </w:rPr>
              <w:t>制订流程。配合采购人制订重大活动后勤保障工作流程，需对任务进行详细了解，并根据工作安</w:t>
            </w:r>
            <w:r>
              <w:rPr>
                <w:rFonts w:hint="eastAsia" w:ascii="宋体" w:hAnsi="宋体" w:eastAsia="宋体" w:cs="宋体"/>
                <w:sz w:val="24"/>
                <w:szCs w:val="24"/>
                <w:lang w:val="zh-CN" w:bidi="zh-CN"/>
              </w:rPr>
              <w:t>排制定详细的后勤保障计划。</w:t>
            </w:r>
          </w:p>
        </w:tc>
      </w:tr>
      <w:tr w14:paraId="2532A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896" w:type="dxa"/>
            <w:vMerge w:val="restart"/>
            <w:noWrap w:val="0"/>
            <w:vAlign w:val="center"/>
          </w:tcPr>
          <w:p w14:paraId="4706B741">
            <w:pPr>
              <w:spacing w:before="66"/>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en-US" w:bidi="zh-CN"/>
              </w:rPr>
              <w:t>7</w:t>
            </w:r>
          </w:p>
        </w:tc>
        <w:tc>
          <w:tcPr>
            <w:tcW w:w="1418" w:type="dxa"/>
            <w:vMerge w:val="restart"/>
            <w:noWrap w:val="0"/>
            <w:vAlign w:val="center"/>
          </w:tcPr>
          <w:p w14:paraId="1A848C6C">
            <w:pPr>
              <w:spacing w:before="61"/>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应急保障预案</w:t>
            </w:r>
          </w:p>
        </w:tc>
        <w:tc>
          <w:tcPr>
            <w:tcW w:w="7721" w:type="dxa"/>
            <w:noWrap w:val="0"/>
            <w:vAlign w:val="top"/>
          </w:tcPr>
          <w:p w14:paraId="2E2B2A53">
            <w:pPr>
              <w:tabs>
                <w:tab w:val="left" w:pos="602"/>
              </w:tabs>
              <w:spacing w:before="3"/>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1.</w:t>
            </w:r>
            <w:r>
              <w:rPr>
                <w:rFonts w:hint="eastAsia" w:ascii="宋体" w:hAnsi="宋体" w:eastAsia="宋体" w:cs="宋体"/>
                <w:spacing w:val="-7"/>
                <w:sz w:val="24"/>
                <w:szCs w:val="24"/>
                <w:lang w:val="zh-CN" w:bidi="zh-CN"/>
              </w:rPr>
              <w:t>实施保障、按计划在关键区域和重点部位进行部署，确保任务顺利进行，对活动区域进行全面安</w:t>
            </w:r>
            <w:r>
              <w:rPr>
                <w:rFonts w:hint="eastAsia" w:ascii="宋体" w:hAnsi="宋体" w:eastAsia="宋体" w:cs="宋体"/>
                <w:spacing w:val="-9"/>
                <w:sz w:val="24"/>
                <w:szCs w:val="24"/>
                <w:lang w:val="zh-CN" w:bidi="zh-CN"/>
              </w:rPr>
              <w:t>全检查，发现并排除安全隐患，对车辆进行有序引导和管理，确保交通安全畅通，以礼貌、专业的态度对待</w:t>
            </w:r>
            <w:r>
              <w:rPr>
                <w:rFonts w:hint="eastAsia" w:ascii="宋体" w:hAnsi="宋体" w:eastAsia="宋体" w:cs="宋体"/>
                <w:spacing w:val="-5"/>
                <w:sz w:val="24"/>
                <w:szCs w:val="24"/>
                <w:lang w:val="zh-CN" w:bidi="zh-CN"/>
              </w:rPr>
              <w:t>来宾，展现良好形象。</w:t>
            </w:r>
          </w:p>
        </w:tc>
      </w:tr>
      <w:tr w14:paraId="579E0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896" w:type="dxa"/>
            <w:vMerge w:val="continue"/>
            <w:tcBorders>
              <w:top w:val="nil"/>
            </w:tcBorders>
            <w:noWrap w:val="0"/>
            <w:vAlign w:val="top"/>
          </w:tcPr>
          <w:p w14:paraId="0B327FD2">
            <w:pPr>
              <w:jc w:val="center"/>
              <w:rPr>
                <w:rFonts w:hint="eastAsia" w:ascii="宋体" w:hAnsi="宋体" w:eastAsia="宋体" w:cs="宋体"/>
                <w:sz w:val="24"/>
                <w:szCs w:val="24"/>
                <w:highlight w:val="yellow"/>
              </w:rPr>
            </w:pPr>
          </w:p>
        </w:tc>
        <w:tc>
          <w:tcPr>
            <w:tcW w:w="1418" w:type="dxa"/>
            <w:vMerge w:val="continue"/>
            <w:tcBorders>
              <w:top w:val="nil"/>
            </w:tcBorders>
            <w:noWrap w:val="0"/>
            <w:vAlign w:val="top"/>
          </w:tcPr>
          <w:p w14:paraId="198A340B">
            <w:pPr>
              <w:jc w:val="center"/>
              <w:rPr>
                <w:rFonts w:hint="eastAsia" w:ascii="宋体" w:hAnsi="宋体" w:eastAsia="宋体" w:cs="宋体"/>
                <w:sz w:val="24"/>
                <w:szCs w:val="24"/>
                <w:highlight w:val="yellow"/>
              </w:rPr>
            </w:pPr>
          </w:p>
        </w:tc>
        <w:tc>
          <w:tcPr>
            <w:tcW w:w="7721" w:type="dxa"/>
            <w:noWrap w:val="0"/>
            <w:vAlign w:val="top"/>
          </w:tcPr>
          <w:p w14:paraId="205BAA52">
            <w:pPr>
              <w:tabs>
                <w:tab w:val="left" w:pos="612"/>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收尾工作。对现场进行检查，做好清理工作。</w:t>
            </w:r>
          </w:p>
        </w:tc>
      </w:tr>
      <w:tr w14:paraId="55AE2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896" w:type="dxa"/>
            <w:vMerge w:val="continue"/>
            <w:tcBorders>
              <w:top w:val="nil"/>
            </w:tcBorders>
            <w:noWrap w:val="0"/>
            <w:vAlign w:val="top"/>
          </w:tcPr>
          <w:p w14:paraId="6D647A8B">
            <w:pPr>
              <w:jc w:val="center"/>
              <w:rPr>
                <w:rFonts w:hint="eastAsia" w:ascii="宋体" w:hAnsi="宋体" w:eastAsia="宋体" w:cs="宋体"/>
                <w:sz w:val="24"/>
                <w:szCs w:val="24"/>
                <w:highlight w:val="yellow"/>
              </w:rPr>
            </w:pPr>
          </w:p>
        </w:tc>
        <w:tc>
          <w:tcPr>
            <w:tcW w:w="1418" w:type="dxa"/>
            <w:vMerge w:val="continue"/>
            <w:tcBorders>
              <w:top w:val="nil"/>
            </w:tcBorders>
            <w:noWrap w:val="0"/>
            <w:vAlign w:val="top"/>
          </w:tcPr>
          <w:p w14:paraId="0C83E6EF">
            <w:pPr>
              <w:jc w:val="center"/>
              <w:rPr>
                <w:rFonts w:hint="eastAsia" w:ascii="宋体" w:hAnsi="宋体" w:eastAsia="宋体" w:cs="宋体"/>
                <w:sz w:val="24"/>
                <w:szCs w:val="24"/>
                <w:highlight w:val="yellow"/>
              </w:rPr>
            </w:pPr>
          </w:p>
        </w:tc>
        <w:tc>
          <w:tcPr>
            <w:tcW w:w="7721" w:type="dxa"/>
            <w:noWrap w:val="0"/>
            <w:vAlign w:val="top"/>
          </w:tcPr>
          <w:p w14:paraId="08E6324A">
            <w:pPr>
              <w:spacing w:before="3"/>
              <w:ind w:firstLine="0"/>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3.</w:t>
            </w:r>
            <w:r>
              <w:rPr>
                <w:rFonts w:hint="eastAsia" w:ascii="宋体" w:hAnsi="宋体" w:eastAsia="宋体" w:cs="宋体"/>
                <w:spacing w:val="-6"/>
                <w:sz w:val="24"/>
                <w:szCs w:val="24"/>
                <w:lang w:val="zh-CN" w:bidi="zh-CN"/>
              </w:rPr>
              <w:t>重点区域及安全隐患排查。结合项目的实际情况，对重点部位及危险隐患进行排查，并建立清单、</w:t>
            </w:r>
            <w:r>
              <w:rPr>
                <w:rFonts w:hint="eastAsia" w:ascii="宋体" w:hAnsi="宋体" w:eastAsia="宋体" w:cs="宋体"/>
                <w:sz w:val="24"/>
                <w:szCs w:val="24"/>
                <w:lang w:val="zh-CN" w:bidi="zh-CN"/>
              </w:rPr>
              <w:t>台账；应当对危险隐患进行风险分析，制定相应措施进行控制或整改并定期监控；随着设施设备、服务内容的变化，及时更新清单/台账，使风险隐患始终处于受控状态。</w:t>
            </w:r>
          </w:p>
        </w:tc>
      </w:tr>
      <w:tr w14:paraId="1F9B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896" w:type="dxa"/>
            <w:vMerge w:val="continue"/>
            <w:tcBorders>
              <w:top w:val="nil"/>
            </w:tcBorders>
            <w:noWrap w:val="0"/>
            <w:vAlign w:val="top"/>
          </w:tcPr>
          <w:p w14:paraId="4A898AFA">
            <w:pPr>
              <w:jc w:val="center"/>
              <w:rPr>
                <w:rFonts w:hint="eastAsia" w:ascii="宋体" w:hAnsi="宋体" w:eastAsia="宋体" w:cs="宋体"/>
                <w:sz w:val="24"/>
                <w:szCs w:val="24"/>
                <w:highlight w:val="yellow"/>
              </w:rPr>
            </w:pPr>
          </w:p>
        </w:tc>
        <w:tc>
          <w:tcPr>
            <w:tcW w:w="1418" w:type="dxa"/>
            <w:vMerge w:val="continue"/>
            <w:tcBorders>
              <w:top w:val="nil"/>
            </w:tcBorders>
            <w:noWrap w:val="0"/>
            <w:vAlign w:val="top"/>
          </w:tcPr>
          <w:p w14:paraId="0A850E25">
            <w:pPr>
              <w:jc w:val="center"/>
              <w:rPr>
                <w:rFonts w:hint="eastAsia" w:ascii="宋体" w:hAnsi="宋体" w:eastAsia="宋体" w:cs="宋体"/>
                <w:sz w:val="24"/>
                <w:szCs w:val="24"/>
                <w:highlight w:val="yellow"/>
              </w:rPr>
            </w:pPr>
          </w:p>
        </w:tc>
        <w:tc>
          <w:tcPr>
            <w:tcW w:w="7721" w:type="dxa"/>
            <w:noWrap w:val="0"/>
            <w:vAlign w:val="top"/>
          </w:tcPr>
          <w:p w14:paraId="56B27D21">
            <w:pPr>
              <w:tabs>
                <w:tab w:val="left" w:pos="602"/>
              </w:tabs>
              <w:spacing w:before="61"/>
              <w:rPr>
                <w:rFonts w:hint="eastAsia" w:ascii="宋体" w:hAnsi="宋体" w:eastAsia="宋体" w:cs="宋体"/>
                <w:spacing w:val="-4"/>
                <w:sz w:val="24"/>
                <w:szCs w:val="24"/>
                <w:lang w:val="zh-CN" w:bidi="zh-CN"/>
              </w:rPr>
            </w:pPr>
            <w:r>
              <w:rPr>
                <w:rFonts w:hint="eastAsia" w:ascii="宋体" w:hAnsi="宋体" w:eastAsia="宋体" w:cs="宋体"/>
                <w:spacing w:val="-5"/>
                <w:sz w:val="24"/>
                <w:szCs w:val="24"/>
                <w:lang w:val="zh-CN" w:bidi="zh-CN"/>
              </w:rPr>
              <w:t>4.</w:t>
            </w:r>
            <w:r>
              <w:rPr>
                <w:rFonts w:hint="eastAsia" w:ascii="宋体" w:hAnsi="宋体" w:eastAsia="宋体" w:cs="宋体"/>
                <w:spacing w:val="-7"/>
                <w:sz w:val="24"/>
                <w:szCs w:val="24"/>
                <w:lang w:val="zh-CN" w:bidi="zh-CN"/>
              </w:rPr>
              <w:t>应急预案的建立。根据办公楼隐患排查的结果和实际情况，制定专项预案，包括但不限于：火情</w:t>
            </w:r>
            <w:r>
              <w:rPr>
                <w:rFonts w:hint="eastAsia" w:ascii="宋体" w:hAnsi="宋体" w:eastAsia="宋体" w:cs="宋体"/>
                <w:spacing w:val="-8"/>
                <w:sz w:val="24"/>
                <w:szCs w:val="24"/>
                <w:lang w:val="zh-CN" w:bidi="zh-CN"/>
              </w:rPr>
              <w:t>火警紧急处理应急预案、紧急疏散应急预案、停水停电应急预案、</w:t>
            </w:r>
            <w:r>
              <w:rPr>
                <w:rFonts w:hint="eastAsia" w:ascii="宋体" w:hAnsi="宋体" w:eastAsia="宋体" w:cs="宋体"/>
                <w:spacing w:val="-5"/>
                <w:sz w:val="24"/>
                <w:szCs w:val="24"/>
                <w:lang w:val="zh-CN" w:bidi="zh-CN"/>
              </w:rPr>
              <w:t>恶劣天气应对应急预案等。</w:t>
            </w:r>
          </w:p>
        </w:tc>
      </w:tr>
      <w:tr w14:paraId="729C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896" w:type="dxa"/>
            <w:vMerge w:val="continue"/>
            <w:tcBorders>
              <w:top w:val="nil"/>
            </w:tcBorders>
            <w:noWrap w:val="0"/>
            <w:vAlign w:val="top"/>
          </w:tcPr>
          <w:p w14:paraId="4D13A9EF">
            <w:pPr>
              <w:jc w:val="center"/>
              <w:rPr>
                <w:rFonts w:hint="eastAsia" w:ascii="宋体" w:hAnsi="宋体" w:eastAsia="宋体" w:cs="宋体"/>
                <w:sz w:val="24"/>
                <w:szCs w:val="24"/>
                <w:highlight w:val="yellow"/>
              </w:rPr>
            </w:pPr>
          </w:p>
        </w:tc>
        <w:tc>
          <w:tcPr>
            <w:tcW w:w="1418" w:type="dxa"/>
            <w:vMerge w:val="continue"/>
            <w:tcBorders>
              <w:top w:val="nil"/>
            </w:tcBorders>
            <w:noWrap w:val="0"/>
            <w:vAlign w:val="top"/>
          </w:tcPr>
          <w:p w14:paraId="68916F2D">
            <w:pPr>
              <w:jc w:val="center"/>
              <w:rPr>
                <w:rFonts w:hint="eastAsia" w:ascii="宋体" w:hAnsi="宋体" w:eastAsia="宋体" w:cs="宋体"/>
                <w:sz w:val="24"/>
                <w:szCs w:val="24"/>
                <w:highlight w:val="yellow"/>
              </w:rPr>
            </w:pPr>
          </w:p>
        </w:tc>
        <w:tc>
          <w:tcPr>
            <w:tcW w:w="7721" w:type="dxa"/>
            <w:noWrap w:val="0"/>
            <w:vAlign w:val="top"/>
          </w:tcPr>
          <w:p w14:paraId="5BE8785D">
            <w:pPr>
              <w:tabs>
                <w:tab w:val="left" w:pos="602"/>
              </w:tabs>
              <w:spacing w:before="61"/>
              <w:rPr>
                <w:rFonts w:hint="eastAsia" w:ascii="宋体" w:hAnsi="宋体" w:eastAsia="宋体" w:cs="宋体"/>
                <w:spacing w:val="-4"/>
                <w:sz w:val="24"/>
                <w:szCs w:val="24"/>
                <w:lang w:val="zh-CN" w:bidi="zh-CN"/>
              </w:rPr>
            </w:pPr>
            <w:r>
              <w:rPr>
                <w:rFonts w:hint="eastAsia" w:ascii="宋体" w:hAnsi="宋体" w:eastAsia="宋体" w:cs="宋体"/>
                <w:spacing w:val="-6"/>
                <w:sz w:val="24"/>
                <w:szCs w:val="24"/>
                <w:lang w:val="zh-CN" w:bidi="zh-CN"/>
              </w:rPr>
              <w:t>5.应急预案的培训和演练。应急预案定期培训和演练，组织相关岗位每半年至少开展一次专项应急</w:t>
            </w:r>
            <w:r>
              <w:rPr>
                <w:rFonts w:hint="eastAsia" w:ascii="宋体" w:hAnsi="宋体" w:eastAsia="宋体" w:cs="宋体"/>
                <w:sz w:val="24"/>
                <w:szCs w:val="24"/>
                <w:lang w:val="zh-CN" w:bidi="zh-CN"/>
              </w:rPr>
              <w:t>预案演练；留存培训及演练记录和影像资料，并对预案进行评价，确保与实际情况相结合。</w:t>
            </w:r>
          </w:p>
        </w:tc>
      </w:tr>
      <w:tr w14:paraId="04D3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896" w:type="dxa"/>
            <w:vMerge w:val="restart"/>
            <w:noWrap w:val="0"/>
            <w:vAlign w:val="center"/>
          </w:tcPr>
          <w:p w14:paraId="0439523E">
            <w:pPr>
              <w:spacing w:before="66"/>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en-US" w:bidi="zh-CN"/>
              </w:rPr>
              <w:t>8</w:t>
            </w:r>
          </w:p>
        </w:tc>
        <w:tc>
          <w:tcPr>
            <w:tcW w:w="1418" w:type="dxa"/>
            <w:vMerge w:val="restart"/>
            <w:noWrap w:val="0"/>
            <w:vAlign w:val="center"/>
          </w:tcPr>
          <w:p w14:paraId="7F141789">
            <w:pPr>
              <w:spacing w:before="61"/>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服务方案及工作制度</w:t>
            </w:r>
          </w:p>
        </w:tc>
        <w:tc>
          <w:tcPr>
            <w:tcW w:w="7721" w:type="dxa"/>
            <w:noWrap w:val="0"/>
            <w:vAlign w:val="top"/>
          </w:tcPr>
          <w:p w14:paraId="169FB5AB">
            <w:pPr>
              <w:tabs>
                <w:tab w:val="left" w:pos="602"/>
              </w:tabs>
              <w:spacing w:before="61"/>
              <w:ind w:firstLine="0"/>
              <w:rPr>
                <w:rFonts w:hint="eastAsia" w:ascii="宋体" w:hAnsi="宋体" w:eastAsia="宋体" w:cs="宋体"/>
                <w:spacing w:val="-4"/>
                <w:sz w:val="24"/>
                <w:szCs w:val="24"/>
                <w:lang w:val="zh-CN" w:bidi="zh-CN"/>
              </w:rPr>
            </w:pPr>
            <w:r>
              <w:rPr>
                <w:rFonts w:hint="eastAsia" w:ascii="宋体" w:hAnsi="宋体" w:eastAsia="宋体" w:cs="宋体"/>
                <w:spacing w:val="-4"/>
                <w:sz w:val="24"/>
                <w:szCs w:val="24"/>
                <w:lang w:bidi="zh-CN"/>
              </w:rPr>
              <w:t>1</w:t>
            </w:r>
            <w:r>
              <w:rPr>
                <w:rFonts w:hint="eastAsia" w:ascii="宋体" w:hAnsi="宋体" w:eastAsia="宋体" w:cs="宋体"/>
                <w:spacing w:val="-4"/>
                <w:sz w:val="24"/>
                <w:szCs w:val="24"/>
                <w:lang w:val="zh-CN" w:bidi="zh-CN"/>
              </w:rPr>
              <w:t>.</w:t>
            </w:r>
            <w:r>
              <w:rPr>
                <w:rFonts w:hint="eastAsia" w:ascii="宋体" w:hAnsi="宋体" w:eastAsia="宋体" w:cs="宋体"/>
                <w:spacing w:val="-8"/>
                <w:sz w:val="24"/>
                <w:szCs w:val="24"/>
                <w:lang w:val="zh-CN" w:bidi="zh-CN"/>
              </w:rPr>
              <w:t>制定工作制度，主要包括：人员录用制度、档案管理制度、物业服务管理制度、用电公用设施设备相</w:t>
            </w:r>
            <w:r>
              <w:rPr>
                <w:rFonts w:hint="eastAsia" w:ascii="宋体" w:hAnsi="宋体" w:eastAsia="宋体" w:cs="宋体"/>
                <w:sz w:val="24"/>
                <w:szCs w:val="24"/>
                <w:lang w:val="zh-CN" w:bidi="zh-CN"/>
              </w:rPr>
              <w:t>关管理制度等。</w:t>
            </w:r>
          </w:p>
        </w:tc>
      </w:tr>
      <w:tr w14:paraId="243D3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896" w:type="dxa"/>
            <w:vMerge w:val="continue"/>
            <w:tcBorders>
              <w:top w:val="nil"/>
            </w:tcBorders>
            <w:noWrap w:val="0"/>
            <w:vAlign w:val="center"/>
          </w:tcPr>
          <w:p w14:paraId="618FD1FE">
            <w:pPr>
              <w:jc w:val="center"/>
              <w:rPr>
                <w:rFonts w:hint="eastAsia" w:ascii="宋体" w:hAnsi="宋体" w:eastAsia="宋体" w:cs="宋体"/>
                <w:sz w:val="24"/>
                <w:szCs w:val="24"/>
              </w:rPr>
            </w:pPr>
          </w:p>
        </w:tc>
        <w:tc>
          <w:tcPr>
            <w:tcW w:w="1418" w:type="dxa"/>
            <w:vMerge w:val="continue"/>
            <w:tcBorders>
              <w:top w:val="nil"/>
            </w:tcBorders>
            <w:noWrap w:val="0"/>
            <w:vAlign w:val="center"/>
          </w:tcPr>
          <w:p w14:paraId="45722F72">
            <w:pPr>
              <w:jc w:val="center"/>
              <w:rPr>
                <w:rFonts w:hint="eastAsia" w:ascii="宋体" w:hAnsi="宋体" w:eastAsia="宋体" w:cs="宋体"/>
                <w:sz w:val="24"/>
                <w:szCs w:val="24"/>
              </w:rPr>
            </w:pPr>
          </w:p>
        </w:tc>
        <w:tc>
          <w:tcPr>
            <w:tcW w:w="7721" w:type="dxa"/>
            <w:noWrap w:val="0"/>
            <w:vAlign w:val="top"/>
          </w:tcPr>
          <w:p w14:paraId="5853FE0E">
            <w:pPr>
              <w:tabs>
                <w:tab w:val="left" w:pos="602"/>
              </w:tabs>
              <w:spacing w:before="61"/>
              <w:ind w:firstLine="0"/>
              <w:rPr>
                <w:rFonts w:hint="eastAsia" w:ascii="宋体" w:hAnsi="宋体" w:eastAsia="宋体" w:cs="宋体"/>
                <w:spacing w:val="-4"/>
                <w:sz w:val="24"/>
                <w:szCs w:val="24"/>
                <w:lang w:val="zh-CN" w:bidi="zh-CN"/>
              </w:rPr>
            </w:pPr>
            <w:r>
              <w:rPr>
                <w:rFonts w:hint="eastAsia" w:ascii="宋体" w:hAnsi="宋体" w:eastAsia="宋体" w:cs="宋体"/>
                <w:sz w:val="24"/>
                <w:szCs w:val="24"/>
                <w:lang w:bidi="zh-CN"/>
              </w:rPr>
              <w:t>2</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制定项目实施方案，主要包括：交接方案、人员培训方案、人员稳定性方案、保密方案等。</w:t>
            </w:r>
          </w:p>
        </w:tc>
      </w:tr>
      <w:tr w14:paraId="7EC2C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896" w:type="dxa"/>
            <w:vMerge w:val="restart"/>
            <w:noWrap w:val="0"/>
            <w:vAlign w:val="center"/>
          </w:tcPr>
          <w:p w14:paraId="69F203C2">
            <w:pPr>
              <w:spacing w:before="66"/>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en-US" w:bidi="zh-CN"/>
              </w:rPr>
              <w:t>9</w:t>
            </w:r>
          </w:p>
        </w:tc>
        <w:tc>
          <w:tcPr>
            <w:tcW w:w="1418" w:type="dxa"/>
            <w:vMerge w:val="restart"/>
            <w:noWrap w:val="0"/>
            <w:vAlign w:val="center"/>
          </w:tcPr>
          <w:p w14:paraId="50025A48">
            <w:pPr>
              <w:spacing w:before="61"/>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信报服务</w:t>
            </w:r>
          </w:p>
        </w:tc>
        <w:tc>
          <w:tcPr>
            <w:tcW w:w="7721" w:type="dxa"/>
            <w:noWrap w:val="0"/>
            <w:vAlign w:val="top"/>
          </w:tcPr>
          <w:p w14:paraId="5C18FF6C">
            <w:pPr>
              <w:tabs>
                <w:tab w:val="left" w:pos="602"/>
              </w:tabs>
              <w:spacing w:before="61"/>
              <w:ind w:firstLine="0"/>
              <w:rPr>
                <w:rFonts w:hint="eastAsia" w:ascii="宋体" w:hAnsi="宋体" w:eastAsia="宋体" w:cs="宋体"/>
                <w:spacing w:val="-4"/>
                <w:sz w:val="24"/>
                <w:szCs w:val="24"/>
                <w:lang w:val="zh-CN" w:bidi="zh-CN"/>
              </w:rPr>
            </w:pPr>
            <w:r>
              <w:rPr>
                <w:rFonts w:hint="eastAsia" w:ascii="宋体" w:hAnsi="宋体" w:eastAsia="宋体" w:cs="宋体"/>
                <w:spacing w:val="-10"/>
                <w:sz w:val="24"/>
                <w:szCs w:val="24"/>
                <w:lang w:val="zh-CN" w:bidi="zh-CN"/>
              </w:rPr>
              <w:t>1.制定物业服务方案，主要包括：用电设施设备维护服务方案、给排水服务方案、</w:t>
            </w:r>
            <w:r>
              <w:rPr>
                <w:rFonts w:hint="eastAsia" w:ascii="宋体" w:hAnsi="宋体" w:eastAsia="宋体" w:cs="宋体"/>
                <w:sz w:val="24"/>
                <w:szCs w:val="24"/>
                <w:lang w:val="zh-CN" w:bidi="zh-CN"/>
              </w:rPr>
              <w:t>保洁服务方案、保安服务方案。</w:t>
            </w:r>
          </w:p>
        </w:tc>
      </w:tr>
      <w:tr w14:paraId="36510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6" w:hRule="atLeast"/>
          <w:jc w:val="center"/>
        </w:trPr>
        <w:tc>
          <w:tcPr>
            <w:tcW w:w="896" w:type="dxa"/>
            <w:vMerge w:val="continue"/>
            <w:noWrap w:val="0"/>
            <w:vAlign w:val="center"/>
          </w:tcPr>
          <w:p w14:paraId="73361439">
            <w:pPr>
              <w:jc w:val="center"/>
              <w:rPr>
                <w:rFonts w:hint="eastAsia" w:ascii="宋体" w:hAnsi="宋体" w:eastAsia="宋体" w:cs="宋体"/>
                <w:sz w:val="24"/>
                <w:szCs w:val="24"/>
              </w:rPr>
            </w:pPr>
          </w:p>
        </w:tc>
        <w:tc>
          <w:tcPr>
            <w:tcW w:w="1418" w:type="dxa"/>
            <w:vMerge w:val="continue"/>
            <w:noWrap w:val="0"/>
            <w:vAlign w:val="center"/>
          </w:tcPr>
          <w:p w14:paraId="47F1C7E4">
            <w:pPr>
              <w:jc w:val="center"/>
              <w:rPr>
                <w:rFonts w:hint="eastAsia" w:ascii="宋体" w:hAnsi="宋体" w:eastAsia="宋体" w:cs="宋体"/>
                <w:sz w:val="24"/>
                <w:szCs w:val="24"/>
              </w:rPr>
            </w:pPr>
          </w:p>
        </w:tc>
        <w:tc>
          <w:tcPr>
            <w:tcW w:w="7721" w:type="dxa"/>
            <w:noWrap w:val="0"/>
            <w:vAlign w:val="top"/>
          </w:tcPr>
          <w:p w14:paraId="6F7F01C1">
            <w:pPr>
              <w:tabs>
                <w:tab w:val="left" w:pos="602"/>
              </w:tabs>
              <w:spacing w:before="61"/>
              <w:ind w:firstLine="0"/>
              <w:rPr>
                <w:rFonts w:hint="eastAsia" w:ascii="宋体" w:hAnsi="宋体" w:eastAsia="宋体" w:cs="宋体"/>
                <w:spacing w:val="-4"/>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对邮件、包裹和挂号信等进行正确分理、安全检查和防疫卫生检查。</w:t>
            </w:r>
          </w:p>
        </w:tc>
      </w:tr>
      <w:tr w14:paraId="358E7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896" w:type="dxa"/>
            <w:vMerge w:val="continue"/>
            <w:noWrap w:val="0"/>
            <w:vAlign w:val="center"/>
          </w:tcPr>
          <w:p w14:paraId="2DD0C49D">
            <w:pPr>
              <w:jc w:val="center"/>
              <w:rPr>
                <w:rFonts w:hint="eastAsia" w:ascii="宋体" w:hAnsi="宋体" w:eastAsia="宋体" w:cs="宋体"/>
                <w:sz w:val="24"/>
                <w:szCs w:val="24"/>
              </w:rPr>
            </w:pPr>
          </w:p>
        </w:tc>
        <w:tc>
          <w:tcPr>
            <w:tcW w:w="1418" w:type="dxa"/>
            <w:vMerge w:val="continue"/>
            <w:noWrap w:val="0"/>
            <w:vAlign w:val="center"/>
          </w:tcPr>
          <w:p w14:paraId="3D66B394">
            <w:pPr>
              <w:jc w:val="center"/>
              <w:rPr>
                <w:rFonts w:hint="eastAsia" w:ascii="宋体" w:hAnsi="宋体" w:eastAsia="宋体" w:cs="宋体"/>
                <w:sz w:val="24"/>
                <w:szCs w:val="24"/>
              </w:rPr>
            </w:pPr>
          </w:p>
        </w:tc>
        <w:tc>
          <w:tcPr>
            <w:tcW w:w="7721" w:type="dxa"/>
            <w:noWrap w:val="0"/>
            <w:vAlign w:val="top"/>
          </w:tcPr>
          <w:p w14:paraId="62F45FD4">
            <w:pPr>
              <w:tabs>
                <w:tab w:val="left" w:pos="602"/>
              </w:tabs>
              <w:spacing w:before="61"/>
              <w:ind w:firstLine="0"/>
              <w:rPr>
                <w:rFonts w:hint="eastAsia" w:ascii="宋体" w:hAnsi="宋体" w:eastAsia="宋体" w:cs="宋体"/>
                <w:spacing w:val="-4"/>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3"/>
                <w:sz w:val="24"/>
                <w:szCs w:val="24"/>
                <w:lang w:val="zh-CN" w:bidi="zh-CN"/>
              </w:rPr>
              <w:t>及时投送或通知收件人领取。</w:t>
            </w:r>
          </w:p>
        </w:tc>
      </w:tr>
      <w:tr w14:paraId="3E97F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896" w:type="dxa"/>
            <w:vMerge w:val="continue"/>
            <w:noWrap w:val="0"/>
            <w:vAlign w:val="center"/>
          </w:tcPr>
          <w:p w14:paraId="15490E54">
            <w:pPr>
              <w:spacing w:before="66"/>
              <w:ind w:left="7"/>
              <w:jc w:val="center"/>
              <w:rPr>
                <w:rFonts w:hint="eastAsia" w:ascii="宋体" w:hAnsi="宋体" w:eastAsia="宋体" w:cs="宋体"/>
                <w:sz w:val="24"/>
                <w:szCs w:val="24"/>
                <w:lang w:val="zh-CN" w:bidi="zh-CN"/>
              </w:rPr>
            </w:pPr>
          </w:p>
        </w:tc>
        <w:tc>
          <w:tcPr>
            <w:tcW w:w="1418" w:type="dxa"/>
            <w:vMerge w:val="continue"/>
            <w:noWrap w:val="0"/>
            <w:vAlign w:val="center"/>
          </w:tcPr>
          <w:p w14:paraId="4659F814">
            <w:pPr>
              <w:spacing w:before="61"/>
              <w:jc w:val="center"/>
              <w:rPr>
                <w:rFonts w:hint="eastAsia" w:ascii="宋体" w:hAnsi="宋体" w:eastAsia="宋体" w:cs="宋体"/>
                <w:sz w:val="24"/>
                <w:szCs w:val="24"/>
                <w:lang w:val="zh-CN" w:bidi="zh-CN"/>
              </w:rPr>
            </w:pPr>
          </w:p>
        </w:tc>
        <w:tc>
          <w:tcPr>
            <w:tcW w:w="7721" w:type="dxa"/>
            <w:noWrap w:val="0"/>
            <w:vAlign w:val="top"/>
          </w:tcPr>
          <w:p w14:paraId="3329CF95">
            <w:pPr>
              <w:tabs>
                <w:tab w:val="left" w:pos="602"/>
              </w:tabs>
              <w:spacing w:before="61"/>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3"/>
                <w:sz w:val="24"/>
                <w:szCs w:val="24"/>
                <w:lang w:val="zh-CN" w:bidi="zh-CN"/>
              </w:rPr>
              <w:t>大件物品出入向采购人报告，待采购人确认无误后放行。</w:t>
            </w:r>
          </w:p>
        </w:tc>
      </w:tr>
      <w:tr w14:paraId="52337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896" w:type="dxa"/>
            <w:vMerge w:val="restart"/>
            <w:noWrap w:val="0"/>
            <w:vAlign w:val="center"/>
          </w:tcPr>
          <w:p w14:paraId="2C6A1396">
            <w:pPr>
              <w:spacing w:before="66"/>
              <w:ind w:left="7"/>
              <w:jc w:val="center"/>
              <w:rPr>
                <w:rFonts w:hint="eastAsia" w:ascii="宋体" w:hAnsi="宋体" w:eastAsia="宋体" w:cs="宋体"/>
                <w:sz w:val="24"/>
                <w:szCs w:val="24"/>
                <w:lang w:val="en-US" w:bidi="zh-CN"/>
              </w:rPr>
            </w:pPr>
            <w:r>
              <w:rPr>
                <w:rFonts w:hint="eastAsia" w:ascii="宋体" w:hAnsi="宋体" w:eastAsia="宋体" w:cs="宋体"/>
                <w:sz w:val="24"/>
                <w:szCs w:val="24"/>
                <w:lang w:val="en-US" w:bidi="zh-CN"/>
              </w:rPr>
              <w:t>10</w:t>
            </w:r>
          </w:p>
        </w:tc>
        <w:tc>
          <w:tcPr>
            <w:tcW w:w="1418" w:type="dxa"/>
            <w:vMerge w:val="restart"/>
            <w:noWrap w:val="0"/>
            <w:vAlign w:val="center"/>
          </w:tcPr>
          <w:p w14:paraId="124B8D0A">
            <w:pPr>
              <w:spacing w:before="61"/>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服务热线及紧急维修</w:t>
            </w:r>
          </w:p>
        </w:tc>
        <w:tc>
          <w:tcPr>
            <w:tcW w:w="7721" w:type="dxa"/>
            <w:noWrap w:val="0"/>
            <w:vAlign w:val="top"/>
          </w:tcPr>
          <w:p w14:paraId="49F39E8B">
            <w:pPr>
              <w:tabs>
                <w:tab w:val="left" w:pos="602"/>
              </w:tabs>
              <w:spacing w:before="61"/>
              <w:ind w:firstLine="0"/>
              <w:rPr>
                <w:rFonts w:hint="eastAsia" w:ascii="宋体" w:hAnsi="宋体" w:eastAsia="宋体" w:cs="宋体"/>
                <w:spacing w:val="-4"/>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20"/>
                <w:sz w:val="24"/>
                <w:szCs w:val="24"/>
                <w:lang w:val="zh-CN" w:bidi="zh-CN"/>
              </w:rPr>
              <w:t xml:space="preserve">设置 </w:t>
            </w:r>
            <w:r>
              <w:rPr>
                <w:rFonts w:hint="eastAsia" w:ascii="宋体" w:hAnsi="宋体" w:eastAsia="宋体" w:cs="宋体"/>
                <w:sz w:val="24"/>
                <w:szCs w:val="24"/>
                <w:lang w:val="zh-CN" w:bidi="zh-CN"/>
              </w:rPr>
              <w:t>24</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小时报修服务热线。</w:t>
            </w:r>
          </w:p>
        </w:tc>
      </w:tr>
      <w:tr w14:paraId="39435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896" w:type="dxa"/>
            <w:vMerge w:val="continue"/>
            <w:noWrap w:val="0"/>
            <w:vAlign w:val="top"/>
          </w:tcPr>
          <w:p w14:paraId="62627139">
            <w:pPr>
              <w:spacing w:before="66"/>
              <w:ind w:left="7"/>
              <w:jc w:val="center"/>
              <w:rPr>
                <w:rFonts w:hint="eastAsia" w:ascii="宋体" w:hAnsi="宋体" w:eastAsia="宋体" w:cs="宋体"/>
                <w:sz w:val="24"/>
                <w:szCs w:val="24"/>
                <w:lang w:val="zh-CN" w:bidi="zh-CN"/>
              </w:rPr>
            </w:pPr>
          </w:p>
        </w:tc>
        <w:tc>
          <w:tcPr>
            <w:tcW w:w="1418" w:type="dxa"/>
            <w:vMerge w:val="continue"/>
            <w:noWrap w:val="0"/>
            <w:vAlign w:val="top"/>
          </w:tcPr>
          <w:p w14:paraId="4CBB3582">
            <w:pPr>
              <w:spacing w:before="61"/>
              <w:ind w:left="104"/>
              <w:jc w:val="center"/>
              <w:rPr>
                <w:rFonts w:hint="eastAsia" w:ascii="宋体" w:hAnsi="宋体" w:eastAsia="宋体" w:cs="宋体"/>
                <w:sz w:val="24"/>
                <w:szCs w:val="24"/>
                <w:lang w:val="zh-CN" w:bidi="zh-CN"/>
              </w:rPr>
            </w:pPr>
          </w:p>
        </w:tc>
        <w:tc>
          <w:tcPr>
            <w:tcW w:w="7721" w:type="dxa"/>
            <w:noWrap w:val="0"/>
            <w:vAlign w:val="top"/>
          </w:tcPr>
          <w:p w14:paraId="77B0147D">
            <w:pPr>
              <w:tabs>
                <w:tab w:val="left" w:pos="602"/>
              </w:tabs>
              <w:spacing w:before="61"/>
              <w:ind w:firstLine="0"/>
              <w:rPr>
                <w:rFonts w:hint="eastAsia" w:ascii="宋体" w:hAnsi="宋体" w:eastAsia="宋体" w:cs="宋体"/>
                <w:spacing w:val="-4"/>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11"/>
                <w:sz w:val="24"/>
                <w:szCs w:val="24"/>
                <w:lang w:val="zh-CN" w:bidi="zh-CN"/>
              </w:rPr>
              <w:t xml:space="preserve">紧急维修应当 </w:t>
            </w:r>
            <w:r>
              <w:rPr>
                <w:rFonts w:hint="eastAsia" w:ascii="宋体" w:hAnsi="宋体" w:eastAsia="宋体" w:cs="宋体"/>
                <w:sz w:val="24"/>
                <w:szCs w:val="24"/>
                <w:lang w:val="zh-CN" w:bidi="zh-CN"/>
              </w:rPr>
              <w:t>15</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分钟内到达现场，不间断维修直至修复。</w:t>
            </w:r>
          </w:p>
        </w:tc>
      </w:tr>
    </w:tbl>
    <w:p w14:paraId="7D5866D9">
      <w:pPr>
        <w:pStyle w:val="2"/>
        <w:rPr>
          <w:rFonts w:hint="eastAsia" w:ascii="宋体" w:hAnsi="宋体" w:eastAsia="宋体" w:cs="宋体"/>
          <w:b w:val="0"/>
          <w:bCs w:val="0"/>
          <w:spacing w:val="-3"/>
          <w:sz w:val="24"/>
          <w:szCs w:val="24"/>
        </w:rPr>
      </w:pPr>
      <w:r>
        <w:rPr>
          <w:rFonts w:hint="eastAsia" w:ascii="宋体" w:hAnsi="宋体" w:eastAsia="宋体" w:cs="宋体"/>
          <w:b w:val="0"/>
          <w:bCs w:val="0"/>
          <w:sz w:val="24"/>
          <w:szCs w:val="24"/>
        </w:rPr>
        <w:t>2.公共</w:t>
      </w:r>
      <w:r>
        <w:rPr>
          <w:rFonts w:hint="eastAsia" w:ascii="宋体" w:hAnsi="宋体" w:eastAsia="宋体" w:cs="宋体"/>
          <w:b w:val="0"/>
          <w:bCs w:val="0"/>
          <w:spacing w:val="-3"/>
          <w:sz w:val="24"/>
          <w:szCs w:val="24"/>
        </w:rPr>
        <w:t>设施设备维护服务</w:t>
      </w:r>
    </w:p>
    <w:tbl>
      <w:tblPr>
        <w:tblStyle w:val="4"/>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559"/>
        <w:gridCol w:w="7502"/>
      </w:tblGrid>
      <w:tr w14:paraId="2E973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95" w:type="dxa"/>
            <w:noWrap w:val="0"/>
            <w:vAlign w:val="top"/>
          </w:tcPr>
          <w:p w14:paraId="2554E039">
            <w:pPr>
              <w:tabs>
                <w:tab w:val="left" w:pos="609"/>
              </w:tabs>
              <w:spacing w:before="61"/>
              <w:jc w:val="both"/>
              <w:rPr>
                <w:rFonts w:hint="eastAsia" w:ascii="宋体" w:hAnsi="宋体" w:eastAsia="宋体" w:cs="宋体"/>
                <w:sz w:val="24"/>
                <w:szCs w:val="24"/>
                <w:lang w:val="zh-CN" w:bidi="zh-CN"/>
              </w:rPr>
            </w:pPr>
            <w:r>
              <w:rPr>
                <w:rFonts w:hint="eastAsia" w:ascii="宋体" w:hAnsi="宋体" w:eastAsia="宋体" w:cs="宋体"/>
                <w:sz w:val="24"/>
                <w:szCs w:val="24"/>
                <w:lang w:val="zh-CN" w:bidi="zh-CN"/>
              </w:rPr>
              <w:t>序号</w:t>
            </w:r>
          </w:p>
        </w:tc>
        <w:tc>
          <w:tcPr>
            <w:tcW w:w="1559" w:type="dxa"/>
            <w:noWrap w:val="0"/>
            <w:vAlign w:val="top"/>
          </w:tcPr>
          <w:p w14:paraId="6689783F">
            <w:pPr>
              <w:tabs>
                <w:tab w:val="left" w:pos="609"/>
              </w:tabs>
              <w:spacing w:before="61"/>
              <w:jc w:val="both"/>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服务内容</w:t>
            </w:r>
          </w:p>
        </w:tc>
        <w:tc>
          <w:tcPr>
            <w:tcW w:w="7502" w:type="dxa"/>
            <w:noWrap w:val="0"/>
            <w:vAlign w:val="top"/>
          </w:tcPr>
          <w:p w14:paraId="643977B8">
            <w:pPr>
              <w:tabs>
                <w:tab w:val="left" w:pos="609"/>
              </w:tabs>
              <w:spacing w:before="61"/>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服务标准</w:t>
            </w:r>
          </w:p>
        </w:tc>
      </w:tr>
      <w:tr w14:paraId="377C4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95" w:type="dxa"/>
            <w:vMerge w:val="restart"/>
            <w:noWrap w:val="0"/>
            <w:vAlign w:val="center"/>
          </w:tcPr>
          <w:p w14:paraId="2A27967B">
            <w:pPr>
              <w:ind w:left="10"/>
              <w:jc w:val="both"/>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559" w:type="dxa"/>
            <w:vMerge w:val="restart"/>
            <w:noWrap w:val="0"/>
            <w:vAlign w:val="center"/>
          </w:tcPr>
          <w:p w14:paraId="4EAFE077">
            <w:pPr>
              <w:ind w:left="104"/>
              <w:jc w:val="both"/>
              <w:rPr>
                <w:rFonts w:hint="eastAsia" w:ascii="宋体" w:hAnsi="宋体" w:eastAsia="宋体" w:cs="宋体"/>
                <w:sz w:val="24"/>
                <w:szCs w:val="24"/>
                <w:lang w:val="zh-CN" w:bidi="zh-CN"/>
              </w:rPr>
            </w:pPr>
            <w:r>
              <w:rPr>
                <w:rFonts w:hint="eastAsia" w:ascii="宋体" w:hAnsi="宋体" w:eastAsia="宋体" w:cs="宋体"/>
                <w:sz w:val="24"/>
                <w:szCs w:val="24"/>
                <w:lang w:val="zh-CN" w:bidi="zh-CN"/>
              </w:rPr>
              <w:t>基本要求</w:t>
            </w:r>
          </w:p>
        </w:tc>
        <w:tc>
          <w:tcPr>
            <w:tcW w:w="7502" w:type="dxa"/>
            <w:noWrap w:val="0"/>
            <w:vAlign w:val="top"/>
          </w:tcPr>
          <w:p w14:paraId="1828003A">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6"/>
                <w:sz w:val="24"/>
                <w:szCs w:val="24"/>
                <w:lang w:val="zh-CN" w:bidi="zh-CN"/>
              </w:rPr>
              <w:t xml:space="preserve">重大节假日及恶劣天气前后，组织系统巡检 </w:t>
            </w: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 xml:space="preserve"> </w:t>
            </w:r>
            <w:r>
              <w:rPr>
                <w:rFonts w:hint="eastAsia" w:ascii="宋体" w:hAnsi="宋体" w:eastAsia="宋体" w:cs="宋体"/>
                <w:sz w:val="24"/>
                <w:szCs w:val="24"/>
                <w:lang w:val="zh-CN" w:bidi="zh-CN"/>
              </w:rPr>
              <w:t>次。</w:t>
            </w:r>
          </w:p>
        </w:tc>
      </w:tr>
      <w:tr w14:paraId="0BA83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atLeast"/>
          <w:jc w:val="center"/>
        </w:trPr>
        <w:tc>
          <w:tcPr>
            <w:tcW w:w="795" w:type="dxa"/>
            <w:vMerge w:val="continue"/>
            <w:tcBorders>
              <w:top w:val="nil"/>
            </w:tcBorders>
            <w:noWrap w:val="0"/>
            <w:vAlign w:val="center"/>
          </w:tcPr>
          <w:p w14:paraId="7516B0FB">
            <w:pPr>
              <w:jc w:val="both"/>
              <w:rPr>
                <w:rFonts w:hint="eastAsia" w:ascii="宋体" w:hAnsi="宋体" w:eastAsia="宋体" w:cs="宋体"/>
                <w:sz w:val="24"/>
                <w:szCs w:val="24"/>
              </w:rPr>
            </w:pPr>
          </w:p>
        </w:tc>
        <w:tc>
          <w:tcPr>
            <w:tcW w:w="1559" w:type="dxa"/>
            <w:vMerge w:val="continue"/>
            <w:tcBorders>
              <w:top w:val="nil"/>
            </w:tcBorders>
            <w:noWrap w:val="0"/>
            <w:vAlign w:val="center"/>
          </w:tcPr>
          <w:p w14:paraId="12B9F436">
            <w:pPr>
              <w:jc w:val="both"/>
              <w:rPr>
                <w:rFonts w:hint="eastAsia" w:ascii="宋体" w:hAnsi="宋体" w:eastAsia="宋体" w:cs="宋体"/>
                <w:sz w:val="24"/>
                <w:szCs w:val="24"/>
              </w:rPr>
            </w:pPr>
          </w:p>
        </w:tc>
        <w:tc>
          <w:tcPr>
            <w:tcW w:w="7502" w:type="dxa"/>
            <w:noWrap w:val="0"/>
            <w:vAlign w:val="top"/>
          </w:tcPr>
          <w:p w14:paraId="5EF09F1A">
            <w:pPr>
              <w:tabs>
                <w:tab w:val="left" w:pos="604"/>
              </w:tabs>
              <w:spacing w:before="3"/>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2.</w:t>
            </w:r>
            <w:r>
              <w:rPr>
                <w:rFonts w:hint="eastAsia" w:ascii="宋体" w:hAnsi="宋体" w:eastAsia="宋体" w:cs="宋体"/>
                <w:spacing w:val="-5"/>
                <w:sz w:val="24"/>
                <w:szCs w:val="24"/>
                <w:lang w:val="zh-CN" w:bidi="zh-CN"/>
              </w:rPr>
              <w:t>具备设施设备安全、稳定运行的环境和场所</w:t>
            </w:r>
            <w:r>
              <w:rPr>
                <w:rFonts w:hint="eastAsia" w:ascii="宋体" w:hAnsi="宋体" w:eastAsia="宋体" w:cs="宋体"/>
                <w:spacing w:val="-3"/>
                <w:sz w:val="24"/>
                <w:szCs w:val="24"/>
                <w:lang w:val="zh-CN" w:bidi="zh-CN"/>
              </w:rPr>
              <w:t>（含有限空间</w:t>
            </w:r>
            <w:r>
              <w:rPr>
                <w:rFonts w:hint="eastAsia" w:ascii="宋体" w:hAnsi="宋体" w:eastAsia="宋体" w:cs="宋体"/>
                <w:spacing w:val="-7"/>
                <w:sz w:val="24"/>
                <w:szCs w:val="24"/>
                <w:lang w:val="zh-CN" w:bidi="zh-CN"/>
              </w:rPr>
              <w:t>）</w:t>
            </w:r>
            <w:r>
              <w:rPr>
                <w:rFonts w:hint="eastAsia" w:ascii="宋体" w:hAnsi="宋体" w:eastAsia="宋体" w:cs="宋体"/>
                <w:spacing w:val="-5"/>
                <w:sz w:val="24"/>
                <w:szCs w:val="24"/>
                <w:lang w:val="zh-CN" w:bidi="zh-CN"/>
              </w:rPr>
              <w:t>，温湿度、照度、粉尘和烟雾浓度等</w:t>
            </w:r>
            <w:r>
              <w:rPr>
                <w:rFonts w:hint="eastAsia" w:ascii="宋体" w:hAnsi="宋体" w:eastAsia="宋体" w:cs="宋体"/>
                <w:sz w:val="24"/>
                <w:szCs w:val="24"/>
                <w:lang w:val="zh-CN" w:bidi="zh-CN"/>
              </w:rPr>
              <w:t>符合相关安全规范。</w:t>
            </w:r>
          </w:p>
        </w:tc>
      </w:tr>
      <w:tr w14:paraId="51A0F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restart"/>
            <w:noWrap w:val="0"/>
            <w:vAlign w:val="center"/>
          </w:tcPr>
          <w:p w14:paraId="0D6064AF">
            <w:pPr>
              <w:ind w:left="10"/>
              <w:jc w:val="both"/>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559" w:type="dxa"/>
            <w:vMerge w:val="restart"/>
            <w:noWrap w:val="0"/>
            <w:vAlign w:val="center"/>
          </w:tcPr>
          <w:p w14:paraId="0095C1DF">
            <w:pPr>
              <w:jc w:val="both"/>
              <w:rPr>
                <w:rFonts w:hint="eastAsia" w:ascii="宋体" w:hAnsi="宋体" w:eastAsia="宋体" w:cs="宋体"/>
                <w:sz w:val="24"/>
                <w:szCs w:val="24"/>
                <w:lang w:val="zh-CN" w:bidi="zh-CN"/>
              </w:rPr>
            </w:pPr>
            <w:r>
              <w:rPr>
                <w:rFonts w:hint="eastAsia" w:ascii="宋体" w:hAnsi="宋体" w:eastAsia="宋体" w:cs="宋体"/>
                <w:sz w:val="24"/>
                <w:szCs w:val="24"/>
                <w:lang w:val="zh-CN" w:bidi="zh-CN"/>
              </w:rPr>
              <w:t>给排水系统</w:t>
            </w:r>
          </w:p>
        </w:tc>
        <w:tc>
          <w:tcPr>
            <w:tcW w:w="7502" w:type="dxa"/>
            <w:noWrap w:val="0"/>
            <w:vAlign w:val="top"/>
          </w:tcPr>
          <w:p w14:paraId="289808CB">
            <w:pPr>
              <w:tabs>
                <w:tab w:val="left" w:pos="609"/>
              </w:tabs>
              <w:spacing w:before="58"/>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生活饮用水卫生符合《生活饮用水卫生标准》</w:t>
            </w:r>
            <w:r>
              <w:rPr>
                <w:rFonts w:hint="eastAsia" w:ascii="宋体" w:hAnsi="宋体" w:eastAsia="宋体" w:cs="宋体"/>
                <w:sz w:val="24"/>
                <w:szCs w:val="24"/>
                <w:lang w:val="zh-CN" w:bidi="zh-CN"/>
              </w:rPr>
              <w:t>（GB5749）</w:t>
            </w:r>
            <w:r>
              <w:rPr>
                <w:rFonts w:hint="eastAsia" w:ascii="宋体" w:hAnsi="宋体" w:eastAsia="宋体" w:cs="宋体"/>
                <w:spacing w:val="-3"/>
                <w:sz w:val="24"/>
                <w:szCs w:val="24"/>
                <w:lang w:val="zh-CN" w:bidi="zh-CN"/>
              </w:rPr>
              <w:t>的相关要求。</w:t>
            </w:r>
          </w:p>
        </w:tc>
      </w:tr>
      <w:tr w14:paraId="6F540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tcBorders>
              <w:top w:val="nil"/>
            </w:tcBorders>
            <w:noWrap w:val="0"/>
            <w:vAlign w:val="center"/>
          </w:tcPr>
          <w:p w14:paraId="062C8AFE">
            <w:pPr>
              <w:jc w:val="center"/>
              <w:rPr>
                <w:rFonts w:hint="eastAsia" w:ascii="宋体" w:hAnsi="宋体" w:eastAsia="宋体" w:cs="宋体"/>
                <w:sz w:val="24"/>
                <w:szCs w:val="24"/>
              </w:rPr>
            </w:pPr>
          </w:p>
        </w:tc>
        <w:tc>
          <w:tcPr>
            <w:tcW w:w="1559" w:type="dxa"/>
            <w:vMerge w:val="continue"/>
            <w:tcBorders>
              <w:top w:val="nil"/>
            </w:tcBorders>
            <w:noWrap w:val="0"/>
            <w:vAlign w:val="center"/>
          </w:tcPr>
          <w:p w14:paraId="1CFB76E2">
            <w:pPr>
              <w:jc w:val="center"/>
              <w:rPr>
                <w:rFonts w:hint="eastAsia" w:ascii="宋体" w:hAnsi="宋体" w:eastAsia="宋体" w:cs="宋体"/>
                <w:sz w:val="24"/>
                <w:szCs w:val="24"/>
              </w:rPr>
            </w:pPr>
          </w:p>
        </w:tc>
        <w:tc>
          <w:tcPr>
            <w:tcW w:w="7502" w:type="dxa"/>
            <w:noWrap w:val="0"/>
            <w:vAlign w:val="top"/>
          </w:tcPr>
          <w:p w14:paraId="55CC14DB">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二次供水卫生符合《二次供水设施卫生规范》</w:t>
            </w:r>
            <w:r>
              <w:rPr>
                <w:rFonts w:hint="eastAsia" w:ascii="宋体" w:hAnsi="宋体" w:eastAsia="宋体" w:cs="宋体"/>
                <w:sz w:val="24"/>
                <w:szCs w:val="24"/>
                <w:lang w:val="zh-CN" w:bidi="zh-CN"/>
              </w:rPr>
              <w:t>（GB17051）</w:t>
            </w:r>
            <w:r>
              <w:rPr>
                <w:rFonts w:hint="eastAsia" w:ascii="宋体" w:hAnsi="宋体" w:eastAsia="宋体" w:cs="宋体"/>
                <w:spacing w:val="-3"/>
                <w:sz w:val="24"/>
                <w:szCs w:val="24"/>
                <w:lang w:val="zh-CN" w:bidi="zh-CN"/>
              </w:rPr>
              <w:t>的相关要求。</w:t>
            </w:r>
          </w:p>
        </w:tc>
      </w:tr>
      <w:tr w14:paraId="47279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tcBorders>
              <w:top w:val="nil"/>
            </w:tcBorders>
            <w:noWrap w:val="0"/>
            <w:vAlign w:val="center"/>
          </w:tcPr>
          <w:p w14:paraId="3560155B">
            <w:pPr>
              <w:jc w:val="center"/>
              <w:rPr>
                <w:rFonts w:hint="eastAsia" w:ascii="宋体" w:hAnsi="宋体" w:eastAsia="宋体" w:cs="宋体"/>
                <w:sz w:val="24"/>
                <w:szCs w:val="24"/>
              </w:rPr>
            </w:pPr>
          </w:p>
        </w:tc>
        <w:tc>
          <w:tcPr>
            <w:tcW w:w="1559" w:type="dxa"/>
            <w:vMerge w:val="continue"/>
            <w:tcBorders>
              <w:top w:val="nil"/>
            </w:tcBorders>
            <w:noWrap w:val="0"/>
            <w:vAlign w:val="center"/>
          </w:tcPr>
          <w:p w14:paraId="7BEE32BA">
            <w:pPr>
              <w:jc w:val="center"/>
              <w:rPr>
                <w:rFonts w:hint="eastAsia" w:ascii="宋体" w:hAnsi="宋体" w:eastAsia="宋体" w:cs="宋体"/>
                <w:sz w:val="24"/>
                <w:szCs w:val="24"/>
              </w:rPr>
            </w:pPr>
          </w:p>
        </w:tc>
        <w:tc>
          <w:tcPr>
            <w:tcW w:w="7502" w:type="dxa"/>
            <w:noWrap w:val="0"/>
            <w:vAlign w:val="top"/>
          </w:tcPr>
          <w:p w14:paraId="13F94BCE">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3"/>
                <w:sz w:val="24"/>
                <w:szCs w:val="24"/>
                <w:lang w:val="zh-CN" w:bidi="zh-CN"/>
              </w:rPr>
              <w:t>设施设备、阀门、管道等运行正常，无跑、冒、滴、漏现象。</w:t>
            </w:r>
          </w:p>
        </w:tc>
      </w:tr>
      <w:tr w14:paraId="1BD3B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tcBorders>
              <w:top w:val="nil"/>
            </w:tcBorders>
            <w:noWrap w:val="0"/>
            <w:vAlign w:val="center"/>
          </w:tcPr>
          <w:p w14:paraId="64B968CA">
            <w:pPr>
              <w:jc w:val="center"/>
              <w:rPr>
                <w:rFonts w:hint="eastAsia" w:ascii="宋体" w:hAnsi="宋体" w:eastAsia="宋体" w:cs="宋体"/>
                <w:sz w:val="24"/>
                <w:szCs w:val="24"/>
              </w:rPr>
            </w:pPr>
          </w:p>
        </w:tc>
        <w:tc>
          <w:tcPr>
            <w:tcW w:w="1559" w:type="dxa"/>
            <w:vMerge w:val="continue"/>
            <w:tcBorders>
              <w:top w:val="nil"/>
            </w:tcBorders>
            <w:noWrap w:val="0"/>
            <w:vAlign w:val="center"/>
          </w:tcPr>
          <w:p w14:paraId="06D5921E">
            <w:pPr>
              <w:jc w:val="center"/>
              <w:rPr>
                <w:rFonts w:hint="eastAsia" w:ascii="宋体" w:hAnsi="宋体" w:eastAsia="宋体" w:cs="宋体"/>
                <w:sz w:val="24"/>
                <w:szCs w:val="24"/>
              </w:rPr>
            </w:pPr>
          </w:p>
        </w:tc>
        <w:tc>
          <w:tcPr>
            <w:tcW w:w="7502" w:type="dxa"/>
            <w:noWrap w:val="0"/>
            <w:vAlign w:val="top"/>
          </w:tcPr>
          <w:p w14:paraId="06324475">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6"/>
                <w:sz w:val="24"/>
                <w:szCs w:val="24"/>
                <w:lang w:val="zh-CN" w:bidi="zh-CN"/>
              </w:rPr>
              <w:t xml:space="preserve">有水泵房、水箱间的，每日至少巡视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9"/>
                <w:sz w:val="24"/>
                <w:szCs w:val="24"/>
                <w:lang w:val="zh-CN" w:bidi="zh-CN"/>
              </w:rPr>
              <w:t xml:space="preserve">次。每年至少养护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2"/>
                <w:sz w:val="24"/>
                <w:szCs w:val="24"/>
                <w:lang w:val="zh-CN" w:bidi="zh-CN"/>
              </w:rPr>
              <w:t>次水泵。</w:t>
            </w:r>
          </w:p>
        </w:tc>
      </w:tr>
      <w:tr w14:paraId="4392C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tcBorders>
              <w:top w:val="nil"/>
            </w:tcBorders>
            <w:noWrap w:val="0"/>
            <w:vAlign w:val="center"/>
          </w:tcPr>
          <w:p w14:paraId="1C1BD7EF">
            <w:pPr>
              <w:jc w:val="center"/>
              <w:rPr>
                <w:rFonts w:hint="eastAsia" w:ascii="宋体" w:hAnsi="宋体" w:eastAsia="宋体" w:cs="宋体"/>
                <w:sz w:val="24"/>
                <w:szCs w:val="24"/>
              </w:rPr>
            </w:pPr>
          </w:p>
        </w:tc>
        <w:tc>
          <w:tcPr>
            <w:tcW w:w="1559" w:type="dxa"/>
            <w:vMerge w:val="continue"/>
            <w:tcBorders>
              <w:top w:val="nil"/>
            </w:tcBorders>
            <w:noWrap w:val="0"/>
            <w:vAlign w:val="center"/>
          </w:tcPr>
          <w:p w14:paraId="086611FB">
            <w:pPr>
              <w:jc w:val="center"/>
              <w:rPr>
                <w:rFonts w:hint="eastAsia" w:ascii="宋体" w:hAnsi="宋体" w:eastAsia="宋体" w:cs="宋体"/>
                <w:sz w:val="24"/>
                <w:szCs w:val="24"/>
              </w:rPr>
            </w:pPr>
          </w:p>
        </w:tc>
        <w:tc>
          <w:tcPr>
            <w:tcW w:w="7502" w:type="dxa"/>
            <w:noWrap w:val="0"/>
            <w:vAlign w:val="top"/>
          </w:tcPr>
          <w:p w14:paraId="44444892">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5.</w:t>
            </w:r>
            <w:r>
              <w:rPr>
                <w:rFonts w:hint="eastAsia" w:ascii="宋体" w:hAnsi="宋体" w:eastAsia="宋体" w:cs="宋体"/>
                <w:spacing w:val="-10"/>
                <w:sz w:val="24"/>
                <w:szCs w:val="24"/>
                <w:lang w:val="zh-CN" w:bidi="zh-CN"/>
              </w:rPr>
              <w:t xml:space="preserve">每季度至少开展 </w:t>
            </w:r>
            <w:r>
              <w:rPr>
                <w:rFonts w:hint="eastAsia" w:ascii="宋体" w:hAnsi="宋体" w:eastAsia="宋体" w:cs="宋体"/>
                <w:sz w:val="24"/>
                <w:szCs w:val="24"/>
                <w:lang w:val="zh-CN" w:bidi="zh-CN"/>
              </w:rPr>
              <w:t>1</w:t>
            </w:r>
            <w:r>
              <w:rPr>
                <w:rFonts w:hint="eastAsia" w:ascii="宋体" w:hAnsi="宋体" w:eastAsia="宋体" w:cs="宋体"/>
                <w:spacing w:val="8"/>
                <w:sz w:val="24"/>
                <w:szCs w:val="24"/>
                <w:lang w:val="zh-CN" w:bidi="zh-CN"/>
              </w:rPr>
              <w:t xml:space="preserve"> </w:t>
            </w:r>
            <w:r>
              <w:rPr>
                <w:rFonts w:hint="eastAsia" w:ascii="宋体" w:hAnsi="宋体" w:eastAsia="宋体" w:cs="宋体"/>
                <w:spacing w:val="-3"/>
                <w:sz w:val="24"/>
                <w:szCs w:val="24"/>
                <w:lang w:val="zh-CN" w:bidi="zh-CN"/>
              </w:rPr>
              <w:t>次对排水管进行疏通、清污，保证室内外排水系统通畅。</w:t>
            </w:r>
          </w:p>
        </w:tc>
      </w:tr>
      <w:tr w14:paraId="69990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tcBorders>
              <w:top w:val="nil"/>
            </w:tcBorders>
            <w:noWrap w:val="0"/>
            <w:vAlign w:val="center"/>
          </w:tcPr>
          <w:p w14:paraId="0B3E211E">
            <w:pPr>
              <w:jc w:val="center"/>
              <w:rPr>
                <w:rFonts w:hint="eastAsia" w:ascii="宋体" w:hAnsi="宋体" w:eastAsia="宋体" w:cs="宋体"/>
                <w:sz w:val="24"/>
                <w:szCs w:val="24"/>
              </w:rPr>
            </w:pPr>
          </w:p>
        </w:tc>
        <w:tc>
          <w:tcPr>
            <w:tcW w:w="1559" w:type="dxa"/>
            <w:vMerge w:val="continue"/>
            <w:tcBorders>
              <w:top w:val="nil"/>
            </w:tcBorders>
            <w:noWrap w:val="0"/>
            <w:vAlign w:val="center"/>
          </w:tcPr>
          <w:p w14:paraId="28C35C30">
            <w:pPr>
              <w:jc w:val="center"/>
              <w:rPr>
                <w:rFonts w:hint="eastAsia" w:ascii="宋体" w:hAnsi="宋体" w:eastAsia="宋体" w:cs="宋体"/>
                <w:sz w:val="24"/>
                <w:szCs w:val="24"/>
              </w:rPr>
            </w:pPr>
          </w:p>
        </w:tc>
        <w:tc>
          <w:tcPr>
            <w:tcW w:w="7502" w:type="dxa"/>
            <w:noWrap w:val="0"/>
            <w:vAlign w:val="top"/>
          </w:tcPr>
          <w:p w14:paraId="1A323DD0">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6.</w:t>
            </w:r>
            <w:r>
              <w:rPr>
                <w:rFonts w:hint="eastAsia" w:ascii="宋体" w:hAnsi="宋体" w:eastAsia="宋体" w:cs="宋体"/>
                <w:spacing w:val="-3"/>
                <w:sz w:val="24"/>
                <w:szCs w:val="24"/>
                <w:lang w:val="zh-CN" w:bidi="zh-CN"/>
              </w:rPr>
              <w:t>遇供水单位限水、停水，按规定时间通知采购人。</w:t>
            </w:r>
          </w:p>
        </w:tc>
      </w:tr>
      <w:tr w14:paraId="4CB53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restart"/>
            <w:noWrap w:val="0"/>
            <w:vAlign w:val="center"/>
          </w:tcPr>
          <w:p w14:paraId="61AE8ADA">
            <w:pPr>
              <w:spacing w:before="1"/>
              <w:ind w:left="10"/>
              <w:jc w:val="center"/>
              <w:rPr>
                <w:rFonts w:hint="eastAsia" w:ascii="宋体" w:hAnsi="宋体" w:eastAsia="宋体" w:cs="宋体"/>
                <w:sz w:val="24"/>
                <w:szCs w:val="24"/>
                <w:lang w:bidi="zh-CN"/>
              </w:rPr>
            </w:pPr>
            <w:r>
              <w:rPr>
                <w:rFonts w:hint="eastAsia" w:ascii="宋体" w:hAnsi="宋体" w:eastAsia="宋体" w:cs="宋体"/>
                <w:sz w:val="24"/>
                <w:szCs w:val="24"/>
                <w:lang w:bidi="zh-CN"/>
              </w:rPr>
              <w:t>3</w:t>
            </w:r>
          </w:p>
        </w:tc>
        <w:tc>
          <w:tcPr>
            <w:tcW w:w="1559" w:type="dxa"/>
            <w:vMerge w:val="restart"/>
            <w:noWrap w:val="0"/>
            <w:vAlign w:val="center"/>
          </w:tcPr>
          <w:p w14:paraId="6A64F17B">
            <w:pPr>
              <w:ind w:left="104"/>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供配电系统</w:t>
            </w:r>
          </w:p>
        </w:tc>
        <w:tc>
          <w:tcPr>
            <w:tcW w:w="7502" w:type="dxa"/>
            <w:noWrap w:val="0"/>
            <w:vAlign w:val="top"/>
          </w:tcPr>
          <w:p w14:paraId="1833E367">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20"/>
                <w:sz w:val="24"/>
                <w:szCs w:val="24"/>
                <w:lang w:val="zh-CN" w:bidi="zh-CN"/>
              </w:rPr>
              <w:t xml:space="preserve">建立 </w:t>
            </w:r>
            <w:r>
              <w:rPr>
                <w:rFonts w:hint="eastAsia" w:ascii="宋体" w:hAnsi="宋体" w:eastAsia="宋体" w:cs="宋体"/>
                <w:sz w:val="24"/>
                <w:szCs w:val="24"/>
                <w:lang w:val="zh-CN" w:bidi="zh-CN"/>
              </w:rPr>
              <w:t>24</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小时运行值班监控制度。</w:t>
            </w:r>
          </w:p>
        </w:tc>
      </w:tr>
      <w:tr w14:paraId="052DF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noWrap w:val="0"/>
            <w:vAlign w:val="top"/>
          </w:tcPr>
          <w:p w14:paraId="396ED3B1">
            <w:pPr>
              <w:jc w:val="center"/>
              <w:rPr>
                <w:rFonts w:hint="eastAsia" w:ascii="宋体" w:hAnsi="宋体" w:eastAsia="宋体" w:cs="宋体"/>
                <w:sz w:val="24"/>
                <w:szCs w:val="24"/>
              </w:rPr>
            </w:pPr>
          </w:p>
        </w:tc>
        <w:tc>
          <w:tcPr>
            <w:tcW w:w="1559" w:type="dxa"/>
            <w:vMerge w:val="continue"/>
            <w:noWrap w:val="0"/>
            <w:vAlign w:val="top"/>
          </w:tcPr>
          <w:p w14:paraId="28739AE3">
            <w:pPr>
              <w:jc w:val="center"/>
              <w:rPr>
                <w:rFonts w:hint="eastAsia" w:ascii="宋体" w:hAnsi="宋体" w:eastAsia="宋体" w:cs="宋体"/>
                <w:sz w:val="24"/>
                <w:szCs w:val="24"/>
              </w:rPr>
            </w:pPr>
          </w:p>
        </w:tc>
        <w:tc>
          <w:tcPr>
            <w:tcW w:w="7502" w:type="dxa"/>
            <w:noWrap w:val="0"/>
            <w:vAlign w:val="top"/>
          </w:tcPr>
          <w:p w14:paraId="2732470B">
            <w:pPr>
              <w:tabs>
                <w:tab w:val="left" w:pos="599"/>
              </w:tabs>
              <w:spacing w:before="3"/>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2.</w:t>
            </w:r>
            <w:r>
              <w:rPr>
                <w:rFonts w:hint="eastAsia" w:ascii="宋体" w:hAnsi="宋体" w:eastAsia="宋体" w:cs="宋体"/>
                <w:spacing w:val="-6"/>
                <w:sz w:val="24"/>
                <w:szCs w:val="24"/>
                <w:lang w:val="zh-CN" w:bidi="zh-CN"/>
              </w:rPr>
              <w:t>对供电范围内的电气设备定期巡视维护，加强高低压配电柜、配电箱、控制柜及线路等重点部位</w:t>
            </w:r>
            <w:r>
              <w:rPr>
                <w:rFonts w:hint="eastAsia" w:ascii="宋体" w:hAnsi="宋体" w:eastAsia="宋体" w:cs="宋体"/>
                <w:sz w:val="24"/>
                <w:szCs w:val="24"/>
                <w:lang w:val="zh-CN" w:bidi="zh-CN"/>
              </w:rPr>
              <w:t>监测。</w:t>
            </w:r>
          </w:p>
        </w:tc>
      </w:tr>
      <w:tr w14:paraId="2A92C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noWrap w:val="0"/>
            <w:vAlign w:val="top"/>
          </w:tcPr>
          <w:p w14:paraId="188A204E">
            <w:pPr>
              <w:jc w:val="center"/>
              <w:rPr>
                <w:rFonts w:hint="eastAsia" w:ascii="宋体" w:hAnsi="宋体" w:eastAsia="宋体" w:cs="宋体"/>
                <w:sz w:val="24"/>
                <w:szCs w:val="24"/>
              </w:rPr>
            </w:pPr>
          </w:p>
        </w:tc>
        <w:tc>
          <w:tcPr>
            <w:tcW w:w="1559" w:type="dxa"/>
            <w:vMerge w:val="continue"/>
            <w:noWrap w:val="0"/>
            <w:vAlign w:val="top"/>
          </w:tcPr>
          <w:p w14:paraId="2F3F1F3A">
            <w:pPr>
              <w:jc w:val="center"/>
              <w:rPr>
                <w:rFonts w:hint="eastAsia" w:ascii="宋体" w:hAnsi="宋体" w:eastAsia="宋体" w:cs="宋体"/>
                <w:sz w:val="24"/>
                <w:szCs w:val="24"/>
              </w:rPr>
            </w:pPr>
          </w:p>
        </w:tc>
        <w:tc>
          <w:tcPr>
            <w:tcW w:w="7502" w:type="dxa"/>
            <w:noWrap w:val="0"/>
            <w:vAlign w:val="top"/>
          </w:tcPr>
          <w:p w14:paraId="2E385116">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3"/>
                <w:sz w:val="24"/>
                <w:szCs w:val="24"/>
                <w:lang w:val="zh-CN" w:bidi="zh-CN"/>
              </w:rPr>
              <w:t>公共使用的照明、指示灯具线路、开关、接地等保持完好，确保用电安全。</w:t>
            </w:r>
          </w:p>
        </w:tc>
      </w:tr>
      <w:tr w14:paraId="0C0C7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noWrap w:val="0"/>
            <w:vAlign w:val="top"/>
          </w:tcPr>
          <w:p w14:paraId="2A2F326E">
            <w:pPr>
              <w:jc w:val="center"/>
              <w:rPr>
                <w:rFonts w:hint="eastAsia" w:ascii="宋体" w:hAnsi="宋体" w:eastAsia="宋体" w:cs="宋体"/>
                <w:sz w:val="24"/>
                <w:szCs w:val="24"/>
              </w:rPr>
            </w:pPr>
          </w:p>
        </w:tc>
        <w:tc>
          <w:tcPr>
            <w:tcW w:w="1559" w:type="dxa"/>
            <w:vMerge w:val="continue"/>
            <w:noWrap w:val="0"/>
            <w:vAlign w:val="top"/>
          </w:tcPr>
          <w:p w14:paraId="4E842E80">
            <w:pPr>
              <w:jc w:val="center"/>
              <w:rPr>
                <w:rFonts w:hint="eastAsia" w:ascii="宋体" w:hAnsi="宋体" w:eastAsia="宋体" w:cs="宋体"/>
                <w:sz w:val="24"/>
                <w:szCs w:val="24"/>
              </w:rPr>
            </w:pPr>
          </w:p>
        </w:tc>
        <w:tc>
          <w:tcPr>
            <w:tcW w:w="7502" w:type="dxa"/>
            <w:noWrap w:val="0"/>
            <w:vAlign w:val="top"/>
          </w:tcPr>
          <w:p w14:paraId="62E554F6">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3"/>
                <w:sz w:val="24"/>
                <w:szCs w:val="24"/>
                <w:lang w:val="zh-CN" w:bidi="zh-CN"/>
              </w:rPr>
              <w:t>核心部位用电建立高可控用电保障和配备应急发电设备，定期维护应急发电设备。</w:t>
            </w:r>
          </w:p>
        </w:tc>
      </w:tr>
      <w:tr w14:paraId="4DCEE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noWrap w:val="0"/>
            <w:vAlign w:val="top"/>
          </w:tcPr>
          <w:p w14:paraId="7808EFC3">
            <w:pPr>
              <w:jc w:val="center"/>
              <w:rPr>
                <w:rFonts w:hint="eastAsia" w:ascii="宋体" w:hAnsi="宋体" w:eastAsia="宋体" w:cs="宋体"/>
                <w:sz w:val="24"/>
                <w:szCs w:val="24"/>
              </w:rPr>
            </w:pPr>
          </w:p>
        </w:tc>
        <w:tc>
          <w:tcPr>
            <w:tcW w:w="1559" w:type="dxa"/>
            <w:vMerge w:val="continue"/>
            <w:noWrap w:val="0"/>
            <w:vAlign w:val="top"/>
          </w:tcPr>
          <w:p w14:paraId="0BD0A225">
            <w:pPr>
              <w:jc w:val="center"/>
              <w:rPr>
                <w:rFonts w:hint="eastAsia" w:ascii="宋体" w:hAnsi="宋体" w:eastAsia="宋体" w:cs="宋体"/>
                <w:sz w:val="24"/>
                <w:szCs w:val="24"/>
              </w:rPr>
            </w:pPr>
          </w:p>
        </w:tc>
        <w:tc>
          <w:tcPr>
            <w:tcW w:w="7502" w:type="dxa"/>
            <w:noWrap w:val="0"/>
            <w:vAlign w:val="top"/>
          </w:tcPr>
          <w:p w14:paraId="1713E334">
            <w:pPr>
              <w:tabs>
                <w:tab w:val="left" w:pos="599"/>
              </w:tabs>
              <w:spacing w:before="3"/>
              <w:rPr>
                <w:rFonts w:hint="eastAsia" w:ascii="宋体" w:hAnsi="宋体" w:eastAsia="宋体" w:cs="宋体"/>
                <w:sz w:val="24"/>
                <w:szCs w:val="24"/>
                <w:lang w:val="zh-CN" w:bidi="zh-CN"/>
              </w:rPr>
            </w:pPr>
            <w:r>
              <w:rPr>
                <w:rFonts w:hint="eastAsia" w:ascii="宋体" w:hAnsi="宋体" w:eastAsia="宋体" w:cs="宋体"/>
                <w:spacing w:val="-5"/>
                <w:sz w:val="24"/>
                <w:szCs w:val="24"/>
                <w:lang w:val="zh-CN" w:bidi="zh-CN"/>
              </w:rPr>
              <w:t>5.</w:t>
            </w:r>
            <w:r>
              <w:rPr>
                <w:rFonts w:hint="eastAsia" w:ascii="宋体" w:hAnsi="宋体" w:eastAsia="宋体" w:cs="宋体"/>
                <w:spacing w:val="-6"/>
                <w:sz w:val="24"/>
                <w:szCs w:val="24"/>
                <w:lang w:val="zh-CN" w:bidi="zh-CN"/>
              </w:rPr>
              <w:t>发生非计划性停电的，应当在事件发生后及时通知采购人，快速恢复或启用应急电源，并做好应</w:t>
            </w:r>
            <w:r>
              <w:rPr>
                <w:rFonts w:hint="eastAsia" w:ascii="宋体" w:hAnsi="宋体" w:eastAsia="宋体" w:cs="宋体"/>
                <w:sz w:val="24"/>
                <w:szCs w:val="24"/>
                <w:lang w:val="zh-CN" w:bidi="zh-CN"/>
              </w:rPr>
              <w:t>急事件上报及处理工作。</w:t>
            </w:r>
          </w:p>
        </w:tc>
      </w:tr>
      <w:tr w14:paraId="248F5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noWrap w:val="0"/>
            <w:vAlign w:val="top"/>
          </w:tcPr>
          <w:p w14:paraId="5B17BDE0">
            <w:pPr>
              <w:jc w:val="center"/>
              <w:rPr>
                <w:rFonts w:hint="eastAsia" w:ascii="宋体" w:hAnsi="宋体" w:eastAsia="宋体" w:cs="宋体"/>
                <w:sz w:val="24"/>
                <w:szCs w:val="24"/>
              </w:rPr>
            </w:pPr>
          </w:p>
        </w:tc>
        <w:tc>
          <w:tcPr>
            <w:tcW w:w="1559" w:type="dxa"/>
            <w:vMerge w:val="continue"/>
            <w:noWrap w:val="0"/>
            <w:vAlign w:val="top"/>
          </w:tcPr>
          <w:p w14:paraId="77EB7E9F">
            <w:pPr>
              <w:jc w:val="center"/>
              <w:rPr>
                <w:rFonts w:hint="eastAsia" w:ascii="宋体" w:hAnsi="宋体" w:eastAsia="宋体" w:cs="宋体"/>
                <w:sz w:val="24"/>
                <w:szCs w:val="24"/>
              </w:rPr>
            </w:pPr>
          </w:p>
        </w:tc>
        <w:tc>
          <w:tcPr>
            <w:tcW w:w="7502" w:type="dxa"/>
            <w:noWrap w:val="0"/>
            <w:vAlign w:val="top"/>
          </w:tcPr>
          <w:p w14:paraId="6AD2067D">
            <w:pPr>
              <w:tabs>
                <w:tab w:val="left" w:pos="609"/>
              </w:tabs>
              <w:spacing w:before="58"/>
              <w:rPr>
                <w:rFonts w:hint="eastAsia" w:ascii="宋体" w:hAnsi="宋体" w:eastAsia="宋体" w:cs="宋体"/>
                <w:sz w:val="24"/>
                <w:szCs w:val="24"/>
                <w:lang w:val="zh-CN" w:bidi="zh-CN"/>
              </w:rPr>
            </w:pPr>
            <w:r>
              <w:rPr>
                <w:rFonts w:hint="eastAsia" w:ascii="宋体" w:hAnsi="宋体" w:eastAsia="宋体" w:cs="宋体"/>
                <w:sz w:val="24"/>
                <w:szCs w:val="24"/>
                <w:lang w:val="zh-CN" w:bidi="zh-CN"/>
              </w:rPr>
              <w:t>6.</w:t>
            </w:r>
            <w:r>
              <w:rPr>
                <w:rFonts w:hint="eastAsia" w:ascii="宋体" w:hAnsi="宋体" w:eastAsia="宋体" w:cs="宋体"/>
                <w:spacing w:val="-3"/>
                <w:sz w:val="24"/>
                <w:szCs w:val="24"/>
                <w:lang w:val="zh-CN" w:bidi="zh-CN"/>
              </w:rPr>
              <w:t>复杂故障涉及供电部门维修处置的及时与供电部门联系，并向采购人报告。</w:t>
            </w:r>
          </w:p>
        </w:tc>
      </w:tr>
      <w:tr w14:paraId="27409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restart"/>
            <w:noWrap w:val="0"/>
            <w:vAlign w:val="center"/>
          </w:tcPr>
          <w:p w14:paraId="04E1F0D1">
            <w:pPr>
              <w:spacing w:before="1"/>
              <w:ind w:left="10"/>
              <w:jc w:val="center"/>
              <w:rPr>
                <w:rFonts w:hint="eastAsia" w:ascii="宋体" w:hAnsi="宋体" w:eastAsia="宋体" w:cs="宋体"/>
                <w:sz w:val="24"/>
                <w:szCs w:val="24"/>
                <w:lang w:bidi="zh-CN"/>
              </w:rPr>
            </w:pPr>
            <w:r>
              <w:rPr>
                <w:rFonts w:hint="eastAsia" w:ascii="宋体" w:hAnsi="宋体" w:eastAsia="宋体" w:cs="宋体"/>
                <w:sz w:val="24"/>
                <w:szCs w:val="24"/>
                <w:lang w:bidi="zh-CN"/>
              </w:rPr>
              <w:t>4</w:t>
            </w:r>
          </w:p>
        </w:tc>
        <w:tc>
          <w:tcPr>
            <w:tcW w:w="1559" w:type="dxa"/>
            <w:vMerge w:val="restart"/>
            <w:noWrap w:val="0"/>
            <w:vAlign w:val="center"/>
          </w:tcPr>
          <w:p w14:paraId="25180241">
            <w:pPr>
              <w:ind w:left="104"/>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照明系统</w:t>
            </w:r>
          </w:p>
        </w:tc>
        <w:tc>
          <w:tcPr>
            <w:tcW w:w="7502" w:type="dxa"/>
            <w:noWrap w:val="0"/>
            <w:vAlign w:val="top"/>
          </w:tcPr>
          <w:p w14:paraId="633E3492">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外观整洁无缺损、无松落。</w:t>
            </w:r>
          </w:p>
        </w:tc>
      </w:tr>
      <w:tr w14:paraId="12BD4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noWrap w:val="0"/>
            <w:vAlign w:val="top"/>
          </w:tcPr>
          <w:p w14:paraId="573EE7C8">
            <w:pPr>
              <w:jc w:val="center"/>
              <w:rPr>
                <w:rFonts w:hint="eastAsia" w:ascii="宋体" w:hAnsi="宋体" w:eastAsia="宋体" w:cs="宋体"/>
                <w:sz w:val="24"/>
                <w:szCs w:val="24"/>
              </w:rPr>
            </w:pPr>
          </w:p>
        </w:tc>
        <w:tc>
          <w:tcPr>
            <w:tcW w:w="1559" w:type="dxa"/>
            <w:vMerge w:val="continue"/>
            <w:noWrap w:val="0"/>
            <w:vAlign w:val="top"/>
          </w:tcPr>
          <w:p w14:paraId="2B219DD1">
            <w:pPr>
              <w:jc w:val="center"/>
              <w:rPr>
                <w:rFonts w:hint="eastAsia" w:ascii="宋体" w:hAnsi="宋体" w:eastAsia="宋体" w:cs="宋体"/>
                <w:sz w:val="24"/>
                <w:szCs w:val="24"/>
              </w:rPr>
            </w:pPr>
          </w:p>
        </w:tc>
        <w:tc>
          <w:tcPr>
            <w:tcW w:w="7502" w:type="dxa"/>
            <w:noWrap w:val="0"/>
            <w:vAlign w:val="top"/>
          </w:tcPr>
          <w:p w14:paraId="38A23930">
            <w:pPr>
              <w:tabs>
                <w:tab w:val="left" w:pos="609"/>
              </w:tabs>
              <w:spacing w:before="58"/>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更换的照明灯具应当选用节能环保产品，亮度与更换前保持一致。</w:t>
            </w:r>
          </w:p>
        </w:tc>
      </w:tr>
      <w:tr w14:paraId="30DE6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95" w:type="dxa"/>
            <w:vMerge w:val="continue"/>
            <w:noWrap w:val="0"/>
            <w:vAlign w:val="top"/>
          </w:tcPr>
          <w:p w14:paraId="0D64AB08">
            <w:pPr>
              <w:jc w:val="center"/>
              <w:rPr>
                <w:rFonts w:hint="eastAsia" w:ascii="宋体" w:hAnsi="宋体" w:eastAsia="宋体" w:cs="宋体"/>
                <w:sz w:val="24"/>
                <w:szCs w:val="24"/>
              </w:rPr>
            </w:pPr>
          </w:p>
        </w:tc>
        <w:tc>
          <w:tcPr>
            <w:tcW w:w="1559" w:type="dxa"/>
            <w:vMerge w:val="continue"/>
            <w:noWrap w:val="0"/>
            <w:vAlign w:val="top"/>
          </w:tcPr>
          <w:p w14:paraId="30E4005E">
            <w:pPr>
              <w:jc w:val="center"/>
              <w:rPr>
                <w:rFonts w:hint="eastAsia" w:ascii="宋体" w:hAnsi="宋体" w:eastAsia="宋体" w:cs="宋体"/>
                <w:sz w:val="24"/>
                <w:szCs w:val="24"/>
              </w:rPr>
            </w:pPr>
          </w:p>
        </w:tc>
        <w:tc>
          <w:tcPr>
            <w:tcW w:w="7502" w:type="dxa"/>
            <w:noWrap w:val="0"/>
            <w:vAlign w:val="top"/>
          </w:tcPr>
          <w:p w14:paraId="546857D7">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11"/>
                <w:sz w:val="24"/>
                <w:szCs w:val="24"/>
                <w:lang w:val="zh-CN" w:bidi="zh-CN"/>
              </w:rPr>
              <w:t xml:space="preserve">每周至少开展 </w:t>
            </w: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次公共区域照明设备巡视。</w:t>
            </w:r>
          </w:p>
        </w:tc>
      </w:tr>
    </w:tbl>
    <w:p w14:paraId="464A62CB">
      <w:pPr>
        <w:pStyle w:val="2"/>
        <w:ind w:firstLine="240"/>
        <w:rPr>
          <w:rFonts w:hint="eastAsia" w:ascii="宋体" w:hAnsi="宋体" w:eastAsia="宋体" w:cs="宋体"/>
          <w:b w:val="0"/>
          <w:bCs w:val="0"/>
          <w:spacing w:val="-3"/>
          <w:sz w:val="24"/>
          <w:szCs w:val="24"/>
        </w:rPr>
      </w:pPr>
      <w:r>
        <w:rPr>
          <w:rFonts w:hint="eastAsia" w:ascii="宋体" w:hAnsi="宋体" w:eastAsia="宋体" w:cs="宋体"/>
          <w:b w:val="0"/>
          <w:bCs w:val="0"/>
          <w:sz w:val="24"/>
          <w:szCs w:val="24"/>
        </w:rPr>
        <w:t>3.</w:t>
      </w:r>
      <w:r>
        <w:rPr>
          <w:rFonts w:hint="eastAsia" w:ascii="宋体" w:hAnsi="宋体" w:eastAsia="宋体" w:cs="宋体"/>
          <w:b w:val="0"/>
          <w:bCs w:val="0"/>
          <w:spacing w:val="-3"/>
          <w:sz w:val="24"/>
          <w:szCs w:val="24"/>
        </w:rPr>
        <w:t>保洁服务</w:t>
      </w:r>
    </w:p>
    <w:tbl>
      <w:tblPr>
        <w:tblStyle w:val="4"/>
        <w:tblW w:w="9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6"/>
        <w:gridCol w:w="1559"/>
        <w:gridCol w:w="7589"/>
      </w:tblGrid>
      <w:tr w14:paraId="0C8DB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36" w:type="dxa"/>
            <w:noWrap w:val="0"/>
            <w:vAlign w:val="top"/>
          </w:tcPr>
          <w:p w14:paraId="727AD9BD">
            <w:pPr>
              <w:spacing w:before="66"/>
              <w:ind w:left="1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序号</w:t>
            </w:r>
          </w:p>
        </w:tc>
        <w:tc>
          <w:tcPr>
            <w:tcW w:w="1559" w:type="dxa"/>
            <w:noWrap w:val="0"/>
            <w:vAlign w:val="top"/>
          </w:tcPr>
          <w:p w14:paraId="52B981CF">
            <w:pPr>
              <w:spacing w:before="61"/>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服务内容</w:t>
            </w:r>
          </w:p>
        </w:tc>
        <w:tc>
          <w:tcPr>
            <w:tcW w:w="7589" w:type="dxa"/>
            <w:noWrap w:val="0"/>
            <w:vAlign w:val="top"/>
          </w:tcPr>
          <w:p w14:paraId="145F996C">
            <w:pPr>
              <w:tabs>
                <w:tab w:val="left" w:pos="609"/>
              </w:tabs>
              <w:spacing w:before="61"/>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服务标准</w:t>
            </w:r>
          </w:p>
        </w:tc>
      </w:tr>
      <w:tr w14:paraId="6EDA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6" w:type="dxa"/>
            <w:vMerge w:val="restart"/>
            <w:noWrap w:val="0"/>
            <w:vAlign w:val="center"/>
          </w:tcPr>
          <w:p w14:paraId="1595AEC7">
            <w:pPr>
              <w:spacing w:before="66"/>
              <w:ind w:left="1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559" w:type="dxa"/>
            <w:vMerge w:val="restart"/>
            <w:noWrap w:val="0"/>
            <w:vAlign w:val="center"/>
          </w:tcPr>
          <w:p w14:paraId="0C3B4317">
            <w:pPr>
              <w:spacing w:before="61"/>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基本要求</w:t>
            </w:r>
          </w:p>
        </w:tc>
        <w:tc>
          <w:tcPr>
            <w:tcW w:w="7589" w:type="dxa"/>
            <w:noWrap w:val="0"/>
            <w:vAlign w:val="top"/>
          </w:tcPr>
          <w:p w14:paraId="52F785CA">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建立保洁服务的工作制度及工作计划，并按照执行。</w:t>
            </w:r>
          </w:p>
        </w:tc>
      </w:tr>
      <w:tr w14:paraId="418D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noWrap w:val="0"/>
            <w:vAlign w:val="center"/>
          </w:tcPr>
          <w:p w14:paraId="3BC59544">
            <w:pPr>
              <w:jc w:val="center"/>
              <w:rPr>
                <w:rFonts w:hint="eastAsia" w:ascii="宋体" w:hAnsi="宋体" w:eastAsia="宋体" w:cs="宋体"/>
                <w:sz w:val="24"/>
                <w:szCs w:val="24"/>
                <w:lang w:val="zh-CN" w:bidi="zh-CN"/>
              </w:rPr>
            </w:pPr>
          </w:p>
        </w:tc>
        <w:tc>
          <w:tcPr>
            <w:tcW w:w="1559" w:type="dxa"/>
            <w:vMerge w:val="continue"/>
            <w:noWrap w:val="0"/>
            <w:vAlign w:val="center"/>
          </w:tcPr>
          <w:p w14:paraId="1594F2E7">
            <w:pPr>
              <w:jc w:val="center"/>
              <w:rPr>
                <w:rFonts w:hint="eastAsia" w:ascii="宋体" w:hAnsi="宋体" w:eastAsia="宋体" w:cs="宋体"/>
                <w:sz w:val="24"/>
                <w:szCs w:val="24"/>
                <w:lang w:val="zh-CN" w:bidi="zh-CN"/>
              </w:rPr>
            </w:pPr>
          </w:p>
        </w:tc>
        <w:tc>
          <w:tcPr>
            <w:tcW w:w="7589" w:type="dxa"/>
            <w:noWrap w:val="0"/>
            <w:vAlign w:val="top"/>
          </w:tcPr>
          <w:p w14:paraId="64F31C3D">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做好保洁服务工作记录，记录填写规范、保存完好。</w:t>
            </w:r>
          </w:p>
        </w:tc>
      </w:tr>
      <w:tr w14:paraId="7B3DC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6" w:type="dxa"/>
            <w:vMerge w:val="continue"/>
            <w:noWrap w:val="0"/>
            <w:vAlign w:val="center"/>
          </w:tcPr>
          <w:p w14:paraId="7BF3BCB8">
            <w:pPr>
              <w:jc w:val="center"/>
              <w:rPr>
                <w:rFonts w:hint="eastAsia" w:ascii="宋体" w:hAnsi="宋体" w:eastAsia="宋体" w:cs="宋体"/>
                <w:sz w:val="24"/>
                <w:szCs w:val="24"/>
              </w:rPr>
            </w:pPr>
          </w:p>
        </w:tc>
        <w:tc>
          <w:tcPr>
            <w:tcW w:w="1559" w:type="dxa"/>
            <w:vMerge w:val="continue"/>
            <w:noWrap w:val="0"/>
            <w:vAlign w:val="center"/>
          </w:tcPr>
          <w:p w14:paraId="41E6D73A">
            <w:pPr>
              <w:jc w:val="center"/>
              <w:rPr>
                <w:rFonts w:hint="eastAsia" w:ascii="宋体" w:hAnsi="宋体" w:eastAsia="宋体" w:cs="宋体"/>
                <w:sz w:val="24"/>
                <w:szCs w:val="24"/>
              </w:rPr>
            </w:pPr>
          </w:p>
        </w:tc>
        <w:tc>
          <w:tcPr>
            <w:tcW w:w="7589" w:type="dxa"/>
            <w:noWrap w:val="0"/>
            <w:vAlign w:val="top"/>
          </w:tcPr>
          <w:p w14:paraId="0562F770">
            <w:pPr>
              <w:tabs>
                <w:tab w:val="left" w:pos="592"/>
              </w:tabs>
              <w:spacing w:before="6"/>
              <w:rPr>
                <w:rFonts w:hint="eastAsia" w:ascii="宋体" w:hAnsi="宋体" w:eastAsia="宋体" w:cs="宋体"/>
                <w:sz w:val="24"/>
                <w:szCs w:val="24"/>
                <w:lang w:val="zh-CN" w:bidi="zh-CN"/>
              </w:rPr>
            </w:pPr>
            <w:r>
              <w:rPr>
                <w:rFonts w:hint="eastAsia" w:ascii="宋体" w:hAnsi="宋体" w:eastAsia="宋体" w:cs="宋体"/>
                <w:spacing w:val="-8"/>
                <w:sz w:val="24"/>
                <w:szCs w:val="24"/>
                <w:lang w:val="zh-CN" w:bidi="zh-CN"/>
              </w:rPr>
              <w:t>3.</w:t>
            </w:r>
            <w:r>
              <w:rPr>
                <w:rFonts w:hint="eastAsia" w:ascii="宋体" w:hAnsi="宋体" w:eastAsia="宋体" w:cs="宋体"/>
                <w:spacing w:val="-7"/>
                <w:sz w:val="24"/>
                <w:szCs w:val="24"/>
                <w:lang w:val="zh-CN" w:bidi="zh-CN"/>
              </w:rPr>
              <w:t>作业时采取安全防护措施，防止对作业人员或他人造成伤害。相关耗材的环保、安全性等应当符</w:t>
            </w:r>
            <w:r>
              <w:rPr>
                <w:rFonts w:hint="eastAsia" w:ascii="宋体" w:hAnsi="宋体" w:eastAsia="宋体" w:cs="宋体"/>
                <w:sz w:val="24"/>
                <w:szCs w:val="24"/>
                <w:lang w:val="zh-CN" w:bidi="zh-CN"/>
              </w:rPr>
              <w:t>合国家相关规定要求。</w:t>
            </w:r>
          </w:p>
        </w:tc>
      </w:tr>
      <w:tr w14:paraId="730C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6" w:type="dxa"/>
            <w:vMerge w:val="continue"/>
            <w:noWrap w:val="0"/>
            <w:vAlign w:val="center"/>
          </w:tcPr>
          <w:p w14:paraId="496DA652">
            <w:pPr>
              <w:jc w:val="center"/>
              <w:rPr>
                <w:rFonts w:hint="eastAsia" w:ascii="宋体" w:hAnsi="宋体" w:eastAsia="宋体" w:cs="宋体"/>
                <w:sz w:val="24"/>
                <w:szCs w:val="24"/>
              </w:rPr>
            </w:pPr>
          </w:p>
        </w:tc>
        <w:tc>
          <w:tcPr>
            <w:tcW w:w="1559" w:type="dxa"/>
            <w:vMerge w:val="continue"/>
            <w:noWrap w:val="0"/>
            <w:vAlign w:val="center"/>
          </w:tcPr>
          <w:p w14:paraId="2DFE59A1">
            <w:pPr>
              <w:jc w:val="center"/>
              <w:rPr>
                <w:rFonts w:hint="eastAsia" w:ascii="宋体" w:hAnsi="宋体" w:eastAsia="宋体" w:cs="宋体"/>
                <w:sz w:val="24"/>
                <w:szCs w:val="24"/>
              </w:rPr>
            </w:pPr>
          </w:p>
        </w:tc>
        <w:tc>
          <w:tcPr>
            <w:tcW w:w="7589" w:type="dxa"/>
            <w:noWrap w:val="0"/>
            <w:vAlign w:val="top"/>
          </w:tcPr>
          <w:p w14:paraId="28CF6E12">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3"/>
                <w:sz w:val="24"/>
                <w:szCs w:val="24"/>
                <w:lang w:val="zh-CN" w:bidi="zh-CN"/>
              </w:rPr>
              <w:t>进入保密区域时，有采购人相关人员全程在场。</w:t>
            </w:r>
          </w:p>
        </w:tc>
      </w:tr>
      <w:tr w14:paraId="1CA6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06" w:hRule="atLeast"/>
          <w:jc w:val="center"/>
        </w:trPr>
        <w:tc>
          <w:tcPr>
            <w:tcW w:w="736" w:type="dxa"/>
            <w:vMerge w:val="restart"/>
            <w:noWrap w:val="0"/>
            <w:vAlign w:val="center"/>
          </w:tcPr>
          <w:p w14:paraId="70D1C462">
            <w:pPr>
              <w:spacing w:before="1"/>
              <w:ind w:left="1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1559" w:type="dxa"/>
            <w:vMerge w:val="restart"/>
            <w:noWrap w:val="0"/>
            <w:vAlign w:val="center"/>
          </w:tcPr>
          <w:p w14:paraId="422C6E3E">
            <w:pPr>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办公用房区域保洁</w:t>
            </w:r>
          </w:p>
        </w:tc>
        <w:tc>
          <w:tcPr>
            <w:tcW w:w="7589" w:type="dxa"/>
            <w:noWrap w:val="0"/>
            <w:vAlign w:val="top"/>
          </w:tcPr>
          <w:p w14:paraId="16839BF0">
            <w:pPr>
              <w:tabs>
                <w:tab w:val="left" w:pos="609"/>
              </w:tabs>
              <w:spacing w:before="75"/>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大厅、楼内公共通道：</w:t>
            </w:r>
          </w:p>
          <w:p w14:paraId="588B3F16">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①公共通道保持干净，无异味、无杂物、无积水，每日至少开展 1 次清洁作业。</w:t>
            </w:r>
          </w:p>
          <w:p w14:paraId="5A166734">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②门窗玻璃干净无尘，透光性好，每周至少开展 1 次清洁作业。</w:t>
            </w:r>
          </w:p>
          <w:p w14:paraId="1F09A6CA">
            <w:pPr>
              <w:spacing w:before="71"/>
              <w:rPr>
                <w:rFonts w:hint="eastAsia" w:ascii="宋体" w:hAnsi="宋体" w:eastAsia="宋体" w:cs="宋体"/>
                <w:sz w:val="24"/>
                <w:szCs w:val="24"/>
                <w:lang w:val="zh-CN" w:bidi="zh-CN"/>
              </w:rPr>
            </w:pPr>
            <w:r>
              <w:rPr>
                <w:rFonts w:hint="eastAsia" w:ascii="宋体" w:hAnsi="宋体" w:eastAsia="宋体" w:cs="宋体"/>
                <w:sz w:val="24"/>
                <w:szCs w:val="24"/>
                <w:lang w:val="zh-CN" w:bidi="zh-CN"/>
              </w:rPr>
              <w:t>③指示牌干净，无污渍，每日至少开展 1 次清洁作业。</w:t>
            </w:r>
          </w:p>
        </w:tc>
      </w:tr>
      <w:tr w14:paraId="2A7A1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63" w:hRule="atLeast"/>
          <w:jc w:val="center"/>
        </w:trPr>
        <w:tc>
          <w:tcPr>
            <w:tcW w:w="736" w:type="dxa"/>
            <w:vMerge w:val="continue"/>
            <w:noWrap w:val="0"/>
            <w:vAlign w:val="center"/>
          </w:tcPr>
          <w:p w14:paraId="5C00F7C9">
            <w:pPr>
              <w:jc w:val="center"/>
              <w:rPr>
                <w:rFonts w:hint="eastAsia" w:ascii="宋体" w:hAnsi="宋体" w:eastAsia="宋体" w:cs="宋体"/>
                <w:sz w:val="24"/>
                <w:szCs w:val="24"/>
              </w:rPr>
            </w:pPr>
          </w:p>
        </w:tc>
        <w:tc>
          <w:tcPr>
            <w:tcW w:w="1559" w:type="dxa"/>
            <w:vMerge w:val="continue"/>
            <w:noWrap w:val="0"/>
            <w:vAlign w:val="center"/>
          </w:tcPr>
          <w:p w14:paraId="61DC3A86">
            <w:pPr>
              <w:jc w:val="center"/>
              <w:rPr>
                <w:rFonts w:hint="eastAsia" w:ascii="宋体" w:hAnsi="宋体" w:eastAsia="宋体" w:cs="宋体"/>
                <w:sz w:val="24"/>
                <w:szCs w:val="24"/>
              </w:rPr>
            </w:pPr>
          </w:p>
        </w:tc>
        <w:tc>
          <w:tcPr>
            <w:tcW w:w="7589" w:type="dxa"/>
            <w:noWrap w:val="0"/>
            <w:vAlign w:val="top"/>
          </w:tcPr>
          <w:p w14:paraId="15A95E3F">
            <w:pPr>
              <w:tabs>
                <w:tab w:val="left" w:pos="609"/>
              </w:tabs>
              <w:spacing w:before="3"/>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电器设施设备：</w:t>
            </w:r>
          </w:p>
          <w:p w14:paraId="1D8286C7">
            <w:pPr>
              <w:spacing w:before="72" w:line="304" w:lineRule="auto"/>
              <w:ind w:right="97"/>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①配电箱、设备机房、会议室音视频设备、消防栓及开关插座等保持表面干净，无尘无污迹，每月至少开展 1 次清洁作业。</w:t>
            </w:r>
          </w:p>
          <w:p w14:paraId="6304284F">
            <w:pPr>
              <w:spacing w:line="267" w:lineRule="exact"/>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②监控摄像头、门禁系统等表面光亮，无尘、无斑点，每月至少开展 1 次清洁作业。</w:t>
            </w:r>
          </w:p>
        </w:tc>
      </w:tr>
      <w:tr w14:paraId="0FFD7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noWrap w:val="0"/>
            <w:vAlign w:val="center"/>
          </w:tcPr>
          <w:p w14:paraId="17C7B351">
            <w:pPr>
              <w:jc w:val="center"/>
              <w:rPr>
                <w:rFonts w:hint="eastAsia" w:ascii="宋体" w:hAnsi="宋体" w:eastAsia="宋体" w:cs="宋体"/>
                <w:sz w:val="24"/>
                <w:szCs w:val="24"/>
              </w:rPr>
            </w:pPr>
          </w:p>
        </w:tc>
        <w:tc>
          <w:tcPr>
            <w:tcW w:w="1559" w:type="dxa"/>
            <w:vMerge w:val="continue"/>
            <w:noWrap w:val="0"/>
            <w:vAlign w:val="center"/>
          </w:tcPr>
          <w:p w14:paraId="27413BDB">
            <w:pPr>
              <w:jc w:val="center"/>
              <w:rPr>
                <w:rFonts w:hint="eastAsia" w:ascii="宋体" w:hAnsi="宋体" w:eastAsia="宋体" w:cs="宋体"/>
                <w:sz w:val="24"/>
                <w:szCs w:val="24"/>
              </w:rPr>
            </w:pPr>
          </w:p>
        </w:tc>
        <w:tc>
          <w:tcPr>
            <w:tcW w:w="7589" w:type="dxa"/>
            <w:noWrap w:val="0"/>
            <w:vAlign w:val="top"/>
          </w:tcPr>
          <w:p w14:paraId="76862B16">
            <w:pPr>
              <w:tabs>
                <w:tab w:val="left" w:pos="609"/>
              </w:tabs>
              <w:spacing w:before="58"/>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5"/>
                <w:sz w:val="24"/>
                <w:szCs w:val="24"/>
                <w:lang w:val="zh-CN" w:bidi="zh-CN"/>
              </w:rPr>
              <w:t xml:space="preserve">楼梯及楼梯间保持干净、无异味、无杂物、无积水，每日至少开展 </w:t>
            </w:r>
            <w:r>
              <w:rPr>
                <w:rFonts w:hint="eastAsia" w:ascii="宋体" w:hAnsi="宋体" w:eastAsia="宋体" w:cs="宋体"/>
                <w:sz w:val="24"/>
                <w:szCs w:val="24"/>
                <w:lang w:val="zh-CN" w:bidi="zh-CN"/>
              </w:rPr>
              <w:t>1</w:t>
            </w:r>
            <w:r>
              <w:rPr>
                <w:rFonts w:hint="eastAsia" w:ascii="宋体" w:hAnsi="宋体" w:eastAsia="宋体" w:cs="宋体"/>
                <w:spacing w:val="8"/>
                <w:sz w:val="24"/>
                <w:szCs w:val="24"/>
                <w:lang w:val="zh-CN" w:bidi="zh-CN"/>
              </w:rPr>
              <w:t xml:space="preserve"> </w:t>
            </w:r>
            <w:r>
              <w:rPr>
                <w:rFonts w:hint="eastAsia" w:ascii="宋体" w:hAnsi="宋体" w:eastAsia="宋体" w:cs="宋体"/>
                <w:spacing w:val="-3"/>
                <w:sz w:val="24"/>
                <w:szCs w:val="24"/>
                <w:lang w:val="zh-CN" w:bidi="zh-CN"/>
              </w:rPr>
              <w:t>次清洁作业。</w:t>
            </w:r>
          </w:p>
        </w:tc>
      </w:tr>
      <w:tr w14:paraId="5C053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noWrap w:val="0"/>
            <w:vAlign w:val="center"/>
          </w:tcPr>
          <w:p w14:paraId="7FE62334">
            <w:pPr>
              <w:jc w:val="center"/>
              <w:rPr>
                <w:rFonts w:hint="eastAsia" w:ascii="宋体" w:hAnsi="宋体" w:eastAsia="宋体" w:cs="宋体"/>
                <w:sz w:val="24"/>
                <w:szCs w:val="24"/>
              </w:rPr>
            </w:pPr>
          </w:p>
        </w:tc>
        <w:tc>
          <w:tcPr>
            <w:tcW w:w="1559" w:type="dxa"/>
            <w:vMerge w:val="continue"/>
            <w:noWrap w:val="0"/>
            <w:vAlign w:val="center"/>
          </w:tcPr>
          <w:p w14:paraId="6A73B9C5">
            <w:pPr>
              <w:jc w:val="center"/>
              <w:rPr>
                <w:rFonts w:hint="eastAsia" w:ascii="宋体" w:hAnsi="宋体" w:eastAsia="宋体" w:cs="宋体"/>
                <w:sz w:val="24"/>
                <w:szCs w:val="24"/>
              </w:rPr>
            </w:pPr>
          </w:p>
        </w:tc>
        <w:tc>
          <w:tcPr>
            <w:tcW w:w="7589" w:type="dxa"/>
            <w:noWrap w:val="0"/>
            <w:vAlign w:val="top"/>
          </w:tcPr>
          <w:p w14:paraId="12906A04">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5"/>
                <w:sz w:val="24"/>
                <w:szCs w:val="24"/>
                <w:lang w:val="zh-CN" w:bidi="zh-CN"/>
              </w:rPr>
              <w:t xml:space="preserve">开水间保持干净、无异味、无杂物、无积水，每日至少开展 </w:t>
            </w:r>
            <w:r>
              <w:rPr>
                <w:rFonts w:hint="eastAsia" w:ascii="宋体" w:hAnsi="宋体" w:eastAsia="宋体" w:cs="宋体"/>
                <w:sz w:val="24"/>
                <w:szCs w:val="24"/>
                <w:lang w:val="zh-CN" w:bidi="zh-CN"/>
              </w:rPr>
              <w:t>1</w:t>
            </w:r>
            <w:r>
              <w:rPr>
                <w:rFonts w:hint="eastAsia" w:ascii="宋体" w:hAnsi="宋体" w:eastAsia="宋体" w:cs="宋体"/>
                <w:spacing w:val="7"/>
                <w:sz w:val="24"/>
                <w:szCs w:val="24"/>
                <w:lang w:val="zh-CN" w:bidi="zh-CN"/>
              </w:rPr>
              <w:t xml:space="preserve"> </w:t>
            </w:r>
            <w:r>
              <w:rPr>
                <w:rFonts w:hint="eastAsia" w:ascii="宋体" w:hAnsi="宋体" w:eastAsia="宋体" w:cs="宋体"/>
                <w:spacing w:val="-3"/>
                <w:sz w:val="24"/>
                <w:szCs w:val="24"/>
                <w:lang w:val="zh-CN" w:bidi="zh-CN"/>
              </w:rPr>
              <w:t>次清洁作业。</w:t>
            </w:r>
          </w:p>
        </w:tc>
      </w:tr>
      <w:tr w14:paraId="4D411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2" w:hRule="atLeast"/>
          <w:jc w:val="center"/>
        </w:trPr>
        <w:tc>
          <w:tcPr>
            <w:tcW w:w="736" w:type="dxa"/>
            <w:vMerge w:val="continue"/>
            <w:noWrap w:val="0"/>
            <w:vAlign w:val="center"/>
          </w:tcPr>
          <w:p w14:paraId="1E80EB47">
            <w:pPr>
              <w:jc w:val="center"/>
              <w:rPr>
                <w:rFonts w:hint="eastAsia" w:ascii="宋体" w:hAnsi="宋体" w:eastAsia="宋体" w:cs="宋体"/>
                <w:sz w:val="24"/>
                <w:szCs w:val="24"/>
              </w:rPr>
            </w:pPr>
          </w:p>
        </w:tc>
        <w:tc>
          <w:tcPr>
            <w:tcW w:w="1559" w:type="dxa"/>
            <w:vMerge w:val="continue"/>
            <w:noWrap w:val="0"/>
            <w:vAlign w:val="center"/>
          </w:tcPr>
          <w:p w14:paraId="33333639">
            <w:pPr>
              <w:jc w:val="center"/>
              <w:rPr>
                <w:rFonts w:hint="eastAsia" w:ascii="宋体" w:hAnsi="宋体" w:eastAsia="宋体" w:cs="宋体"/>
                <w:sz w:val="24"/>
                <w:szCs w:val="24"/>
              </w:rPr>
            </w:pPr>
          </w:p>
        </w:tc>
        <w:tc>
          <w:tcPr>
            <w:tcW w:w="7589" w:type="dxa"/>
            <w:noWrap w:val="0"/>
            <w:vAlign w:val="top"/>
          </w:tcPr>
          <w:p w14:paraId="18CFBB09">
            <w:pPr>
              <w:tabs>
                <w:tab w:val="left" w:pos="609"/>
              </w:tabs>
              <w:spacing w:before="3"/>
              <w:rPr>
                <w:rFonts w:hint="eastAsia" w:ascii="宋体" w:hAnsi="宋体" w:eastAsia="宋体" w:cs="宋体"/>
                <w:sz w:val="24"/>
                <w:szCs w:val="24"/>
                <w:lang w:val="zh-CN" w:bidi="zh-CN"/>
              </w:rPr>
            </w:pPr>
            <w:r>
              <w:rPr>
                <w:rFonts w:hint="eastAsia" w:ascii="宋体" w:hAnsi="宋体" w:eastAsia="宋体" w:cs="宋体"/>
                <w:sz w:val="24"/>
                <w:szCs w:val="24"/>
                <w:lang w:val="zh-CN" w:bidi="zh-CN"/>
              </w:rPr>
              <w:t>5.</w:t>
            </w:r>
            <w:r>
              <w:rPr>
                <w:rFonts w:hint="eastAsia" w:ascii="宋体" w:hAnsi="宋体" w:eastAsia="宋体" w:cs="宋体"/>
                <w:spacing w:val="-3"/>
                <w:sz w:val="24"/>
                <w:szCs w:val="24"/>
                <w:lang w:val="zh-CN" w:bidi="zh-CN"/>
              </w:rPr>
              <w:t>作业工具间：</w:t>
            </w:r>
          </w:p>
          <w:p w14:paraId="34E818E2">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①保持干净，无异味、无杂物、无积水，每日至少开展 1 次清洁作业。</w:t>
            </w:r>
          </w:p>
          <w:p w14:paraId="2D92B614">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②作业工具摆放整齐有序，表面干净无渍，每日消毒。</w:t>
            </w:r>
          </w:p>
        </w:tc>
      </w:tr>
      <w:tr w14:paraId="03101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4" w:hRule="atLeast"/>
          <w:jc w:val="center"/>
        </w:trPr>
        <w:tc>
          <w:tcPr>
            <w:tcW w:w="736" w:type="dxa"/>
            <w:vMerge w:val="continue"/>
            <w:noWrap w:val="0"/>
            <w:vAlign w:val="center"/>
          </w:tcPr>
          <w:p w14:paraId="7B0F288E">
            <w:pPr>
              <w:jc w:val="center"/>
              <w:rPr>
                <w:rFonts w:hint="eastAsia" w:ascii="宋体" w:hAnsi="宋体" w:eastAsia="宋体" w:cs="宋体"/>
                <w:sz w:val="24"/>
                <w:szCs w:val="24"/>
              </w:rPr>
            </w:pPr>
          </w:p>
        </w:tc>
        <w:tc>
          <w:tcPr>
            <w:tcW w:w="1559" w:type="dxa"/>
            <w:vMerge w:val="continue"/>
            <w:noWrap w:val="0"/>
            <w:vAlign w:val="center"/>
          </w:tcPr>
          <w:p w14:paraId="46D971B0">
            <w:pPr>
              <w:jc w:val="center"/>
              <w:rPr>
                <w:rFonts w:hint="eastAsia" w:ascii="宋体" w:hAnsi="宋体" w:eastAsia="宋体" w:cs="宋体"/>
                <w:sz w:val="24"/>
                <w:szCs w:val="24"/>
              </w:rPr>
            </w:pPr>
          </w:p>
        </w:tc>
        <w:tc>
          <w:tcPr>
            <w:tcW w:w="7589" w:type="dxa"/>
            <w:noWrap w:val="0"/>
            <w:vAlign w:val="top"/>
          </w:tcPr>
          <w:p w14:paraId="659768DE">
            <w:pPr>
              <w:tabs>
                <w:tab w:val="left" w:pos="609"/>
              </w:tabs>
              <w:spacing w:before="42"/>
              <w:rPr>
                <w:rFonts w:hint="eastAsia" w:ascii="宋体" w:hAnsi="宋体" w:eastAsia="宋体" w:cs="宋体"/>
                <w:sz w:val="24"/>
                <w:szCs w:val="24"/>
                <w:lang w:val="zh-CN" w:bidi="zh-CN"/>
              </w:rPr>
            </w:pPr>
            <w:r>
              <w:rPr>
                <w:rFonts w:hint="eastAsia" w:ascii="宋体" w:hAnsi="宋体" w:eastAsia="宋体" w:cs="宋体"/>
                <w:sz w:val="24"/>
                <w:szCs w:val="24"/>
                <w:lang w:val="zh-CN" w:bidi="zh-CN"/>
              </w:rPr>
              <w:t>6.</w:t>
            </w:r>
            <w:r>
              <w:rPr>
                <w:rFonts w:hint="eastAsia" w:ascii="宋体" w:hAnsi="宋体" w:eastAsia="宋体" w:cs="宋体"/>
                <w:spacing w:val="-3"/>
                <w:sz w:val="24"/>
                <w:szCs w:val="24"/>
                <w:lang w:val="zh-CN" w:bidi="zh-CN"/>
              </w:rPr>
              <w:t>公共卫生间：</w:t>
            </w:r>
          </w:p>
          <w:p w14:paraId="139AA79B">
            <w:pPr>
              <w:spacing w:before="69"/>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①保持干净，无异味，垃圾无溢出，每日至少开展 1 次清洁作业。</w:t>
            </w:r>
          </w:p>
          <w:p w14:paraId="6A7C226B">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②及时补充厕纸等必要用品。</w:t>
            </w:r>
          </w:p>
        </w:tc>
      </w:tr>
      <w:tr w14:paraId="093B0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8" w:hRule="atLeast"/>
          <w:jc w:val="center"/>
        </w:trPr>
        <w:tc>
          <w:tcPr>
            <w:tcW w:w="736" w:type="dxa"/>
            <w:vMerge w:val="continue"/>
            <w:noWrap w:val="0"/>
            <w:vAlign w:val="center"/>
          </w:tcPr>
          <w:p w14:paraId="7EB41F9D">
            <w:pPr>
              <w:jc w:val="center"/>
              <w:rPr>
                <w:rFonts w:hint="eastAsia" w:ascii="宋体" w:hAnsi="宋体" w:eastAsia="宋体" w:cs="宋体"/>
                <w:sz w:val="24"/>
                <w:szCs w:val="24"/>
              </w:rPr>
            </w:pPr>
          </w:p>
        </w:tc>
        <w:tc>
          <w:tcPr>
            <w:tcW w:w="1559" w:type="dxa"/>
            <w:vMerge w:val="continue"/>
            <w:noWrap w:val="0"/>
            <w:vAlign w:val="center"/>
          </w:tcPr>
          <w:p w14:paraId="6B7DA799">
            <w:pPr>
              <w:jc w:val="center"/>
              <w:rPr>
                <w:rFonts w:hint="eastAsia" w:ascii="宋体" w:hAnsi="宋体" w:eastAsia="宋体" w:cs="宋体"/>
                <w:sz w:val="24"/>
                <w:szCs w:val="24"/>
              </w:rPr>
            </w:pPr>
          </w:p>
        </w:tc>
        <w:tc>
          <w:tcPr>
            <w:tcW w:w="7589" w:type="dxa"/>
            <w:noWrap w:val="0"/>
            <w:vAlign w:val="top"/>
          </w:tcPr>
          <w:p w14:paraId="3A492313">
            <w:pPr>
              <w:tabs>
                <w:tab w:val="left" w:pos="609"/>
              </w:tabs>
              <w:spacing w:before="46"/>
              <w:rPr>
                <w:rFonts w:hint="eastAsia" w:ascii="宋体" w:hAnsi="宋体" w:eastAsia="宋体" w:cs="宋体"/>
                <w:sz w:val="24"/>
                <w:szCs w:val="24"/>
                <w:lang w:val="zh-CN" w:bidi="zh-CN"/>
              </w:rPr>
            </w:pPr>
            <w:r>
              <w:rPr>
                <w:rFonts w:hint="eastAsia" w:ascii="宋体" w:hAnsi="宋体" w:eastAsia="宋体" w:cs="宋体"/>
                <w:sz w:val="24"/>
                <w:szCs w:val="24"/>
                <w:lang w:val="zh-CN" w:bidi="zh-CN"/>
              </w:rPr>
              <w:t>7.</w:t>
            </w:r>
            <w:r>
              <w:rPr>
                <w:rFonts w:hint="eastAsia" w:ascii="宋体" w:hAnsi="宋体" w:eastAsia="宋体" w:cs="宋体"/>
                <w:spacing w:val="-3"/>
                <w:sz w:val="24"/>
                <w:szCs w:val="24"/>
                <w:lang w:val="zh-CN" w:bidi="zh-CN"/>
              </w:rPr>
              <w:t>电梯轿厢：</w:t>
            </w:r>
          </w:p>
          <w:p w14:paraId="68C481B1">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①保持干净，无污渍、无粘贴物、无异味，每日至少开展 1 次清洁作业。</w:t>
            </w:r>
          </w:p>
          <w:p w14:paraId="48A63BEF">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②灯具、操作指示板明亮。</w:t>
            </w:r>
          </w:p>
        </w:tc>
      </w:tr>
      <w:tr w14:paraId="0532B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noWrap w:val="0"/>
            <w:vAlign w:val="center"/>
          </w:tcPr>
          <w:p w14:paraId="0A9C59B1">
            <w:pPr>
              <w:jc w:val="center"/>
              <w:rPr>
                <w:rFonts w:hint="eastAsia" w:ascii="宋体" w:hAnsi="宋体" w:eastAsia="宋体" w:cs="宋体"/>
                <w:sz w:val="24"/>
                <w:szCs w:val="24"/>
                <w:lang w:val="zh-CN" w:bidi="zh-CN"/>
              </w:rPr>
            </w:pPr>
          </w:p>
        </w:tc>
        <w:tc>
          <w:tcPr>
            <w:tcW w:w="1559" w:type="dxa"/>
            <w:vMerge w:val="continue"/>
            <w:noWrap w:val="0"/>
            <w:vAlign w:val="center"/>
          </w:tcPr>
          <w:p w14:paraId="24F91B81">
            <w:pPr>
              <w:jc w:val="center"/>
              <w:rPr>
                <w:rFonts w:hint="eastAsia" w:ascii="宋体" w:hAnsi="宋体" w:eastAsia="宋体" w:cs="宋体"/>
                <w:sz w:val="24"/>
                <w:szCs w:val="24"/>
                <w:lang w:val="zh-CN" w:bidi="zh-CN"/>
              </w:rPr>
            </w:pPr>
          </w:p>
        </w:tc>
        <w:tc>
          <w:tcPr>
            <w:tcW w:w="7589" w:type="dxa"/>
            <w:noWrap w:val="0"/>
            <w:vAlign w:val="top"/>
          </w:tcPr>
          <w:p w14:paraId="68C1BB00">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8.</w:t>
            </w:r>
            <w:r>
              <w:rPr>
                <w:rFonts w:hint="eastAsia" w:ascii="宋体" w:hAnsi="宋体" w:eastAsia="宋体" w:cs="宋体"/>
                <w:spacing w:val="-5"/>
                <w:sz w:val="24"/>
                <w:szCs w:val="24"/>
                <w:lang w:val="zh-CN" w:bidi="zh-CN"/>
              </w:rPr>
              <w:t xml:space="preserve">平台、屋顶、天沟保持干净，有杂物及时清扫，每月至少开展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次清洁作业。</w:t>
            </w:r>
          </w:p>
        </w:tc>
      </w:tr>
      <w:tr w14:paraId="6D09B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1" w:hRule="atLeast"/>
          <w:jc w:val="center"/>
        </w:trPr>
        <w:tc>
          <w:tcPr>
            <w:tcW w:w="736" w:type="dxa"/>
            <w:vMerge w:val="continue"/>
            <w:noWrap w:val="0"/>
            <w:vAlign w:val="center"/>
          </w:tcPr>
          <w:p w14:paraId="688E5ECC">
            <w:pPr>
              <w:jc w:val="center"/>
              <w:rPr>
                <w:rFonts w:hint="eastAsia" w:ascii="宋体" w:hAnsi="宋体" w:eastAsia="宋体" w:cs="宋体"/>
                <w:sz w:val="24"/>
                <w:szCs w:val="24"/>
              </w:rPr>
            </w:pPr>
          </w:p>
        </w:tc>
        <w:tc>
          <w:tcPr>
            <w:tcW w:w="1559" w:type="dxa"/>
            <w:vMerge w:val="continue"/>
            <w:noWrap w:val="0"/>
            <w:vAlign w:val="center"/>
          </w:tcPr>
          <w:p w14:paraId="7AEC6EB2">
            <w:pPr>
              <w:jc w:val="center"/>
              <w:rPr>
                <w:rFonts w:hint="eastAsia" w:ascii="宋体" w:hAnsi="宋体" w:eastAsia="宋体" w:cs="宋体"/>
                <w:sz w:val="24"/>
                <w:szCs w:val="24"/>
              </w:rPr>
            </w:pPr>
          </w:p>
        </w:tc>
        <w:tc>
          <w:tcPr>
            <w:tcW w:w="7589" w:type="dxa"/>
            <w:noWrap w:val="0"/>
            <w:vAlign w:val="top"/>
          </w:tcPr>
          <w:p w14:paraId="640AF003">
            <w:pPr>
              <w:tabs>
                <w:tab w:val="left" w:pos="597"/>
              </w:tabs>
              <w:spacing w:before="6"/>
              <w:rPr>
                <w:rFonts w:hint="eastAsia" w:ascii="宋体" w:hAnsi="宋体" w:eastAsia="宋体" w:cs="宋体"/>
                <w:sz w:val="24"/>
                <w:szCs w:val="24"/>
                <w:lang w:val="zh-CN" w:bidi="zh-CN"/>
              </w:rPr>
            </w:pPr>
            <w:r>
              <w:rPr>
                <w:rFonts w:hint="eastAsia" w:ascii="宋体" w:hAnsi="宋体" w:eastAsia="宋体" w:cs="宋体"/>
                <w:spacing w:val="-6"/>
                <w:sz w:val="24"/>
                <w:szCs w:val="24"/>
                <w:lang w:val="zh-CN" w:bidi="zh-CN"/>
              </w:rPr>
              <w:t>9.</w:t>
            </w:r>
            <w:r>
              <w:rPr>
                <w:rFonts w:hint="eastAsia" w:ascii="宋体" w:hAnsi="宋体" w:eastAsia="宋体" w:cs="宋体"/>
                <w:spacing w:val="-8"/>
                <w:sz w:val="24"/>
                <w:szCs w:val="24"/>
                <w:lang w:val="zh-CN" w:bidi="zh-CN"/>
              </w:rPr>
              <w:t xml:space="preserve">石材地面、内墙做好养护工作，每季度开展 </w:t>
            </w:r>
            <w:r>
              <w:rPr>
                <w:rFonts w:hint="eastAsia" w:ascii="宋体" w:hAnsi="宋体" w:eastAsia="宋体" w:cs="宋体"/>
                <w:sz w:val="24"/>
                <w:szCs w:val="24"/>
                <w:lang w:val="zh-CN" w:bidi="zh-CN"/>
              </w:rPr>
              <w:t>1</w:t>
            </w:r>
            <w:r>
              <w:rPr>
                <w:rFonts w:hint="eastAsia" w:ascii="宋体" w:hAnsi="宋体" w:eastAsia="宋体" w:cs="宋体"/>
                <w:spacing w:val="28"/>
                <w:sz w:val="24"/>
                <w:szCs w:val="24"/>
                <w:lang w:val="zh-CN" w:bidi="zh-CN"/>
              </w:rPr>
              <w:t xml:space="preserve"> </w:t>
            </w:r>
            <w:r>
              <w:rPr>
                <w:rFonts w:hint="eastAsia" w:ascii="宋体" w:hAnsi="宋体" w:eastAsia="宋体" w:cs="宋体"/>
                <w:spacing w:val="-7"/>
                <w:sz w:val="24"/>
                <w:szCs w:val="24"/>
                <w:lang w:val="zh-CN" w:bidi="zh-CN"/>
              </w:rPr>
              <w:t>次清洁作业。</w:t>
            </w:r>
          </w:p>
        </w:tc>
      </w:tr>
      <w:tr w14:paraId="61747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7" w:hRule="atLeast"/>
          <w:jc w:val="center"/>
        </w:trPr>
        <w:tc>
          <w:tcPr>
            <w:tcW w:w="736" w:type="dxa"/>
            <w:vMerge w:val="continue"/>
            <w:noWrap w:val="0"/>
            <w:vAlign w:val="center"/>
          </w:tcPr>
          <w:p w14:paraId="7972C476">
            <w:pPr>
              <w:jc w:val="center"/>
              <w:rPr>
                <w:rFonts w:hint="eastAsia" w:ascii="宋体" w:hAnsi="宋体" w:eastAsia="宋体" w:cs="宋体"/>
                <w:sz w:val="24"/>
                <w:szCs w:val="24"/>
              </w:rPr>
            </w:pPr>
          </w:p>
        </w:tc>
        <w:tc>
          <w:tcPr>
            <w:tcW w:w="1559" w:type="dxa"/>
            <w:vMerge w:val="continue"/>
            <w:noWrap w:val="0"/>
            <w:vAlign w:val="center"/>
          </w:tcPr>
          <w:p w14:paraId="1AA59234">
            <w:pPr>
              <w:jc w:val="center"/>
              <w:rPr>
                <w:rFonts w:hint="eastAsia" w:ascii="宋体" w:hAnsi="宋体" w:eastAsia="宋体" w:cs="宋体"/>
                <w:sz w:val="24"/>
                <w:szCs w:val="24"/>
              </w:rPr>
            </w:pPr>
          </w:p>
        </w:tc>
        <w:tc>
          <w:tcPr>
            <w:tcW w:w="7589" w:type="dxa"/>
            <w:tcBorders>
              <w:bottom w:val="single" w:color="000000" w:sz="6" w:space="0"/>
            </w:tcBorders>
            <w:noWrap w:val="0"/>
            <w:vAlign w:val="top"/>
          </w:tcPr>
          <w:p w14:paraId="13F77C5E">
            <w:pPr>
              <w:tabs>
                <w:tab w:val="left" w:pos="609"/>
              </w:tabs>
              <w:spacing w:before="128"/>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z w:val="24"/>
                <w:szCs w:val="24"/>
                <w:highlight w:val="none"/>
                <w:lang w:val="zh-CN" w:bidi="zh-CN"/>
              </w:rPr>
              <w:t>0.</w:t>
            </w:r>
            <w:r>
              <w:rPr>
                <w:rFonts w:hint="eastAsia" w:ascii="宋体" w:hAnsi="宋体" w:eastAsia="宋体" w:cs="宋体"/>
                <w:spacing w:val="-6"/>
                <w:sz w:val="24"/>
                <w:szCs w:val="24"/>
                <w:highlight w:val="none"/>
                <w:lang w:val="zh-CN" w:bidi="zh-CN"/>
              </w:rPr>
              <w:t>地毯干净、</w:t>
            </w:r>
            <w:r>
              <w:rPr>
                <w:rFonts w:hint="eastAsia" w:ascii="宋体" w:hAnsi="宋体" w:eastAsia="宋体" w:cs="宋体"/>
                <w:spacing w:val="-6"/>
                <w:sz w:val="24"/>
                <w:szCs w:val="24"/>
                <w:lang w:val="zh-CN" w:bidi="zh-CN"/>
              </w:rPr>
              <w:t xml:space="preserve">无油渍、无污渍、无褪色，每月至少开展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次清洁作业。</w:t>
            </w:r>
          </w:p>
        </w:tc>
      </w:tr>
      <w:tr w14:paraId="2644B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restart"/>
            <w:noWrap w:val="0"/>
            <w:vAlign w:val="center"/>
          </w:tcPr>
          <w:p w14:paraId="264B1CEB">
            <w:pPr>
              <w:ind w:left="1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p>
        </w:tc>
        <w:tc>
          <w:tcPr>
            <w:tcW w:w="1559" w:type="dxa"/>
            <w:vMerge w:val="restart"/>
            <w:noWrap w:val="0"/>
            <w:vAlign w:val="center"/>
          </w:tcPr>
          <w:p w14:paraId="3D01DBE1">
            <w:pPr>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公共场地区域保洁</w:t>
            </w:r>
          </w:p>
        </w:tc>
        <w:tc>
          <w:tcPr>
            <w:tcW w:w="7589" w:type="dxa"/>
            <w:noWrap w:val="0"/>
            <w:vAlign w:val="top"/>
          </w:tcPr>
          <w:p w14:paraId="68F30D04">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6"/>
                <w:sz w:val="24"/>
                <w:szCs w:val="24"/>
                <w:lang w:val="zh-CN" w:bidi="zh-CN"/>
              </w:rPr>
              <w:t xml:space="preserve">每日清扫道路地面、停车场等公共区域 </w:t>
            </w:r>
            <w:r>
              <w:rPr>
                <w:rFonts w:hint="eastAsia" w:ascii="宋体" w:hAnsi="宋体" w:eastAsia="宋体" w:cs="宋体"/>
                <w:sz w:val="24"/>
                <w:szCs w:val="24"/>
                <w:lang w:val="zh-CN" w:bidi="zh-CN"/>
              </w:rPr>
              <w:t>2</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次，保持干净、无杂物、无积水。</w:t>
            </w:r>
          </w:p>
        </w:tc>
      </w:tr>
      <w:tr w14:paraId="25002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tcBorders>
              <w:top w:val="nil"/>
            </w:tcBorders>
            <w:noWrap w:val="0"/>
            <w:vAlign w:val="center"/>
          </w:tcPr>
          <w:p w14:paraId="0D827696">
            <w:pPr>
              <w:jc w:val="center"/>
              <w:rPr>
                <w:rFonts w:hint="eastAsia" w:ascii="宋体" w:hAnsi="宋体" w:eastAsia="宋体" w:cs="宋体"/>
                <w:sz w:val="24"/>
                <w:szCs w:val="24"/>
              </w:rPr>
            </w:pPr>
          </w:p>
        </w:tc>
        <w:tc>
          <w:tcPr>
            <w:tcW w:w="1559" w:type="dxa"/>
            <w:vMerge w:val="continue"/>
            <w:tcBorders>
              <w:top w:val="nil"/>
            </w:tcBorders>
            <w:noWrap w:val="0"/>
            <w:vAlign w:val="center"/>
          </w:tcPr>
          <w:p w14:paraId="23029BD5">
            <w:pPr>
              <w:jc w:val="center"/>
              <w:rPr>
                <w:rFonts w:hint="eastAsia" w:ascii="宋体" w:hAnsi="宋体" w:eastAsia="宋体" w:cs="宋体"/>
                <w:sz w:val="24"/>
                <w:szCs w:val="24"/>
              </w:rPr>
            </w:pPr>
          </w:p>
        </w:tc>
        <w:tc>
          <w:tcPr>
            <w:tcW w:w="7589" w:type="dxa"/>
            <w:noWrap w:val="0"/>
            <w:vAlign w:val="top"/>
          </w:tcPr>
          <w:p w14:paraId="1E0262A0">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雪、冰冻等恶劣天气时及时清扫积水、积雪，并采取安全防护措施。</w:t>
            </w:r>
          </w:p>
        </w:tc>
      </w:tr>
      <w:tr w14:paraId="736E9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6" w:type="dxa"/>
            <w:vMerge w:val="continue"/>
            <w:tcBorders>
              <w:top w:val="nil"/>
            </w:tcBorders>
            <w:noWrap w:val="0"/>
            <w:vAlign w:val="center"/>
          </w:tcPr>
          <w:p w14:paraId="5EF73F80">
            <w:pPr>
              <w:jc w:val="center"/>
              <w:rPr>
                <w:rFonts w:hint="eastAsia" w:ascii="宋体" w:hAnsi="宋体" w:eastAsia="宋体" w:cs="宋体"/>
                <w:sz w:val="24"/>
                <w:szCs w:val="24"/>
              </w:rPr>
            </w:pPr>
          </w:p>
        </w:tc>
        <w:tc>
          <w:tcPr>
            <w:tcW w:w="1559" w:type="dxa"/>
            <w:vMerge w:val="continue"/>
            <w:tcBorders>
              <w:top w:val="nil"/>
            </w:tcBorders>
            <w:noWrap w:val="0"/>
            <w:vAlign w:val="center"/>
          </w:tcPr>
          <w:p w14:paraId="3B5E9512">
            <w:pPr>
              <w:jc w:val="center"/>
              <w:rPr>
                <w:rFonts w:hint="eastAsia" w:ascii="宋体" w:hAnsi="宋体" w:eastAsia="宋体" w:cs="宋体"/>
                <w:sz w:val="24"/>
                <w:szCs w:val="24"/>
              </w:rPr>
            </w:pPr>
          </w:p>
        </w:tc>
        <w:tc>
          <w:tcPr>
            <w:tcW w:w="7589" w:type="dxa"/>
            <w:noWrap w:val="0"/>
            <w:vAlign w:val="top"/>
          </w:tcPr>
          <w:p w14:paraId="22A4533E">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6"/>
                <w:sz w:val="24"/>
                <w:szCs w:val="24"/>
                <w:lang w:val="zh-CN" w:bidi="zh-CN"/>
              </w:rPr>
              <w:t xml:space="preserve">各种路标、宣传栏等保持干净，每月至少开展 </w:t>
            </w:r>
            <w:r>
              <w:rPr>
                <w:rFonts w:hint="eastAsia" w:ascii="宋体" w:hAnsi="宋体" w:eastAsia="宋体" w:cs="宋体"/>
                <w:sz w:val="24"/>
                <w:szCs w:val="24"/>
                <w:lang w:val="zh-CN" w:bidi="zh-CN"/>
              </w:rPr>
              <w:t>1</w:t>
            </w:r>
            <w:r>
              <w:rPr>
                <w:rFonts w:hint="eastAsia" w:ascii="宋体" w:hAnsi="宋体" w:eastAsia="宋体" w:cs="宋体"/>
                <w:spacing w:val="7"/>
                <w:sz w:val="24"/>
                <w:szCs w:val="24"/>
                <w:lang w:val="zh-CN" w:bidi="zh-CN"/>
              </w:rPr>
              <w:t xml:space="preserve"> </w:t>
            </w:r>
            <w:r>
              <w:rPr>
                <w:rFonts w:hint="eastAsia" w:ascii="宋体" w:hAnsi="宋体" w:eastAsia="宋体" w:cs="宋体"/>
                <w:spacing w:val="-3"/>
                <w:sz w:val="24"/>
                <w:szCs w:val="24"/>
                <w:lang w:val="zh-CN" w:bidi="zh-CN"/>
              </w:rPr>
              <w:t>次清洁作业。</w:t>
            </w:r>
          </w:p>
        </w:tc>
      </w:tr>
      <w:tr w14:paraId="7FC1D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tcBorders>
              <w:top w:val="nil"/>
            </w:tcBorders>
            <w:noWrap w:val="0"/>
            <w:vAlign w:val="center"/>
          </w:tcPr>
          <w:p w14:paraId="157B80B9">
            <w:pPr>
              <w:jc w:val="center"/>
              <w:rPr>
                <w:rFonts w:hint="eastAsia" w:ascii="宋体" w:hAnsi="宋体" w:eastAsia="宋体" w:cs="宋体"/>
                <w:sz w:val="24"/>
                <w:szCs w:val="24"/>
              </w:rPr>
            </w:pPr>
          </w:p>
        </w:tc>
        <w:tc>
          <w:tcPr>
            <w:tcW w:w="1559" w:type="dxa"/>
            <w:vMerge w:val="continue"/>
            <w:tcBorders>
              <w:top w:val="nil"/>
            </w:tcBorders>
            <w:noWrap w:val="0"/>
            <w:vAlign w:val="center"/>
          </w:tcPr>
          <w:p w14:paraId="03088436">
            <w:pPr>
              <w:jc w:val="center"/>
              <w:rPr>
                <w:rFonts w:hint="eastAsia" w:ascii="宋体" w:hAnsi="宋体" w:eastAsia="宋体" w:cs="宋体"/>
                <w:sz w:val="24"/>
                <w:szCs w:val="24"/>
              </w:rPr>
            </w:pPr>
          </w:p>
        </w:tc>
        <w:tc>
          <w:tcPr>
            <w:tcW w:w="7589" w:type="dxa"/>
            <w:noWrap w:val="0"/>
            <w:vAlign w:val="top"/>
          </w:tcPr>
          <w:p w14:paraId="791DCBC7">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7"/>
                <w:sz w:val="24"/>
                <w:szCs w:val="24"/>
                <w:lang w:val="zh-CN" w:bidi="zh-CN"/>
              </w:rPr>
              <w:t xml:space="preserve">清洁室外照明设备，每月至少开展 </w:t>
            </w:r>
            <w:r>
              <w:rPr>
                <w:rFonts w:hint="eastAsia" w:ascii="宋体" w:hAnsi="宋体" w:eastAsia="宋体" w:cs="宋体"/>
                <w:sz w:val="24"/>
                <w:szCs w:val="24"/>
                <w:lang w:val="zh-CN" w:bidi="zh-CN"/>
              </w:rPr>
              <w:t>1</w:t>
            </w:r>
            <w:r>
              <w:rPr>
                <w:rFonts w:hint="eastAsia" w:ascii="宋体" w:hAnsi="宋体" w:eastAsia="宋体" w:cs="宋体"/>
                <w:spacing w:val="6"/>
                <w:sz w:val="24"/>
                <w:szCs w:val="24"/>
                <w:lang w:val="zh-CN" w:bidi="zh-CN"/>
              </w:rPr>
              <w:t xml:space="preserve"> </w:t>
            </w:r>
            <w:r>
              <w:rPr>
                <w:rFonts w:hint="eastAsia" w:ascii="宋体" w:hAnsi="宋体" w:eastAsia="宋体" w:cs="宋体"/>
                <w:spacing w:val="-3"/>
                <w:sz w:val="24"/>
                <w:szCs w:val="24"/>
                <w:lang w:val="zh-CN" w:bidi="zh-CN"/>
              </w:rPr>
              <w:t>次清洁作业。</w:t>
            </w:r>
          </w:p>
        </w:tc>
      </w:tr>
      <w:tr w14:paraId="04BDC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tcBorders>
              <w:top w:val="nil"/>
            </w:tcBorders>
            <w:noWrap w:val="0"/>
            <w:vAlign w:val="center"/>
          </w:tcPr>
          <w:p w14:paraId="6DE68362">
            <w:pPr>
              <w:jc w:val="center"/>
              <w:rPr>
                <w:rFonts w:hint="eastAsia" w:ascii="宋体" w:hAnsi="宋体" w:eastAsia="宋体" w:cs="宋体"/>
                <w:sz w:val="24"/>
                <w:szCs w:val="24"/>
              </w:rPr>
            </w:pPr>
          </w:p>
        </w:tc>
        <w:tc>
          <w:tcPr>
            <w:tcW w:w="1559" w:type="dxa"/>
            <w:vMerge w:val="continue"/>
            <w:tcBorders>
              <w:top w:val="nil"/>
            </w:tcBorders>
            <w:noWrap w:val="0"/>
            <w:vAlign w:val="center"/>
          </w:tcPr>
          <w:p w14:paraId="202C0B04">
            <w:pPr>
              <w:jc w:val="center"/>
              <w:rPr>
                <w:rFonts w:hint="eastAsia" w:ascii="宋体" w:hAnsi="宋体" w:eastAsia="宋体" w:cs="宋体"/>
                <w:sz w:val="24"/>
                <w:szCs w:val="24"/>
              </w:rPr>
            </w:pPr>
          </w:p>
        </w:tc>
        <w:tc>
          <w:tcPr>
            <w:tcW w:w="7589" w:type="dxa"/>
            <w:noWrap w:val="0"/>
            <w:vAlign w:val="top"/>
          </w:tcPr>
          <w:p w14:paraId="1C955283">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5.</w:t>
            </w:r>
            <w:r>
              <w:rPr>
                <w:rFonts w:hint="eastAsia" w:ascii="宋体" w:hAnsi="宋体" w:eastAsia="宋体" w:cs="宋体"/>
                <w:spacing w:val="-5"/>
                <w:sz w:val="24"/>
                <w:szCs w:val="24"/>
                <w:lang w:val="zh-CN" w:bidi="zh-CN"/>
              </w:rPr>
              <w:t xml:space="preserve">绿地内无杂物、无改变用途和破坏、践踏、占用现象，每天至少开展 </w:t>
            </w:r>
            <w:r>
              <w:rPr>
                <w:rFonts w:hint="eastAsia" w:ascii="宋体" w:hAnsi="宋体" w:eastAsia="宋体" w:cs="宋体"/>
                <w:sz w:val="24"/>
                <w:szCs w:val="24"/>
                <w:lang w:val="zh-CN" w:bidi="zh-CN"/>
              </w:rPr>
              <w:t>1</w:t>
            </w:r>
            <w:r>
              <w:rPr>
                <w:rFonts w:hint="eastAsia" w:ascii="宋体" w:hAnsi="宋体" w:eastAsia="宋体" w:cs="宋体"/>
                <w:spacing w:val="4"/>
                <w:sz w:val="24"/>
                <w:szCs w:val="24"/>
                <w:lang w:val="zh-CN" w:bidi="zh-CN"/>
              </w:rPr>
              <w:t xml:space="preserve"> </w:t>
            </w:r>
            <w:r>
              <w:rPr>
                <w:rFonts w:hint="eastAsia" w:ascii="宋体" w:hAnsi="宋体" w:eastAsia="宋体" w:cs="宋体"/>
                <w:spacing w:val="-2"/>
                <w:sz w:val="24"/>
                <w:szCs w:val="24"/>
                <w:lang w:val="zh-CN" w:bidi="zh-CN"/>
              </w:rPr>
              <w:t>次巡查。</w:t>
            </w:r>
          </w:p>
        </w:tc>
      </w:tr>
      <w:tr w14:paraId="1FB62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6" w:type="dxa"/>
            <w:vMerge w:val="continue"/>
            <w:tcBorders>
              <w:top w:val="nil"/>
            </w:tcBorders>
            <w:noWrap w:val="0"/>
            <w:vAlign w:val="center"/>
          </w:tcPr>
          <w:p w14:paraId="55AF7997">
            <w:pPr>
              <w:jc w:val="center"/>
              <w:rPr>
                <w:rFonts w:hint="eastAsia" w:ascii="宋体" w:hAnsi="宋体" w:eastAsia="宋体" w:cs="宋体"/>
                <w:sz w:val="24"/>
                <w:szCs w:val="24"/>
              </w:rPr>
            </w:pPr>
          </w:p>
        </w:tc>
        <w:tc>
          <w:tcPr>
            <w:tcW w:w="1559" w:type="dxa"/>
            <w:vMerge w:val="continue"/>
            <w:tcBorders>
              <w:top w:val="nil"/>
            </w:tcBorders>
            <w:noWrap w:val="0"/>
            <w:vAlign w:val="center"/>
          </w:tcPr>
          <w:p w14:paraId="09C75E1A">
            <w:pPr>
              <w:jc w:val="center"/>
              <w:rPr>
                <w:rFonts w:hint="eastAsia" w:ascii="宋体" w:hAnsi="宋体" w:eastAsia="宋体" w:cs="宋体"/>
                <w:sz w:val="24"/>
                <w:szCs w:val="24"/>
              </w:rPr>
            </w:pPr>
          </w:p>
        </w:tc>
        <w:tc>
          <w:tcPr>
            <w:tcW w:w="7589" w:type="dxa"/>
            <w:noWrap w:val="0"/>
            <w:vAlign w:val="top"/>
          </w:tcPr>
          <w:p w14:paraId="5D960C81">
            <w:pPr>
              <w:tabs>
                <w:tab w:val="left" w:pos="602"/>
              </w:tabs>
              <w:spacing w:before="6"/>
              <w:rPr>
                <w:rFonts w:hint="eastAsia" w:ascii="宋体" w:hAnsi="宋体" w:eastAsia="宋体" w:cs="宋体"/>
                <w:sz w:val="24"/>
                <w:szCs w:val="24"/>
                <w:lang w:val="zh-CN" w:bidi="zh-CN"/>
              </w:rPr>
            </w:pPr>
            <w:r>
              <w:rPr>
                <w:rFonts w:hint="eastAsia" w:ascii="宋体" w:hAnsi="宋体" w:eastAsia="宋体" w:cs="宋体"/>
                <w:spacing w:val="-4"/>
                <w:sz w:val="24"/>
                <w:szCs w:val="24"/>
                <w:lang w:val="zh-CN" w:bidi="zh-CN"/>
              </w:rPr>
              <w:t>6.办公区外立面定期清洗、</w:t>
            </w:r>
            <w:r>
              <w:rPr>
                <w:rFonts w:hint="eastAsia" w:ascii="宋体" w:hAnsi="宋体" w:eastAsia="宋体" w:cs="宋体"/>
                <w:sz w:val="24"/>
                <w:szCs w:val="24"/>
                <w:lang w:val="zh-CN" w:bidi="zh-CN"/>
              </w:rPr>
              <w:t>2</w:t>
            </w:r>
            <w:r>
              <w:rPr>
                <w:rFonts w:hint="eastAsia" w:ascii="宋体" w:hAnsi="宋体" w:eastAsia="宋体" w:cs="宋体"/>
                <w:spacing w:val="14"/>
                <w:sz w:val="24"/>
                <w:szCs w:val="24"/>
                <w:lang w:val="zh-CN" w:bidi="zh-CN"/>
              </w:rPr>
              <w:t xml:space="preserve"> </w:t>
            </w:r>
            <w:r>
              <w:rPr>
                <w:rFonts w:hint="eastAsia" w:ascii="宋体" w:hAnsi="宋体" w:eastAsia="宋体" w:cs="宋体"/>
                <w:spacing w:val="-7"/>
                <w:sz w:val="24"/>
                <w:szCs w:val="24"/>
                <w:lang w:val="zh-CN" w:bidi="zh-CN"/>
              </w:rPr>
              <w:t xml:space="preserve">米以上外窗玻璃擦拭，每年至少开展 </w:t>
            </w:r>
            <w:r>
              <w:rPr>
                <w:rFonts w:hint="eastAsia" w:ascii="宋体" w:hAnsi="宋体" w:eastAsia="宋体" w:cs="宋体"/>
                <w:sz w:val="24"/>
                <w:szCs w:val="24"/>
                <w:lang w:val="zh-CN" w:bidi="zh-CN"/>
              </w:rPr>
              <w:t>1</w:t>
            </w:r>
            <w:r>
              <w:rPr>
                <w:rFonts w:hint="eastAsia" w:ascii="宋体" w:hAnsi="宋体" w:eastAsia="宋体" w:cs="宋体"/>
                <w:spacing w:val="13"/>
                <w:sz w:val="24"/>
                <w:szCs w:val="24"/>
                <w:lang w:val="zh-CN" w:bidi="zh-CN"/>
              </w:rPr>
              <w:t xml:space="preserve"> </w:t>
            </w:r>
            <w:r>
              <w:rPr>
                <w:rFonts w:hint="eastAsia" w:ascii="宋体" w:hAnsi="宋体" w:eastAsia="宋体" w:cs="宋体"/>
                <w:spacing w:val="-5"/>
                <w:sz w:val="24"/>
                <w:szCs w:val="24"/>
                <w:lang w:val="zh-CN" w:bidi="zh-CN"/>
              </w:rPr>
              <w:t>次清洗。</w:t>
            </w:r>
          </w:p>
        </w:tc>
      </w:tr>
      <w:tr w14:paraId="180D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6" w:type="dxa"/>
            <w:vMerge w:val="restart"/>
            <w:noWrap w:val="0"/>
            <w:vAlign w:val="center"/>
          </w:tcPr>
          <w:p w14:paraId="7185D95E">
            <w:pPr>
              <w:ind w:left="1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p>
        </w:tc>
        <w:tc>
          <w:tcPr>
            <w:tcW w:w="1559" w:type="dxa"/>
            <w:vMerge w:val="restart"/>
            <w:noWrap w:val="0"/>
            <w:vAlign w:val="center"/>
          </w:tcPr>
          <w:p w14:paraId="5192A53F">
            <w:pPr>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垃圾处理</w:t>
            </w:r>
          </w:p>
        </w:tc>
        <w:tc>
          <w:tcPr>
            <w:tcW w:w="7589" w:type="dxa"/>
            <w:noWrap w:val="0"/>
            <w:vAlign w:val="top"/>
          </w:tcPr>
          <w:p w14:paraId="1D27AE51">
            <w:pPr>
              <w:tabs>
                <w:tab w:val="left" w:pos="587"/>
              </w:tabs>
              <w:spacing w:before="3"/>
              <w:rPr>
                <w:rFonts w:hint="eastAsia" w:ascii="宋体" w:hAnsi="宋体" w:eastAsia="宋体" w:cs="宋体"/>
                <w:sz w:val="24"/>
                <w:szCs w:val="24"/>
                <w:lang w:val="zh-CN" w:bidi="zh-CN"/>
              </w:rPr>
            </w:pPr>
            <w:r>
              <w:rPr>
                <w:rFonts w:hint="eastAsia" w:ascii="宋体" w:hAnsi="宋体" w:eastAsia="宋体" w:cs="宋体"/>
                <w:spacing w:val="-8"/>
                <w:sz w:val="24"/>
                <w:szCs w:val="24"/>
                <w:lang w:val="zh-CN" w:bidi="zh-CN"/>
              </w:rPr>
              <w:t>1.</w:t>
            </w:r>
            <w:r>
              <w:rPr>
                <w:rFonts w:hint="eastAsia" w:ascii="宋体" w:hAnsi="宋体" w:eastAsia="宋体" w:cs="宋体"/>
                <w:spacing w:val="-6"/>
                <w:sz w:val="24"/>
                <w:szCs w:val="24"/>
                <w:lang w:val="zh-CN" w:bidi="zh-CN"/>
              </w:rPr>
              <w:t>在指定位置摆放分类垃圾桶，并在显著处张贴垃圾分类标识。分类垃圾桶和垃圾分类标识根据所</w:t>
            </w:r>
            <w:r>
              <w:rPr>
                <w:rFonts w:hint="eastAsia" w:ascii="宋体" w:hAnsi="宋体" w:eastAsia="宋体" w:cs="宋体"/>
                <w:sz w:val="24"/>
                <w:szCs w:val="24"/>
                <w:lang w:val="zh-CN" w:bidi="zh-CN"/>
              </w:rPr>
              <w:t>在城市的要求设置。</w:t>
            </w:r>
          </w:p>
        </w:tc>
      </w:tr>
      <w:tr w14:paraId="78E16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noWrap w:val="0"/>
            <w:vAlign w:val="center"/>
          </w:tcPr>
          <w:p w14:paraId="5E6166B0">
            <w:pPr>
              <w:jc w:val="center"/>
              <w:rPr>
                <w:rFonts w:hint="eastAsia" w:ascii="宋体" w:hAnsi="宋体" w:eastAsia="宋体" w:cs="宋体"/>
                <w:sz w:val="24"/>
                <w:szCs w:val="24"/>
              </w:rPr>
            </w:pPr>
          </w:p>
        </w:tc>
        <w:tc>
          <w:tcPr>
            <w:tcW w:w="1559" w:type="dxa"/>
            <w:vMerge w:val="continue"/>
            <w:noWrap w:val="0"/>
            <w:vAlign w:val="center"/>
          </w:tcPr>
          <w:p w14:paraId="7037D36F">
            <w:pPr>
              <w:jc w:val="center"/>
              <w:rPr>
                <w:rFonts w:hint="eastAsia" w:ascii="宋体" w:hAnsi="宋体" w:eastAsia="宋体" w:cs="宋体"/>
                <w:sz w:val="24"/>
                <w:szCs w:val="24"/>
              </w:rPr>
            </w:pPr>
          </w:p>
        </w:tc>
        <w:tc>
          <w:tcPr>
            <w:tcW w:w="7589" w:type="dxa"/>
            <w:noWrap w:val="0"/>
            <w:vAlign w:val="top"/>
          </w:tcPr>
          <w:p w14:paraId="1F58DA53">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6"/>
                <w:sz w:val="24"/>
                <w:szCs w:val="24"/>
                <w:lang w:val="zh-CN" w:bidi="zh-CN"/>
              </w:rPr>
              <w:t xml:space="preserve">桶身表面干净无污渍，每日开展至少 </w:t>
            </w: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次清洁作业。</w:t>
            </w:r>
          </w:p>
        </w:tc>
      </w:tr>
      <w:tr w14:paraId="2517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6" w:type="dxa"/>
            <w:vMerge w:val="continue"/>
            <w:noWrap w:val="0"/>
            <w:vAlign w:val="center"/>
          </w:tcPr>
          <w:p w14:paraId="5E3C1DF6">
            <w:pPr>
              <w:jc w:val="center"/>
              <w:rPr>
                <w:rFonts w:hint="eastAsia" w:ascii="宋体" w:hAnsi="宋体" w:eastAsia="宋体" w:cs="宋体"/>
                <w:sz w:val="24"/>
                <w:szCs w:val="24"/>
              </w:rPr>
            </w:pPr>
          </w:p>
        </w:tc>
        <w:tc>
          <w:tcPr>
            <w:tcW w:w="1559" w:type="dxa"/>
            <w:vMerge w:val="continue"/>
            <w:noWrap w:val="0"/>
            <w:vAlign w:val="center"/>
          </w:tcPr>
          <w:p w14:paraId="67382FF7">
            <w:pPr>
              <w:jc w:val="center"/>
              <w:rPr>
                <w:rFonts w:hint="eastAsia" w:ascii="宋体" w:hAnsi="宋体" w:eastAsia="宋体" w:cs="宋体"/>
                <w:sz w:val="24"/>
                <w:szCs w:val="24"/>
              </w:rPr>
            </w:pPr>
          </w:p>
        </w:tc>
        <w:tc>
          <w:tcPr>
            <w:tcW w:w="7589" w:type="dxa"/>
            <w:noWrap w:val="0"/>
            <w:vAlign w:val="top"/>
          </w:tcPr>
          <w:p w14:paraId="195FEB79">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6"/>
                <w:sz w:val="24"/>
                <w:szCs w:val="24"/>
                <w:lang w:val="zh-CN" w:bidi="zh-CN"/>
              </w:rPr>
              <w:t xml:space="preserve">垃圾中转房保持整洁，无明显异味，每日至少开展 </w:t>
            </w:r>
            <w:r>
              <w:rPr>
                <w:rFonts w:hint="eastAsia" w:ascii="宋体" w:hAnsi="宋体" w:eastAsia="宋体" w:cs="宋体"/>
                <w:sz w:val="24"/>
                <w:szCs w:val="24"/>
                <w:lang w:val="zh-CN" w:bidi="zh-CN"/>
              </w:rPr>
              <w:t>1</w:t>
            </w:r>
            <w:r>
              <w:rPr>
                <w:rFonts w:hint="eastAsia" w:ascii="宋体" w:hAnsi="宋体" w:eastAsia="宋体" w:cs="宋体"/>
                <w:spacing w:val="7"/>
                <w:sz w:val="24"/>
                <w:szCs w:val="24"/>
                <w:lang w:val="zh-CN" w:bidi="zh-CN"/>
              </w:rPr>
              <w:t xml:space="preserve"> </w:t>
            </w:r>
            <w:r>
              <w:rPr>
                <w:rFonts w:hint="eastAsia" w:ascii="宋体" w:hAnsi="宋体" w:eastAsia="宋体" w:cs="宋体"/>
                <w:spacing w:val="-3"/>
                <w:sz w:val="24"/>
                <w:szCs w:val="24"/>
                <w:lang w:val="zh-CN" w:bidi="zh-CN"/>
              </w:rPr>
              <w:t>次清洁作业。</w:t>
            </w:r>
          </w:p>
        </w:tc>
      </w:tr>
      <w:tr w14:paraId="7AFF8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noWrap w:val="0"/>
            <w:vAlign w:val="center"/>
          </w:tcPr>
          <w:p w14:paraId="1197D66B">
            <w:pPr>
              <w:jc w:val="center"/>
              <w:rPr>
                <w:rFonts w:hint="eastAsia" w:ascii="宋体" w:hAnsi="宋体" w:eastAsia="宋体" w:cs="宋体"/>
                <w:sz w:val="24"/>
                <w:szCs w:val="24"/>
              </w:rPr>
            </w:pPr>
          </w:p>
        </w:tc>
        <w:tc>
          <w:tcPr>
            <w:tcW w:w="1559" w:type="dxa"/>
            <w:vMerge w:val="continue"/>
            <w:noWrap w:val="0"/>
            <w:vAlign w:val="center"/>
          </w:tcPr>
          <w:p w14:paraId="785478ED">
            <w:pPr>
              <w:jc w:val="center"/>
              <w:rPr>
                <w:rFonts w:hint="eastAsia" w:ascii="宋体" w:hAnsi="宋体" w:eastAsia="宋体" w:cs="宋体"/>
                <w:sz w:val="24"/>
                <w:szCs w:val="24"/>
              </w:rPr>
            </w:pPr>
          </w:p>
        </w:tc>
        <w:tc>
          <w:tcPr>
            <w:tcW w:w="7589" w:type="dxa"/>
            <w:noWrap w:val="0"/>
            <w:vAlign w:val="top"/>
          </w:tcPr>
          <w:p w14:paraId="2F219FEE">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bidi="zh-CN"/>
              </w:rPr>
              <w:t>4</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每个工作日内要对楼层产生的垃圾，进行清理分类，并运至垃圾集中堆放点。</w:t>
            </w:r>
          </w:p>
        </w:tc>
      </w:tr>
      <w:tr w14:paraId="21CD3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6" w:type="dxa"/>
            <w:vMerge w:val="continue"/>
            <w:noWrap w:val="0"/>
            <w:vAlign w:val="center"/>
          </w:tcPr>
          <w:p w14:paraId="417CF524">
            <w:pPr>
              <w:jc w:val="center"/>
              <w:rPr>
                <w:rFonts w:hint="eastAsia" w:ascii="宋体" w:hAnsi="宋体" w:eastAsia="宋体" w:cs="宋体"/>
                <w:sz w:val="24"/>
                <w:szCs w:val="24"/>
              </w:rPr>
            </w:pPr>
          </w:p>
        </w:tc>
        <w:tc>
          <w:tcPr>
            <w:tcW w:w="1559" w:type="dxa"/>
            <w:vMerge w:val="continue"/>
            <w:noWrap w:val="0"/>
            <w:vAlign w:val="center"/>
          </w:tcPr>
          <w:p w14:paraId="6DE22A4E">
            <w:pPr>
              <w:jc w:val="center"/>
              <w:rPr>
                <w:rFonts w:hint="eastAsia" w:ascii="宋体" w:hAnsi="宋体" w:eastAsia="宋体" w:cs="宋体"/>
                <w:sz w:val="24"/>
                <w:szCs w:val="24"/>
              </w:rPr>
            </w:pPr>
          </w:p>
        </w:tc>
        <w:tc>
          <w:tcPr>
            <w:tcW w:w="7589" w:type="dxa"/>
            <w:noWrap w:val="0"/>
            <w:vAlign w:val="top"/>
          </w:tcPr>
          <w:p w14:paraId="57EEB440">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bidi="zh-CN"/>
              </w:rPr>
              <w:t>5</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垃圾装袋，日产日清。</w:t>
            </w:r>
          </w:p>
        </w:tc>
      </w:tr>
      <w:tr w14:paraId="43D58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6" w:type="dxa"/>
            <w:vMerge w:val="continue"/>
            <w:noWrap w:val="0"/>
            <w:vAlign w:val="center"/>
          </w:tcPr>
          <w:p w14:paraId="6897B6FF">
            <w:pPr>
              <w:jc w:val="center"/>
              <w:rPr>
                <w:rFonts w:hint="eastAsia" w:ascii="宋体" w:hAnsi="宋体" w:eastAsia="宋体" w:cs="宋体"/>
                <w:sz w:val="24"/>
                <w:szCs w:val="24"/>
                <w:lang w:val="zh-CN" w:bidi="zh-CN"/>
              </w:rPr>
            </w:pPr>
          </w:p>
        </w:tc>
        <w:tc>
          <w:tcPr>
            <w:tcW w:w="1559" w:type="dxa"/>
            <w:vMerge w:val="continue"/>
            <w:noWrap w:val="0"/>
            <w:vAlign w:val="center"/>
          </w:tcPr>
          <w:p w14:paraId="6BF3A80E">
            <w:pPr>
              <w:jc w:val="center"/>
              <w:rPr>
                <w:rFonts w:hint="eastAsia" w:ascii="宋体" w:hAnsi="宋体" w:eastAsia="宋体" w:cs="宋体"/>
                <w:sz w:val="24"/>
                <w:szCs w:val="24"/>
                <w:lang w:val="zh-CN" w:bidi="zh-CN"/>
              </w:rPr>
            </w:pPr>
          </w:p>
        </w:tc>
        <w:tc>
          <w:tcPr>
            <w:tcW w:w="7589" w:type="dxa"/>
            <w:noWrap w:val="0"/>
            <w:vAlign w:val="top"/>
          </w:tcPr>
          <w:p w14:paraId="44FCDD74">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bidi="zh-CN"/>
              </w:rPr>
              <w:t>6</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建立垃圾清运台账，交由规范的渠道回收处理。</w:t>
            </w:r>
          </w:p>
        </w:tc>
      </w:tr>
      <w:tr w14:paraId="37E5A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6" w:type="dxa"/>
            <w:vMerge w:val="continue"/>
            <w:noWrap w:val="0"/>
            <w:vAlign w:val="center"/>
          </w:tcPr>
          <w:p w14:paraId="1EAB0010">
            <w:pPr>
              <w:jc w:val="center"/>
              <w:rPr>
                <w:rFonts w:hint="eastAsia" w:ascii="宋体" w:hAnsi="宋体" w:eastAsia="宋体" w:cs="宋体"/>
                <w:sz w:val="24"/>
                <w:szCs w:val="24"/>
              </w:rPr>
            </w:pPr>
          </w:p>
        </w:tc>
        <w:tc>
          <w:tcPr>
            <w:tcW w:w="1559" w:type="dxa"/>
            <w:vMerge w:val="continue"/>
            <w:noWrap w:val="0"/>
            <w:vAlign w:val="center"/>
          </w:tcPr>
          <w:p w14:paraId="41D4D8CA">
            <w:pPr>
              <w:jc w:val="center"/>
              <w:rPr>
                <w:rFonts w:hint="eastAsia" w:ascii="宋体" w:hAnsi="宋体" w:eastAsia="宋体" w:cs="宋体"/>
                <w:sz w:val="24"/>
                <w:szCs w:val="24"/>
              </w:rPr>
            </w:pPr>
          </w:p>
        </w:tc>
        <w:tc>
          <w:tcPr>
            <w:tcW w:w="7589" w:type="dxa"/>
            <w:noWrap w:val="0"/>
            <w:vAlign w:val="top"/>
          </w:tcPr>
          <w:p w14:paraId="4C7A5DA4">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bidi="zh-CN"/>
              </w:rPr>
              <w:t>7</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做好垃圾分类管理的宣传工作，督促并引导全员参与垃圾分类投放。</w:t>
            </w:r>
          </w:p>
        </w:tc>
      </w:tr>
      <w:tr w14:paraId="45FF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7" w:hRule="atLeast"/>
          <w:jc w:val="center"/>
        </w:trPr>
        <w:tc>
          <w:tcPr>
            <w:tcW w:w="736" w:type="dxa"/>
            <w:vMerge w:val="continue"/>
            <w:noWrap w:val="0"/>
            <w:vAlign w:val="center"/>
          </w:tcPr>
          <w:p w14:paraId="2E24E0A8">
            <w:pPr>
              <w:jc w:val="center"/>
              <w:rPr>
                <w:rFonts w:hint="eastAsia" w:ascii="宋体" w:hAnsi="宋体" w:eastAsia="宋体" w:cs="宋体"/>
                <w:sz w:val="24"/>
                <w:szCs w:val="24"/>
              </w:rPr>
            </w:pPr>
          </w:p>
        </w:tc>
        <w:tc>
          <w:tcPr>
            <w:tcW w:w="1559" w:type="dxa"/>
            <w:vMerge w:val="continue"/>
            <w:noWrap w:val="0"/>
            <w:vAlign w:val="center"/>
          </w:tcPr>
          <w:p w14:paraId="73C2272C">
            <w:pPr>
              <w:jc w:val="center"/>
              <w:rPr>
                <w:rFonts w:hint="eastAsia" w:ascii="宋体" w:hAnsi="宋体" w:eastAsia="宋体" w:cs="宋体"/>
                <w:sz w:val="24"/>
                <w:szCs w:val="24"/>
              </w:rPr>
            </w:pPr>
          </w:p>
        </w:tc>
        <w:tc>
          <w:tcPr>
            <w:tcW w:w="7589" w:type="dxa"/>
            <w:noWrap w:val="0"/>
            <w:vAlign w:val="top"/>
          </w:tcPr>
          <w:p w14:paraId="00874288">
            <w:pPr>
              <w:tabs>
                <w:tab w:val="left" w:pos="609"/>
              </w:tabs>
              <w:spacing w:before="130"/>
              <w:rPr>
                <w:rFonts w:hint="eastAsia" w:ascii="宋体" w:hAnsi="宋体" w:eastAsia="宋体" w:cs="宋体"/>
                <w:sz w:val="24"/>
                <w:szCs w:val="24"/>
                <w:lang w:val="zh-CN" w:bidi="zh-CN"/>
              </w:rPr>
            </w:pPr>
            <w:r>
              <w:rPr>
                <w:rFonts w:hint="eastAsia" w:ascii="宋体" w:hAnsi="宋体" w:eastAsia="宋体" w:cs="宋体"/>
                <w:sz w:val="24"/>
                <w:szCs w:val="24"/>
                <w:lang w:bidi="zh-CN"/>
              </w:rPr>
              <w:t>8</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垃圾分类投放管理工作的执行标准，按所在城市的要求执行。</w:t>
            </w:r>
          </w:p>
        </w:tc>
      </w:tr>
      <w:tr w14:paraId="44861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atLeast"/>
          <w:jc w:val="center"/>
        </w:trPr>
        <w:tc>
          <w:tcPr>
            <w:tcW w:w="736" w:type="dxa"/>
            <w:vMerge w:val="continue"/>
            <w:tcBorders>
              <w:top w:val="nil"/>
            </w:tcBorders>
            <w:noWrap w:val="0"/>
            <w:vAlign w:val="top"/>
          </w:tcPr>
          <w:p w14:paraId="6D6E2A17">
            <w:pPr>
              <w:jc w:val="center"/>
              <w:rPr>
                <w:rFonts w:hint="eastAsia" w:ascii="宋体" w:hAnsi="宋体" w:eastAsia="宋体" w:cs="宋体"/>
                <w:sz w:val="24"/>
                <w:szCs w:val="24"/>
              </w:rPr>
            </w:pPr>
          </w:p>
        </w:tc>
        <w:tc>
          <w:tcPr>
            <w:tcW w:w="1559" w:type="dxa"/>
            <w:vMerge w:val="continue"/>
            <w:tcBorders>
              <w:top w:val="nil"/>
            </w:tcBorders>
            <w:noWrap w:val="0"/>
            <w:vAlign w:val="top"/>
          </w:tcPr>
          <w:p w14:paraId="0F8C28D1">
            <w:pPr>
              <w:jc w:val="center"/>
              <w:rPr>
                <w:rFonts w:hint="eastAsia" w:ascii="宋体" w:hAnsi="宋体" w:eastAsia="宋体" w:cs="宋体"/>
                <w:sz w:val="24"/>
                <w:szCs w:val="24"/>
              </w:rPr>
            </w:pPr>
          </w:p>
        </w:tc>
        <w:tc>
          <w:tcPr>
            <w:tcW w:w="7589" w:type="dxa"/>
            <w:noWrap w:val="0"/>
            <w:vAlign w:val="top"/>
          </w:tcPr>
          <w:p w14:paraId="38367EDA">
            <w:pPr>
              <w:tabs>
                <w:tab w:val="left" w:pos="578"/>
              </w:tabs>
              <w:spacing w:before="41"/>
              <w:ind w:right="-15"/>
              <w:rPr>
                <w:rFonts w:hint="eastAsia" w:ascii="宋体" w:hAnsi="宋体" w:eastAsia="宋体" w:cs="宋体"/>
                <w:sz w:val="24"/>
                <w:szCs w:val="24"/>
                <w:lang w:val="zh-CN" w:bidi="zh-CN"/>
              </w:rPr>
            </w:pPr>
            <w:r>
              <w:rPr>
                <w:rFonts w:hint="eastAsia" w:ascii="宋体" w:hAnsi="宋体" w:eastAsia="宋体" w:cs="宋体"/>
                <w:spacing w:val="-13"/>
                <w:sz w:val="24"/>
                <w:szCs w:val="24"/>
                <w:lang w:val="zh-CN" w:bidi="zh-CN"/>
              </w:rPr>
              <w:t>2.</w:t>
            </w:r>
            <w:r>
              <w:rPr>
                <w:rFonts w:hint="eastAsia" w:ascii="宋体" w:hAnsi="宋体" w:eastAsia="宋体" w:cs="宋体"/>
                <w:spacing w:val="-12"/>
                <w:sz w:val="24"/>
                <w:szCs w:val="24"/>
                <w:lang w:val="zh-CN" w:bidi="zh-CN"/>
              </w:rPr>
              <w:t xml:space="preserve">采取综合措施消灭老鼠、蟑螂，控制室内外蚊虫孳生，达到基本无蝇，每季度至少开展 </w:t>
            </w:r>
            <w:r>
              <w:rPr>
                <w:rFonts w:hint="eastAsia" w:ascii="宋体" w:hAnsi="宋体" w:eastAsia="宋体" w:cs="宋体"/>
                <w:sz w:val="24"/>
                <w:szCs w:val="24"/>
                <w:lang w:val="zh-CN" w:bidi="zh-CN"/>
              </w:rPr>
              <w:t>1</w:t>
            </w:r>
            <w:r>
              <w:rPr>
                <w:rFonts w:hint="eastAsia" w:ascii="宋体" w:hAnsi="宋体" w:eastAsia="宋体" w:cs="宋体"/>
                <w:spacing w:val="29"/>
                <w:sz w:val="24"/>
                <w:szCs w:val="24"/>
                <w:lang w:val="zh-CN" w:bidi="zh-CN"/>
              </w:rPr>
              <w:t xml:space="preserve"> </w:t>
            </w:r>
            <w:r>
              <w:rPr>
                <w:rFonts w:hint="eastAsia" w:ascii="宋体" w:hAnsi="宋体" w:eastAsia="宋体" w:cs="宋体"/>
                <w:spacing w:val="-3"/>
                <w:sz w:val="24"/>
                <w:szCs w:val="24"/>
                <w:lang w:val="zh-CN" w:bidi="zh-CN"/>
              </w:rPr>
              <w:t>次作业。</w:t>
            </w:r>
          </w:p>
        </w:tc>
      </w:tr>
    </w:tbl>
    <w:p w14:paraId="792334A0">
      <w:pPr>
        <w:pStyle w:val="2"/>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4.秩序维护服务</w:t>
      </w:r>
    </w:p>
    <w:tbl>
      <w:tblPr>
        <w:tblStyle w:val="4"/>
        <w:tblW w:w="9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418"/>
        <w:gridCol w:w="7601"/>
      </w:tblGrid>
      <w:tr w14:paraId="0C0E7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38" w:type="dxa"/>
            <w:noWrap w:val="0"/>
            <w:vAlign w:val="top"/>
          </w:tcPr>
          <w:p w14:paraId="7E21D490">
            <w:pPr>
              <w:tabs>
                <w:tab w:val="left" w:pos="609"/>
              </w:tabs>
              <w:spacing w:before="61"/>
              <w:ind w:firstLine="0"/>
              <w:jc w:val="center"/>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序号</w:t>
            </w:r>
          </w:p>
        </w:tc>
        <w:tc>
          <w:tcPr>
            <w:tcW w:w="1418" w:type="dxa"/>
            <w:noWrap w:val="0"/>
            <w:vAlign w:val="top"/>
          </w:tcPr>
          <w:p w14:paraId="5D38F695">
            <w:pPr>
              <w:tabs>
                <w:tab w:val="left" w:pos="609"/>
              </w:tabs>
              <w:spacing w:before="61"/>
              <w:jc w:val="center"/>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服务内容</w:t>
            </w:r>
          </w:p>
        </w:tc>
        <w:tc>
          <w:tcPr>
            <w:tcW w:w="7601" w:type="dxa"/>
            <w:noWrap w:val="0"/>
            <w:vAlign w:val="top"/>
          </w:tcPr>
          <w:p w14:paraId="5183A836">
            <w:pPr>
              <w:tabs>
                <w:tab w:val="left" w:pos="609"/>
              </w:tabs>
              <w:spacing w:before="61"/>
              <w:jc w:val="center"/>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服务标准</w:t>
            </w:r>
          </w:p>
        </w:tc>
      </w:tr>
      <w:tr w14:paraId="5975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restart"/>
            <w:noWrap w:val="0"/>
            <w:vAlign w:val="center"/>
          </w:tcPr>
          <w:p w14:paraId="56D289DC">
            <w:pPr>
              <w:spacing w:before="1"/>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418" w:type="dxa"/>
            <w:vMerge w:val="restart"/>
            <w:noWrap w:val="0"/>
            <w:vAlign w:val="center"/>
          </w:tcPr>
          <w:p w14:paraId="477B4855">
            <w:pPr>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基本要求</w:t>
            </w:r>
          </w:p>
        </w:tc>
        <w:tc>
          <w:tcPr>
            <w:tcW w:w="7601" w:type="dxa"/>
            <w:noWrap w:val="0"/>
            <w:vAlign w:val="top"/>
          </w:tcPr>
          <w:p w14:paraId="1460E683">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建立</w:t>
            </w:r>
            <w:r>
              <w:rPr>
                <w:rFonts w:hint="eastAsia" w:ascii="宋体" w:hAnsi="宋体" w:eastAsia="宋体" w:cs="宋体"/>
                <w:bCs/>
                <w:sz w:val="24"/>
                <w:szCs w:val="24"/>
              </w:rPr>
              <w:t>秩序维护</w:t>
            </w:r>
            <w:r>
              <w:rPr>
                <w:rFonts w:hint="eastAsia" w:ascii="宋体" w:hAnsi="宋体" w:eastAsia="宋体" w:cs="宋体"/>
                <w:spacing w:val="-3"/>
                <w:sz w:val="24"/>
                <w:szCs w:val="24"/>
                <w:lang w:val="zh-CN" w:bidi="zh-CN"/>
              </w:rPr>
              <w:t>相关制度，并按照执行。</w:t>
            </w:r>
          </w:p>
        </w:tc>
      </w:tr>
      <w:tr w14:paraId="710BC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0B987038">
            <w:pPr>
              <w:jc w:val="center"/>
              <w:rPr>
                <w:rFonts w:hint="eastAsia" w:ascii="宋体" w:hAnsi="宋体" w:eastAsia="宋体" w:cs="宋体"/>
                <w:sz w:val="24"/>
                <w:szCs w:val="24"/>
              </w:rPr>
            </w:pPr>
          </w:p>
        </w:tc>
        <w:tc>
          <w:tcPr>
            <w:tcW w:w="1418" w:type="dxa"/>
            <w:vMerge w:val="continue"/>
            <w:tcBorders>
              <w:top w:val="nil"/>
            </w:tcBorders>
            <w:noWrap w:val="0"/>
            <w:vAlign w:val="center"/>
          </w:tcPr>
          <w:p w14:paraId="7E8D307B">
            <w:pPr>
              <w:jc w:val="center"/>
              <w:rPr>
                <w:rFonts w:hint="eastAsia" w:ascii="宋体" w:hAnsi="宋体" w:eastAsia="宋体" w:cs="宋体"/>
                <w:sz w:val="24"/>
                <w:szCs w:val="24"/>
              </w:rPr>
            </w:pPr>
          </w:p>
        </w:tc>
        <w:tc>
          <w:tcPr>
            <w:tcW w:w="7601" w:type="dxa"/>
            <w:noWrap w:val="0"/>
            <w:vAlign w:val="top"/>
          </w:tcPr>
          <w:p w14:paraId="0B8A1CB4">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对巡查、值守及异常情况等做好相关记录，填写规范，保存完好。</w:t>
            </w:r>
          </w:p>
        </w:tc>
      </w:tr>
      <w:tr w14:paraId="7E63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restart"/>
            <w:noWrap w:val="0"/>
            <w:vAlign w:val="center"/>
          </w:tcPr>
          <w:p w14:paraId="7D4881CF">
            <w:pPr>
              <w:spacing w:before="1"/>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1418" w:type="dxa"/>
            <w:vMerge w:val="restart"/>
            <w:noWrap w:val="0"/>
            <w:vAlign w:val="center"/>
          </w:tcPr>
          <w:p w14:paraId="6D8E2ADA">
            <w:pPr>
              <w:spacing w:before="1"/>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出入管理</w:t>
            </w:r>
          </w:p>
        </w:tc>
        <w:tc>
          <w:tcPr>
            <w:tcW w:w="7601" w:type="dxa"/>
            <w:noWrap w:val="0"/>
            <w:vAlign w:val="top"/>
          </w:tcPr>
          <w:p w14:paraId="1FE3C000">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办公楼</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区</w:t>
            </w:r>
            <w:r>
              <w:rPr>
                <w:rFonts w:hint="eastAsia" w:ascii="宋体" w:hAnsi="宋体" w:eastAsia="宋体" w:cs="宋体"/>
                <w:sz w:val="24"/>
                <w:szCs w:val="24"/>
                <w:lang w:val="zh-CN" w:bidi="zh-CN"/>
              </w:rPr>
              <w:t>）</w:t>
            </w:r>
            <w:r>
              <w:rPr>
                <w:rFonts w:hint="eastAsia" w:ascii="宋体" w:hAnsi="宋体" w:eastAsia="宋体" w:cs="宋体"/>
                <w:spacing w:val="-3"/>
                <w:sz w:val="24"/>
                <w:szCs w:val="24"/>
                <w:lang w:val="zh-CN" w:bidi="zh-CN"/>
              </w:rPr>
              <w:t xml:space="preserve">主出入口应当实行 </w:t>
            </w:r>
            <w:r>
              <w:rPr>
                <w:rFonts w:hint="eastAsia" w:ascii="宋体" w:hAnsi="宋体" w:eastAsia="宋体" w:cs="宋体"/>
                <w:sz w:val="24"/>
                <w:szCs w:val="24"/>
                <w:lang w:val="zh-CN" w:bidi="zh-CN"/>
              </w:rPr>
              <w:t>24</w:t>
            </w:r>
            <w:r>
              <w:rPr>
                <w:rFonts w:hint="eastAsia" w:ascii="宋体" w:hAnsi="宋体" w:eastAsia="宋体" w:cs="宋体"/>
                <w:spacing w:val="3"/>
                <w:sz w:val="24"/>
                <w:szCs w:val="24"/>
                <w:lang w:val="zh-CN" w:bidi="zh-CN"/>
              </w:rPr>
              <w:t xml:space="preserve"> </w:t>
            </w:r>
            <w:r>
              <w:rPr>
                <w:rFonts w:hint="eastAsia" w:ascii="宋体" w:hAnsi="宋体" w:eastAsia="宋体" w:cs="宋体"/>
                <w:spacing w:val="-3"/>
                <w:sz w:val="24"/>
                <w:szCs w:val="24"/>
                <w:lang w:val="zh-CN" w:bidi="zh-CN"/>
              </w:rPr>
              <w:t>小时值班制。</w:t>
            </w:r>
          </w:p>
        </w:tc>
      </w:tr>
      <w:tr w14:paraId="0E15A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top"/>
          </w:tcPr>
          <w:p w14:paraId="7ADF221E">
            <w:pPr>
              <w:jc w:val="center"/>
              <w:rPr>
                <w:rFonts w:hint="eastAsia" w:ascii="宋体" w:hAnsi="宋体" w:eastAsia="宋体" w:cs="宋体"/>
                <w:sz w:val="24"/>
                <w:szCs w:val="24"/>
              </w:rPr>
            </w:pPr>
          </w:p>
        </w:tc>
        <w:tc>
          <w:tcPr>
            <w:tcW w:w="1418" w:type="dxa"/>
            <w:vMerge w:val="continue"/>
            <w:tcBorders>
              <w:top w:val="nil"/>
            </w:tcBorders>
            <w:noWrap w:val="0"/>
            <w:vAlign w:val="top"/>
          </w:tcPr>
          <w:p w14:paraId="7CEE5EBA">
            <w:pPr>
              <w:jc w:val="center"/>
              <w:rPr>
                <w:rFonts w:hint="eastAsia" w:ascii="宋体" w:hAnsi="宋体" w:eastAsia="宋体" w:cs="宋体"/>
                <w:sz w:val="24"/>
                <w:szCs w:val="24"/>
              </w:rPr>
            </w:pPr>
          </w:p>
        </w:tc>
        <w:tc>
          <w:tcPr>
            <w:tcW w:w="7601" w:type="dxa"/>
            <w:noWrap w:val="0"/>
            <w:vAlign w:val="top"/>
          </w:tcPr>
          <w:p w14:paraId="1BD07815">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设置门岗。</w:t>
            </w:r>
          </w:p>
        </w:tc>
      </w:tr>
      <w:tr w14:paraId="7A1B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8" w:type="dxa"/>
            <w:vMerge w:val="continue"/>
            <w:tcBorders>
              <w:top w:val="nil"/>
            </w:tcBorders>
            <w:noWrap w:val="0"/>
            <w:vAlign w:val="top"/>
          </w:tcPr>
          <w:p w14:paraId="54E59B22">
            <w:pPr>
              <w:jc w:val="center"/>
              <w:rPr>
                <w:rFonts w:hint="eastAsia" w:ascii="宋体" w:hAnsi="宋体" w:eastAsia="宋体" w:cs="宋体"/>
                <w:sz w:val="24"/>
                <w:szCs w:val="24"/>
              </w:rPr>
            </w:pPr>
          </w:p>
        </w:tc>
        <w:tc>
          <w:tcPr>
            <w:tcW w:w="1418" w:type="dxa"/>
            <w:vMerge w:val="continue"/>
            <w:tcBorders>
              <w:top w:val="nil"/>
            </w:tcBorders>
            <w:noWrap w:val="0"/>
            <w:vAlign w:val="top"/>
          </w:tcPr>
          <w:p w14:paraId="2748FA62">
            <w:pPr>
              <w:jc w:val="center"/>
              <w:rPr>
                <w:rFonts w:hint="eastAsia" w:ascii="宋体" w:hAnsi="宋体" w:eastAsia="宋体" w:cs="宋体"/>
                <w:sz w:val="24"/>
                <w:szCs w:val="24"/>
              </w:rPr>
            </w:pPr>
          </w:p>
        </w:tc>
        <w:tc>
          <w:tcPr>
            <w:tcW w:w="7601" w:type="dxa"/>
            <w:noWrap w:val="0"/>
            <w:vAlign w:val="top"/>
          </w:tcPr>
          <w:p w14:paraId="7E8C47A7">
            <w:pPr>
              <w:tabs>
                <w:tab w:val="left" w:pos="609"/>
              </w:tabs>
              <w:spacing w:before="3"/>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3"/>
                <w:sz w:val="24"/>
                <w:szCs w:val="24"/>
                <w:lang w:val="zh-CN" w:bidi="zh-CN"/>
              </w:rPr>
              <w:t>在出入口对外来人员及其携带大件物品、外来车辆进行询问和记录，并与相关部门取得联系，</w:t>
            </w:r>
            <w:r>
              <w:rPr>
                <w:rFonts w:hint="eastAsia" w:ascii="宋体" w:hAnsi="宋体" w:eastAsia="宋体" w:cs="宋体"/>
                <w:sz w:val="24"/>
                <w:szCs w:val="24"/>
                <w:lang w:val="zh-CN" w:bidi="zh-CN"/>
              </w:rPr>
              <w:t>同意后方可进入。</w:t>
            </w:r>
          </w:p>
        </w:tc>
      </w:tr>
      <w:tr w14:paraId="2EEB2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top"/>
          </w:tcPr>
          <w:p w14:paraId="0933E4EE">
            <w:pPr>
              <w:jc w:val="center"/>
              <w:rPr>
                <w:rFonts w:hint="eastAsia" w:ascii="宋体" w:hAnsi="宋体" w:eastAsia="宋体" w:cs="宋体"/>
                <w:sz w:val="24"/>
                <w:szCs w:val="24"/>
              </w:rPr>
            </w:pPr>
          </w:p>
        </w:tc>
        <w:tc>
          <w:tcPr>
            <w:tcW w:w="1418" w:type="dxa"/>
            <w:vMerge w:val="continue"/>
            <w:tcBorders>
              <w:top w:val="nil"/>
            </w:tcBorders>
            <w:noWrap w:val="0"/>
            <w:vAlign w:val="top"/>
          </w:tcPr>
          <w:p w14:paraId="5928DCFF">
            <w:pPr>
              <w:jc w:val="center"/>
              <w:rPr>
                <w:rFonts w:hint="eastAsia" w:ascii="宋体" w:hAnsi="宋体" w:eastAsia="宋体" w:cs="宋体"/>
                <w:sz w:val="24"/>
                <w:szCs w:val="24"/>
              </w:rPr>
            </w:pPr>
          </w:p>
        </w:tc>
        <w:tc>
          <w:tcPr>
            <w:tcW w:w="7601" w:type="dxa"/>
            <w:noWrap w:val="0"/>
            <w:vAlign w:val="top"/>
          </w:tcPr>
          <w:p w14:paraId="13048C76">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3"/>
                <w:sz w:val="24"/>
                <w:szCs w:val="24"/>
                <w:lang w:val="zh-CN" w:bidi="zh-CN"/>
              </w:rPr>
              <w:t>大件物品搬出有相关部门开具的证明和清单，经核实后放行。</w:t>
            </w:r>
          </w:p>
        </w:tc>
      </w:tr>
      <w:tr w14:paraId="691E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36" w:hRule="atLeast"/>
          <w:jc w:val="center"/>
        </w:trPr>
        <w:tc>
          <w:tcPr>
            <w:tcW w:w="738" w:type="dxa"/>
            <w:vMerge w:val="continue"/>
            <w:tcBorders>
              <w:top w:val="nil"/>
            </w:tcBorders>
            <w:noWrap w:val="0"/>
            <w:vAlign w:val="top"/>
          </w:tcPr>
          <w:p w14:paraId="21B9C124">
            <w:pPr>
              <w:jc w:val="center"/>
              <w:rPr>
                <w:rFonts w:hint="eastAsia" w:ascii="宋体" w:hAnsi="宋体" w:eastAsia="宋体" w:cs="宋体"/>
                <w:sz w:val="24"/>
                <w:szCs w:val="24"/>
              </w:rPr>
            </w:pPr>
          </w:p>
        </w:tc>
        <w:tc>
          <w:tcPr>
            <w:tcW w:w="1418" w:type="dxa"/>
            <w:vMerge w:val="continue"/>
            <w:tcBorders>
              <w:top w:val="nil"/>
            </w:tcBorders>
            <w:noWrap w:val="0"/>
            <w:vAlign w:val="top"/>
          </w:tcPr>
          <w:p w14:paraId="111A5E17">
            <w:pPr>
              <w:jc w:val="center"/>
              <w:rPr>
                <w:rFonts w:hint="eastAsia" w:ascii="宋体" w:hAnsi="宋体" w:eastAsia="宋体" w:cs="宋体"/>
                <w:sz w:val="24"/>
                <w:szCs w:val="24"/>
              </w:rPr>
            </w:pPr>
          </w:p>
        </w:tc>
        <w:tc>
          <w:tcPr>
            <w:tcW w:w="7601" w:type="dxa"/>
            <w:noWrap w:val="0"/>
            <w:vAlign w:val="top"/>
          </w:tcPr>
          <w:p w14:paraId="2922372F">
            <w:pPr>
              <w:tabs>
                <w:tab w:val="left" w:pos="609"/>
              </w:tabs>
              <w:spacing w:before="32" w:line="304" w:lineRule="auto"/>
              <w:ind w:right="123"/>
              <w:rPr>
                <w:rFonts w:hint="eastAsia" w:ascii="宋体" w:hAnsi="宋体" w:eastAsia="宋体" w:cs="宋体"/>
                <w:sz w:val="24"/>
                <w:szCs w:val="24"/>
                <w:lang w:val="zh-CN" w:bidi="zh-CN"/>
              </w:rPr>
            </w:pPr>
            <w:r>
              <w:rPr>
                <w:rFonts w:hint="eastAsia" w:ascii="宋体" w:hAnsi="宋体" w:eastAsia="宋体" w:cs="宋体"/>
                <w:sz w:val="24"/>
                <w:szCs w:val="24"/>
                <w:lang w:val="zh-CN" w:bidi="zh-CN"/>
              </w:rPr>
              <w:t>5.</w:t>
            </w:r>
            <w:r>
              <w:rPr>
                <w:rFonts w:hint="eastAsia" w:ascii="宋体" w:hAnsi="宋体" w:eastAsia="宋体" w:cs="宋体"/>
                <w:spacing w:val="-3"/>
                <w:sz w:val="24"/>
                <w:szCs w:val="24"/>
                <w:lang w:val="zh-CN" w:bidi="zh-CN"/>
              </w:rPr>
              <w:t>排查可疑人员，对于不出示证件、不按规定登记、不听劝阻而强行闯入者，及时劝离，必要时通知公安机关进行处理。</w:t>
            </w:r>
          </w:p>
        </w:tc>
      </w:tr>
      <w:tr w14:paraId="5FEC5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8" w:type="dxa"/>
            <w:vMerge w:val="continue"/>
            <w:tcBorders>
              <w:top w:val="nil"/>
            </w:tcBorders>
            <w:noWrap w:val="0"/>
            <w:vAlign w:val="top"/>
          </w:tcPr>
          <w:p w14:paraId="007D1854">
            <w:pPr>
              <w:jc w:val="center"/>
              <w:rPr>
                <w:rFonts w:hint="eastAsia" w:ascii="宋体" w:hAnsi="宋体" w:eastAsia="宋体" w:cs="宋体"/>
                <w:sz w:val="24"/>
                <w:szCs w:val="24"/>
              </w:rPr>
            </w:pPr>
          </w:p>
        </w:tc>
        <w:tc>
          <w:tcPr>
            <w:tcW w:w="1418" w:type="dxa"/>
            <w:vMerge w:val="continue"/>
            <w:tcBorders>
              <w:top w:val="nil"/>
            </w:tcBorders>
            <w:noWrap w:val="0"/>
            <w:vAlign w:val="top"/>
          </w:tcPr>
          <w:p w14:paraId="0EA00ECF">
            <w:pPr>
              <w:jc w:val="center"/>
              <w:rPr>
                <w:rFonts w:hint="eastAsia" w:ascii="宋体" w:hAnsi="宋体" w:eastAsia="宋体" w:cs="宋体"/>
                <w:sz w:val="24"/>
                <w:szCs w:val="24"/>
              </w:rPr>
            </w:pPr>
          </w:p>
        </w:tc>
        <w:tc>
          <w:tcPr>
            <w:tcW w:w="7601" w:type="dxa"/>
            <w:noWrap w:val="0"/>
            <w:vAlign w:val="top"/>
          </w:tcPr>
          <w:p w14:paraId="4102651F">
            <w:pPr>
              <w:tabs>
                <w:tab w:val="left" w:pos="609"/>
              </w:tabs>
              <w:spacing w:before="3"/>
              <w:rPr>
                <w:rFonts w:hint="eastAsia" w:ascii="宋体" w:hAnsi="宋体" w:eastAsia="宋体" w:cs="宋体"/>
                <w:sz w:val="24"/>
                <w:szCs w:val="24"/>
                <w:lang w:val="zh-CN" w:bidi="zh-CN"/>
              </w:rPr>
            </w:pPr>
            <w:r>
              <w:rPr>
                <w:rFonts w:hint="eastAsia" w:ascii="宋体" w:hAnsi="宋体" w:eastAsia="宋体" w:cs="宋体"/>
                <w:sz w:val="24"/>
                <w:szCs w:val="24"/>
                <w:lang w:val="zh-CN" w:bidi="zh-CN"/>
              </w:rPr>
              <w:t>6.</w:t>
            </w:r>
            <w:r>
              <w:rPr>
                <w:rFonts w:hint="eastAsia" w:ascii="宋体" w:hAnsi="宋体" w:eastAsia="宋体" w:cs="宋体"/>
                <w:spacing w:val="-3"/>
                <w:sz w:val="24"/>
                <w:szCs w:val="24"/>
                <w:lang w:val="zh-CN" w:bidi="zh-CN"/>
              </w:rPr>
              <w:t>配合相关部门积极疏导上访人员，有效疏导如出入口人群集聚、车辆拥堵、货物堵塞道路等情</w:t>
            </w:r>
            <w:r>
              <w:rPr>
                <w:rFonts w:hint="eastAsia" w:ascii="宋体" w:hAnsi="宋体" w:eastAsia="宋体" w:cs="宋体"/>
                <w:sz w:val="24"/>
                <w:szCs w:val="24"/>
                <w:lang w:val="zh-CN" w:bidi="zh-CN"/>
              </w:rPr>
              <w:t>况。</w:t>
            </w:r>
          </w:p>
        </w:tc>
      </w:tr>
      <w:tr w14:paraId="4D781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1" w:hRule="atLeast"/>
          <w:jc w:val="center"/>
        </w:trPr>
        <w:tc>
          <w:tcPr>
            <w:tcW w:w="738" w:type="dxa"/>
            <w:vMerge w:val="continue"/>
            <w:tcBorders>
              <w:top w:val="nil"/>
            </w:tcBorders>
            <w:noWrap w:val="0"/>
            <w:vAlign w:val="top"/>
          </w:tcPr>
          <w:p w14:paraId="671F765F">
            <w:pPr>
              <w:jc w:val="center"/>
              <w:rPr>
                <w:rFonts w:hint="eastAsia" w:ascii="宋体" w:hAnsi="宋体" w:eastAsia="宋体" w:cs="宋体"/>
                <w:sz w:val="24"/>
                <w:szCs w:val="24"/>
              </w:rPr>
            </w:pPr>
          </w:p>
        </w:tc>
        <w:tc>
          <w:tcPr>
            <w:tcW w:w="1418" w:type="dxa"/>
            <w:vMerge w:val="continue"/>
            <w:tcBorders>
              <w:top w:val="nil"/>
            </w:tcBorders>
            <w:noWrap w:val="0"/>
            <w:vAlign w:val="top"/>
          </w:tcPr>
          <w:p w14:paraId="61BCBDD7">
            <w:pPr>
              <w:jc w:val="center"/>
              <w:rPr>
                <w:rFonts w:hint="eastAsia" w:ascii="宋体" w:hAnsi="宋体" w:eastAsia="宋体" w:cs="宋体"/>
                <w:sz w:val="24"/>
                <w:szCs w:val="24"/>
              </w:rPr>
            </w:pPr>
          </w:p>
        </w:tc>
        <w:tc>
          <w:tcPr>
            <w:tcW w:w="7601" w:type="dxa"/>
            <w:noWrap w:val="0"/>
            <w:vAlign w:val="top"/>
          </w:tcPr>
          <w:p w14:paraId="686FBA08">
            <w:pPr>
              <w:tabs>
                <w:tab w:val="left" w:pos="609"/>
              </w:tabs>
              <w:spacing w:before="3" w:line="304" w:lineRule="auto"/>
              <w:ind w:right="97"/>
              <w:rPr>
                <w:rFonts w:hint="eastAsia" w:ascii="宋体" w:hAnsi="宋体" w:eastAsia="宋体" w:cs="宋体"/>
                <w:sz w:val="24"/>
                <w:szCs w:val="24"/>
                <w:lang w:val="zh-CN" w:bidi="zh-CN"/>
              </w:rPr>
            </w:pPr>
            <w:r>
              <w:rPr>
                <w:rFonts w:hint="eastAsia" w:ascii="宋体" w:hAnsi="宋体" w:eastAsia="宋体" w:cs="宋体"/>
                <w:sz w:val="24"/>
                <w:szCs w:val="24"/>
                <w:lang w:val="zh-CN" w:bidi="zh-CN"/>
              </w:rPr>
              <w:t>7.</w:t>
            </w:r>
            <w:r>
              <w:rPr>
                <w:rFonts w:hint="eastAsia" w:ascii="宋体" w:hAnsi="宋体" w:eastAsia="宋体" w:cs="宋体"/>
                <w:spacing w:val="-3"/>
                <w:sz w:val="24"/>
                <w:szCs w:val="24"/>
                <w:lang w:val="zh-CN" w:bidi="zh-CN"/>
              </w:rPr>
              <w:t>根据物业服务合同约定，对物品进出实行安检、登记、电话确认等分类管理措施。大宗物品进</w:t>
            </w:r>
            <w:r>
              <w:rPr>
                <w:rFonts w:hint="eastAsia" w:ascii="宋体" w:hAnsi="宋体" w:eastAsia="宋体" w:cs="宋体"/>
                <w:spacing w:val="-7"/>
                <w:sz w:val="24"/>
                <w:szCs w:val="24"/>
                <w:lang w:val="zh-CN" w:bidi="zh-CN"/>
              </w:rPr>
              <w:t>出会同接收单位收件人审检，严防违禁品</w:t>
            </w:r>
            <w:r>
              <w:rPr>
                <w:rFonts w:hint="eastAsia" w:ascii="宋体" w:hAnsi="宋体" w:eastAsia="宋体" w:cs="宋体"/>
                <w:sz w:val="24"/>
                <w:szCs w:val="24"/>
                <w:lang w:val="zh-CN" w:bidi="zh-CN"/>
              </w:rPr>
              <w:t>（</w:t>
            </w:r>
            <w:r>
              <w:rPr>
                <w:rFonts w:hint="eastAsia" w:ascii="宋体" w:hAnsi="宋体" w:eastAsia="宋体" w:cs="宋体"/>
                <w:spacing w:val="-11"/>
                <w:sz w:val="24"/>
                <w:szCs w:val="24"/>
                <w:lang w:val="zh-CN" w:bidi="zh-CN"/>
              </w:rPr>
              <w:t>包括毒品、军火弹药、管制刀具、易燃易爆品等</w:t>
            </w:r>
            <w:r>
              <w:rPr>
                <w:rFonts w:hint="eastAsia" w:ascii="宋体" w:hAnsi="宋体" w:eastAsia="宋体" w:cs="宋体"/>
                <w:spacing w:val="-27"/>
                <w:sz w:val="24"/>
                <w:szCs w:val="24"/>
                <w:lang w:val="zh-CN" w:bidi="zh-CN"/>
              </w:rPr>
              <w:t>）</w:t>
            </w:r>
            <w:r>
              <w:rPr>
                <w:rFonts w:hint="eastAsia" w:ascii="宋体" w:hAnsi="宋体" w:eastAsia="宋体" w:cs="宋体"/>
                <w:spacing w:val="-15"/>
                <w:sz w:val="24"/>
                <w:szCs w:val="24"/>
                <w:lang w:val="zh-CN" w:bidi="zh-CN"/>
              </w:rPr>
              <w:t>、限带品</w:t>
            </w:r>
            <w:r>
              <w:rPr>
                <w:rFonts w:hint="eastAsia" w:ascii="宋体" w:hAnsi="宋体" w:eastAsia="宋体" w:cs="宋体"/>
                <w:spacing w:val="-5"/>
                <w:sz w:val="24"/>
                <w:szCs w:val="24"/>
                <w:lang w:val="zh-CN" w:bidi="zh-CN"/>
              </w:rPr>
              <w:t>（</w:t>
            </w:r>
            <w:r>
              <w:rPr>
                <w:rFonts w:hint="eastAsia" w:ascii="宋体" w:hAnsi="宋体" w:eastAsia="宋体" w:cs="宋体"/>
                <w:sz w:val="24"/>
                <w:szCs w:val="24"/>
                <w:lang w:val="zh-CN" w:bidi="zh-CN"/>
              </w:rPr>
              <w:t>包括动物、任何未经授权的专业摄影设备、无人机等）进入。</w:t>
            </w:r>
          </w:p>
        </w:tc>
      </w:tr>
      <w:tr w14:paraId="1E5B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4" w:hRule="atLeast"/>
          <w:jc w:val="center"/>
        </w:trPr>
        <w:tc>
          <w:tcPr>
            <w:tcW w:w="738" w:type="dxa"/>
            <w:vMerge w:val="continue"/>
            <w:tcBorders>
              <w:top w:val="nil"/>
            </w:tcBorders>
            <w:noWrap w:val="0"/>
            <w:vAlign w:val="top"/>
          </w:tcPr>
          <w:p w14:paraId="4EDF3FBE">
            <w:pPr>
              <w:jc w:val="center"/>
              <w:rPr>
                <w:rFonts w:hint="eastAsia" w:ascii="宋体" w:hAnsi="宋体" w:eastAsia="宋体" w:cs="宋体"/>
                <w:sz w:val="24"/>
                <w:szCs w:val="24"/>
              </w:rPr>
            </w:pPr>
          </w:p>
        </w:tc>
        <w:tc>
          <w:tcPr>
            <w:tcW w:w="1418" w:type="dxa"/>
            <w:vMerge w:val="continue"/>
            <w:tcBorders>
              <w:top w:val="nil"/>
            </w:tcBorders>
            <w:noWrap w:val="0"/>
            <w:vAlign w:val="top"/>
          </w:tcPr>
          <w:p w14:paraId="27605881">
            <w:pPr>
              <w:jc w:val="center"/>
              <w:rPr>
                <w:rFonts w:hint="eastAsia" w:ascii="宋体" w:hAnsi="宋体" w:eastAsia="宋体" w:cs="宋体"/>
                <w:sz w:val="24"/>
                <w:szCs w:val="24"/>
              </w:rPr>
            </w:pPr>
          </w:p>
        </w:tc>
        <w:tc>
          <w:tcPr>
            <w:tcW w:w="7601" w:type="dxa"/>
            <w:noWrap w:val="0"/>
            <w:vAlign w:val="top"/>
          </w:tcPr>
          <w:p w14:paraId="70247E17">
            <w:pPr>
              <w:tabs>
                <w:tab w:val="left" w:pos="609"/>
              </w:tabs>
              <w:spacing w:before="3"/>
              <w:rPr>
                <w:rFonts w:hint="eastAsia" w:ascii="宋体" w:hAnsi="宋体" w:eastAsia="宋体" w:cs="宋体"/>
                <w:sz w:val="24"/>
                <w:szCs w:val="24"/>
                <w:lang w:val="zh-CN" w:bidi="zh-CN"/>
              </w:rPr>
            </w:pPr>
            <w:r>
              <w:rPr>
                <w:rFonts w:hint="eastAsia" w:ascii="宋体" w:hAnsi="宋体" w:eastAsia="宋体" w:cs="宋体"/>
                <w:sz w:val="24"/>
                <w:szCs w:val="24"/>
                <w:lang w:val="zh-CN" w:bidi="zh-CN"/>
              </w:rPr>
              <w:t>8.</w:t>
            </w:r>
            <w:r>
              <w:rPr>
                <w:rFonts w:hint="eastAsia" w:ascii="宋体" w:hAnsi="宋体" w:eastAsia="宋体" w:cs="宋体"/>
                <w:spacing w:val="-3"/>
                <w:sz w:val="24"/>
                <w:szCs w:val="24"/>
                <w:lang w:val="zh-CN" w:bidi="zh-CN"/>
              </w:rPr>
              <w:t>提供现场接待服务。</w:t>
            </w:r>
          </w:p>
          <w:p w14:paraId="6947A788">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①做好来访人员、车辆进出证件登记，及时通报。</w:t>
            </w:r>
          </w:p>
          <w:p w14:paraId="167229C8">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②严禁无关人员、可疑人员和危险物品进入办公楼（区）内。</w:t>
            </w:r>
          </w:p>
          <w:p w14:paraId="0460FE28">
            <w:pPr>
              <w:spacing w:before="70"/>
              <w:rPr>
                <w:rFonts w:hint="eastAsia" w:ascii="宋体" w:hAnsi="宋体" w:eastAsia="宋体" w:cs="宋体"/>
                <w:sz w:val="24"/>
                <w:szCs w:val="24"/>
                <w:lang w:val="zh-CN" w:bidi="zh-CN"/>
              </w:rPr>
            </w:pPr>
            <w:r>
              <w:rPr>
                <w:rFonts w:hint="eastAsia" w:ascii="宋体" w:hAnsi="宋体" w:eastAsia="宋体" w:cs="宋体"/>
                <w:sz w:val="24"/>
                <w:szCs w:val="24"/>
                <w:lang w:val="zh-CN" w:bidi="zh-CN"/>
              </w:rPr>
              <w:t>③物品摆放整齐有序、分类放置。</w:t>
            </w:r>
          </w:p>
          <w:p w14:paraId="09640607">
            <w:pPr>
              <w:spacing w:before="71"/>
              <w:rPr>
                <w:rFonts w:hint="eastAsia" w:ascii="宋体" w:hAnsi="宋体" w:eastAsia="宋体" w:cs="宋体"/>
                <w:sz w:val="24"/>
                <w:szCs w:val="24"/>
                <w:lang w:val="zh-CN" w:bidi="zh-CN"/>
              </w:rPr>
            </w:pPr>
            <w:r>
              <w:rPr>
                <w:rFonts w:hint="eastAsia" w:ascii="宋体" w:hAnsi="宋体" w:eastAsia="宋体" w:cs="宋体"/>
                <w:sz w:val="24"/>
                <w:szCs w:val="24"/>
                <w:lang w:val="zh-CN" w:bidi="zh-CN"/>
              </w:rPr>
              <w:t>④现场办理等待时间不超过 5 分钟，等待较长时间应当及时沟通。</w:t>
            </w:r>
          </w:p>
          <w:p w14:paraId="075A7198">
            <w:pPr>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⑤对来访人员咨询、建议、求助等事项，及时处理或答复，处理和答复率 100%。</w:t>
            </w:r>
          </w:p>
          <w:p w14:paraId="76464F5C">
            <w:pPr>
              <w:tabs>
                <w:tab w:val="left" w:pos="6455"/>
                <w:tab w:val="left" w:pos="6937"/>
              </w:tabs>
              <w:spacing w:before="72"/>
              <w:rPr>
                <w:rFonts w:hint="eastAsia" w:ascii="宋体" w:hAnsi="宋体" w:eastAsia="宋体" w:cs="宋体"/>
                <w:sz w:val="24"/>
                <w:szCs w:val="24"/>
                <w:lang w:val="zh-CN" w:bidi="zh-CN"/>
              </w:rPr>
            </w:pPr>
            <w:r>
              <w:rPr>
                <w:rFonts w:hint="eastAsia" w:ascii="宋体" w:hAnsi="宋体" w:eastAsia="宋体" w:cs="宋体"/>
                <w:sz w:val="24"/>
                <w:szCs w:val="24"/>
                <w:lang w:val="zh-CN" w:bidi="zh-CN"/>
              </w:rPr>
              <w:t>⑥</w:t>
            </w:r>
            <w:r>
              <w:rPr>
                <w:rFonts w:hint="eastAsia" w:ascii="宋体" w:hAnsi="宋体" w:eastAsia="宋体" w:cs="宋体"/>
                <w:spacing w:val="-3"/>
                <w:sz w:val="24"/>
                <w:szCs w:val="24"/>
                <w:lang w:val="zh-CN" w:bidi="zh-CN"/>
              </w:rPr>
              <w:t>接</w:t>
            </w:r>
            <w:r>
              <w:rPr>
                <w:rFonts w:hint="eastAsia" w:ascii="宋体" w:hAnsi="宋体" w:eastAsia="宋体" w:cs="宋体"/>
                <w:sz w:val="24"/>
                <w:szCs w:val="24"/>
                <w:lang w:val="zh-CN" w:bidi="zh-CN"/>
              </w:rPr>
              <w:t>待</w:t>
            </w:r>
            <w:r>
              <w:rPr>
                <w:rFonts w:hint="eastAsia" w:ascii="宋体" w:hAnsi="宋体" w:eastAsia="宋体" w:cs="宋体"/>
                <w:spacing w:val="-3"/>
                <w:sz w:val="24"/>
                <w:szCs w:val="24"/>
                <w:lang w:val="zh-CN" w:bidi="zh-CN"/>
              </w:rPr>
              <w:t>服</w:t>
            </w:r>
            <w:r>
              <w:rPr>
                <w:rFonts w:hint="eastAsia" w:ascii="宋体" w:hAnsi="宋体" w:eastAsia="宋体" w:cs="宋体"/>
                <w:sz w:val="24"/>
                <w:szCs w:val="24"/>
                <w:lang w:val="zh-CN" w:bidi="zh-CN"/>
              </w:rPr>
              <w:t>务</w:t>
            </w:r>
            <w:r>
              <w:rPr>
                <w:rFonts w:hint="eastAsia" w:ascii="宋体" w:hAnsi="宋体" w:eastAsia="宋体" w:cs="宋体"/>
                <w:spacing w:val="-3"/>
                <w:sz w:val="24"/>
                <w:szCs w:val="24"/>
                <w:lang w:val="zh-CN" w:bidi="zh-CN"/>
              </w:rPr>
              <w:t>工</w:t>
            </w:r>
            <w:r>
              <w:rPr>
                <w:rFonts w:hint="eastAsia" w:ascii="宋体" w:hAnsi="宋体" w:eastAsia="宋体" w:cs="宋体"/>
                <w:sz w:val="24"/>
                <w:szCs w:val="24"/>
                <w:lang w:val="zh-CN" w:bidi="zh-CN"/>
              </w:rPr>
              <w:t>作</w:t>
            </w:r>
            <w:r>
              <w:rPr>
                <w:rFonts w:hint="eastAsia" w:ascii="宋体" w:hAnsi="宋体" w:eastAsia="宋体" w:cs="宋体"/>
                <w:spacing w:val="-3"/>
                <w:sz w:val="24"/>
                <w:szCs w:val="24"/>
                <w:lang w:val="zh-CN" w:bidi="zh-CN"/>
              </w:rPr>
              <w:t>时</w:t>
            </w:r>
            <w:r>
              <w:rPr>
                <w:rFonts w:hint="eastAsia" w:ascii="宋体" w:hAnsi="宋体" w:eastAsia="宋体" w:cs="宋体"/>
                <w:sz w:val="24"/>
                <w:szCs w:val="24"/>
                <w:lang w:val="zh-CN" w:bidi="zh-CN"/>
              </w:rPr>
              <w:t>间</w:t>
            </w:r>
            <w:r>
              <w:rPr>
                <w:rFonts w:hint="eastAsia" w:ascii="宋体" w:hAnsi="宋体" w:eastAsia="宋体" w:cs="宋体"/>
                <w:spacing w:val="-3"/>
                <w:sz w:val="24"/>
                <w:szCs w:val="24"/>
                <w:lang w:val="zh-CN" w:bidi="zh-CN"/>
              </w:rPr>
              <w:t>应当</w:t>
            </w:r>
            <w:r>
              <w:rPr>
                <w:rFonts w:hint="eastAsia" w:ascii="宋体" w:hAnsi="宋体" w:eastAsia="宋体" w:cs="宋体"/>
                <w:sz w:val="24"/>
                <w:szCs w:val="24"/>
                <w:lang w:val="zh-CN" w:bidi="zh-CN"/>
              </w:rPr>
              <w:t>覆盖</w:t>
            </w:r>
            <w:r>
              <w:rPr>
                <w:rFonts w:hint="eastAsia" w:ascii="宋体" w:hAnsi="宋体" w:eastAsia="宋体" w:cs="宋体"/>
                <w:spacing w:val="-3"/>
                <w:sz w:val="24"/>
                <w:szCs w:val="24"/>
                <w:lang w:val="zh-CN" w:bidi="zh-CN"/>
              </w:rPr>
              <w:t>采</w:t>
            </w:r>
            <w:r>
              <w:rPr>
                <w:rFonts w:hint="eastAsia" w:ascii="宋体" w:hAnsi="宋体" w:eastAsia="宋体" w:cs="宋体"/>
                <w:sz w:val="24"/>
                <w:szCs w:val="24"/>
                <w:lang w:val="zh-CN" w:bidi="zh-CN"/>
              </w:rPr>
              <w:t>购</w:t>
            </w:r>
            <w:r>
              <w:rPr>
                <w:rFonts w:hint="eastAsia" w:ascii="宋体" w:hAnsi="宋体" w:eastAsia="宋体" w:cs="宋体"/>
                <w:spacing w:val="-3"/>
                <w:sz w:val="24"/>
                <w:szCs w:val="24"/>
                <w:lang w:val="zh-CN" w:bidi="zh-CN"/>
              </w:rPr>
              <w:t>人</w:t>
            </w:r>
            <w:r>
              <w:rPr>
                <w:rFonts w:hint="eastAsia" w:ascii="宋体" w:hAnsi="宋体" w:eastAsia="宋体" w:cs="宋体"/>
                <w:sz w:val="24"/>
                <w:szCs w:val="24"/>
                <w:lang w:val="zh-CN" w:bidi="zh-CN"/>
              </w:rPr>
              <w:t>工</w:t>
            </w:r>
            <w:r>
              <w:rPr>
                <w:rFonts w:hint="eastAsia" w:ascii="宋体" w:hAnsi="宋体" w:eastAsia="宋体" w:cs="宋体"/>
                <w:spacing w:val="-3"/>
                <w:sz w:val="24"/>
                <w:szCs w:val="24"/>
                <w:lang w:val="zh-CN" w:bidi="zh-CN"/>
              </w:rPr>
              <w:t>作</w:t>
            </w:r>
            <w:r>
              <w:rPr>
                <w:rFonts w:hint="eastAsia" w:ascii="宋体" w:hAnsi="宋体" w:eastAsia="宋体" w:cs="宋体"/>
                <w:sz w:val="24"/>
                <w:szCs w:val="24"/>
                <w:lang w:val="zh-CN" w:bidi="zh-CN"/>
              </w:rPr>
              <w:t>时</w:t>
            </w:r>
            <w:r>
              <w:rPr>
                <w:rFonts w:hint="eastAsia" w:ascii="宋体" w:hAnsi="宋体" w:eastAsia="宋体" w:cs="宋体"/>
                <w:spacing w:val="-3"/>
                <w:sz w:val="24"/>
                <w:szCs w:val="24"/>
                <w:lang w:val="zh-CN" w:bidi="zh-CN"/>
              </w:rPr>
              <w:t>间</w:t>
            </w:r>
            <w:r>
              <w:rPr>
                <w:rFonts w:hint="eastAsia" w:ascii="宋体" w:hAnsi="宋体" w:eastAsia="宋体" w:cs="宋体"/>
                <w:sz w:val="24"/>
                <w:szCs w:val="24"/>
                <w:lang w:val="zh-CN" w:bidi="zh-CN"/>
              </w:rPr>
              <w:t>。</w:t>
            </w:r>
          </w:p>
          <w:p w14:paraId="2A8C0E52">
            <w:pPr>
              <w:spacing w:before="1" w:line="340" w:lineRule="atLeast"/>
              <w:ind w:right="103"/>
              <w:rPr>
                <w:rFonts w:hint="eastAsia" w:ascii="宋体" w:hAnsi="宋体" w:eastAsia="宋体" w:cs="宋体"/>
                <w:sz w:val="24"/>
                <w:szCs w:val="24"/>
                <w:lang w:val="zh-CN" w:bidi="zh-CN"/>
              </w:rPr>
            </w:pPr>
            <w:r>
              <w:rPr>
                <w:rFonts w:hint="eastAsia" w:ascii="宋体" w:hAnsi="宋体" w:eastAsia="宋体" w:cs="宋体"/>
                <w:sz w:val="24"/>
                <w:szCs w:val="24"/>
                <w:lang w:val="zh-CN" w:bidi="zh-CN"/>
              </w:rPr>
              <w:t>⑦</w:t>
            </w:r>
            <w:r>
              <w:rPr>
                <w:rFonts w:hint="eastAsia" w:ascii="宋体" w:hAnsi="宋体" w:eastAsia="宋体" w:cs="宋体"/>
                <w:spacing w:val="-7"/>
                <w:sz w:val="24"/>
                <w:szCs w:val="24"/>
                <w:lang w:val="zh-CN" w:bidi="zh-CN"/>
              </w:rPr>
              <w:t>与被访人进行核实确认；告知被访人的办公室门牌号；告知访客注意事项</w:t>
            </w:r>
            <w:r>
              <w:rPr>
                <w:rFonts w:hint="eastAsia" w:ascii="宋体" w:hAnsi="宋体" w:eastAsia="宋体" w:cs="宋体"/>
                <w:sz w:val="24"/>
                <w:szCs w:val="24"/>
                <w:lang w:val="zh-CN" w:bidi="zh-CN"/>
              </w:rPr>
              <w:t>。</w:t>
            </w:r>
          </w:p>
        </w:tc>
      </w:tr>
      <w:tr w14:paraId="04E68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restart"/>
            <w:noWrap w:val="0"/>
            <w:vAlign w:val="center"/>
          </w:tcPr>
          <w:p w14:paraId="4999AE0F">
            <w:pPr>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p>
        </w:tc>
        <w:tc>
          <w:tcPr>
            <w:tcW w:w="1418" w:type="dxa"/>
            <w:vMerge w:val="restart"/>
            <w:noWrap w:val="0"/>
            <w:vAlign w:val="center"/>
          </w:tcPr>
          <w:p w14:paraId="778CC095">
            <w:pPr>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监控值守</w:t>
            </w:r>
          </w:p>
        </w:tc>
        <w:tc>
          <w:tcPr>
            <w:tcW w:w="7601" w:type="dxa"/>
            <w:noWrap w:val="0"/>
            <w:vAlign w:val="top"/>
          </w:tcPr>
          <w:p w14:paraId="02F672B4">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监控室环境符合系统设备运行要求，定期进行检查和检测，确保系统功能正常。</w:t>
            </w:r>
          </w:p>
        </w:tc>
      </w:tr>
      <w:tr w14:paraId="3D7D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19B1E370">
            <w:pPr>
              <w:jc w:val="center"/>
              <w:rPr>
                <w:rFonts w:hint="eastAsia" w:ascii="宋体" w:hAnsi="宋体" w:eastAsia="宋体" w:cs="宋体"/>
                <w:sz w:val="24"/>
                <w:szCs w:val="24"/>
              </w:rPr>
            </w:pPr>
          </w:p>
        </w:tc>
        <w:tc>
          <w:tcPr>
            <w:tcW w:w="1418" w:type="dxa"/>
            <w:vMerge w:val="continue"/>
            <w:tcBorders>
              <w:top w:val="nil"/>
            </w:tcBorders>
            <w:noWrap w:val="0"/>
            <w:vAlign w:val="center"/>
          </w:tcPr>
          <w:p w14:paraId="5858339D">
            <w:pPr>
              <w:jc w:val="center"/>
              <w:rPr>
                <w:rFonts w:hint="eastAsia" w:ascii="宋体" w:hAnsi="宋体" w:eastAsia="宋体" w:cs="宋体"/>
                <w:sz w:val="24"/>
                <w:szCs w:val="24"/>
              </w:rPr>
            </w:pPr>
          </w:p>
        </w:tc>
        <w:tc>
          <w:tcPr>
            <w:tcW w:w="7601" w:type="dxa"/>
            <w:noWrap w:val="0"/>
            <w:vAlign w:val="top"/>
          </w:tcPr>
          <w:p w14:paraId="3E98A92D">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14"/>
                <w:sz w:val="24"/>
                <w:szCs w:val="24"/>
                <w:lang w:val="zh-CN" w:bidi="zh-CN"/>
              </w:rPr>
              <w:t xml:space="preserve">监控设备 </w:t>
            </w:r>
            <w:r>
              <w:rPr>
                <w:rFonts w:hint="eastAsia" w:ascii="宋体" w:hAnsi="宋体" w:eastAsia="宋体" w:cs="宋体"/>
                <w:sz w:val="24"/>
                <w:szCs w:val="24"/>
                <w:lang w:val="zh-CN" w:bidi="zh-CN"/>
              </w:rPr>
              <w:t>24</w:t>
            </w:r>
            <w:r>
              <w:rPr>
                <w:rFonts w:hint="eastAsia" w:ascii="宋体" w:hAnsi="宋体" w:eastAsia="宋体" w:cs="宋体"/>
                <w:spacing w:val="4"/>
                <w:sz w:val="24"/>
                <w:szCs w:val="24"/>
                <w:lang w:val="zh-CN" w:bidi="zh-CN"/>
              </w:rPr>
              <w:t xml:space="preserve"> </w:t>
            </w:r>
            <w:r>
              <w:rPr>
                <w:rFonts w:hint="eastAsia" w:ascii="宋体" w:hAnsi="宋体" w:eastAsia="宋体" w:cs="宋体"/>
                <w:spacing w:val="-7"/>
                <w:sz w:val="24"/>
                <w:szCs w:val="24"/>
                <w:lang w:val="zh-CN" w:bidi="zh-CN"/>
              </w:rPr>
              <w:t xml:space="preserve">小时正常运行，监控室实行专人 </w:t>
            </w:r>
            <w:r>
              <w:rPr>
                <w:rFonts w:hint="eastAsia" w:ascii="宋体" w:hAnsi="宋体" w:eastAsia="宋体" w:cs="宋体"/>
                <w:sz w:val="24"/>
                <w:szCs w:val="24"/>
                <w:lang w:val="zh-CN" w:bidi="zh-CN"/>
              </w:rPr>
              <w:t>24</w:t>
            </w:r>
            <w:r>
              <w:rPr>
                <w:rFonts w:hint="eastAsia" w:ascii="宋体" w:hAnsi="宋体" w:eastAsia="宋体" w:cs="宋体"/>
                <w:spacing w:val="4"/>
                <w:sz w:val="24"/>
                <w:szCs w:val="24"/>
                <w:lang w:val="zh-CN" w:bidi="zh-CN"/>
              </w:rPr>
              <w:t xml:space="preserve"> </w:t>
            </w:r>
            <w:r>
              <w:rPr>
                <w:rFonts w:hint="eastAsia" w:ascii="宋体" w:hAnsi="宋体" w:eastAsia="宋体" w:cs="宋体"/>
                <w:spacing w:val="-3"/>
                <w:sz w:val="24"/>
                <w:szCs w:val="24"/>
                <w:lang w:val="zh-CN" w:bidi="zh-CN"/>
              </w:rPr>
              <w:t>小时值班制度。</w:t>
            </w:r>
          </w:p>
        </w:tc>
      </w:tr>
      <w:tr w14:paraId="28757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3032A248">
            <w:pPr>
              <w:jc w:val="center"/>
              <w:rPr>
                <w:rFonts w:hint="eastAsia" w:ascii="宋体" w:hAnsi="宋体" w:eastAsia="宋体" w:cs="宋体"/>
                <w:sz w:val="24"/>
                <w:szCs w:val="24"/>
              </w:rPr>
            </w:pPr>
          </w:p>
        </w:tc>
        <w:tc>
          <w:tcPr>
            <w:tcW w:w="1418" w:type="dxa"/>
            <w:vMerge w:val="continue"/>
            <w:tcBorders>
              <w:top w:val="nil"/>
            </w:tcBorders>
            <w:noWrap w:val="0"/>
            <w:vAlign w:val="center"/>
          </w:tcPr>
          <w:p w14:paraId="1F12D4C7">
            <w:pPr>
              <w:jc w:val="center"/>
              <w:rPr>
                <w:rFonts w:hint="eastAsia" w:ascii="宋体" w:hAnsi="宋体" w:eastAsia="宋体" w:cs="宋体"/>
                <w:sz w:val="24"/>
                <w:szCs w:val="24"/>
              </w:rPr>
            </w:pPr>
          </w:p>
        </w:tc>
        <w:tc>
          <w:tcPr>
            <w:tcW w:w="7601" w:type="dxa"/>
            <w:noWrap w:val="0"/>
            <w:vAlign w:val="top"/>
          </w:tcPr>
          <w:p w14:paraId="540C0AFD">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3"/>
                <w:sz w:val="24"/>
                <w:szCs w:val="24"/>
                <w:lang w:val="zh-CN" w:bidi="zh-CN"/>
              </w:rPr>
              <w:t>监控记录画面清晰，视频监控无死角、无盲区。</w:t>
            </w:r>
          </w:p>
        </w:tc>
      </w:tr>
      <w:tr w14:paraId="75E31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continue"/>
            <w:tcBorders>
              <w:top w:val="nil"/>
            </w:tcBorders>
            <w:noWrap w:val="0"/>
            <w:vAlign w:val="center"/>
          </w:tcPr>
          <w:p w14:paraId="02EB1B51">
            <w:pPr>
              <w:jc w:val="center"/>
              <w:rPr>
                <w:rFonts w:hint="eastAsia" w:ascii="宋体" w:hAnsi="宋体" w:eastAsia="宋体" w:cs="宋体"/>
                <w:sz w:val="24"/>
                <w:szCs w:val="24"/>
              </w:rPr>
            </w:pPr>
          </w:p>
        </w:tc>
        <w:tc>
          <w:tcPr>
            <w:tcW w:w="1418" w:type="dxa"/>
            <w:vMerge w:val="continue"/>
            <w:tcBorders>
              <w:top w:val="nil"/>
            </w:tcBorders>
            <w:noWrap w:val="0"/>
            <w:vAlign w:val="center"/>
          </w:tcPr>
          <w:p w14:paraId="14653D87">
            <w:pPr>
              <w:jc w:val="center"/>
              <w:rPr>
                <w:rFonts w:hint="eastAsia" w:ascii="宋体" w:hAnsi="宋体" w:eastAsia="宋体" w:cs="宋体"/>
                <w:sz w:val="24"/>
                <w:szCs w:val="24"/>
              </w:rPr>
            </w:pPr>
          </w:p>
        </w:tc>
        <w:tc>
          <w:tcPr>
            <w:tcW w:w="7601" w:type="dxa"/>
            <w:noWrap w:val="0"/>
            <w:vAlign w:val="top"/>
          </w:tcPr>
          <w:p w14:paraId="5AC6E814">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3"/>
                <w:sz w:val="24"/>
                <w:szCs w:val="24"/>
                <w:lang w:val="zh-CN" w:bidi="zh-CN"/>
              </w:rPr>
              <w:t>值班期间遵守操作规程和保密制度，做好监控记录的保存工作。</w:t>
            </w:r>
          </w:p>
        </w:tc>
      </w:tr>
      <w:tr w14:paraId="519FF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68F626AE">
            <w:pPr>
              <w:jc w:val="center"/>
              <w:rPr>
                <w:rFonts w:hint="eastAsia" w:ascii="宋体" w:hAnsi="宋体" w:eastAsia="宋体" w:cs="宋体"/>
                <w:sz w:val="24"/>
                <w:szCs w:val="24"/>
              </w:rPr>
            </w:pPr>
          </w:p>
        </w:tc>
        <w:tc>
          <w:tcPr>
            <w:tcW w:w="1418" w:type="dxa"/>
            <w:vMerge w:val="continue"/>
            <w:tcBorders>
              <w:top w:val="nil"/>
            </w:tcBorders>
            <w:noWrap w:val="0"/>
            <w:vAlign w:val="center"/>
          </w:tcPr>
          <w:p w14:paraId="668FD43F">
            <w:pPr>
              <w:jc w:val="center"/>
              <w:rPr>
                <w:rFonts w:hint="eastAsia" w:ascii="宋体" w:hAnsi="宋体" w:eastAsia="宋体" w:cs="宋体"/>
                <w:sz w:val="24"/>
                <w:szCs w:val="24"/>
              </w:rPr>
            </w:pPr>
          </w:p>
        </w:tc>
        <w:tc>
          <w:tcPr>
            <w:tcW w:w="7601" w:type="dxa"/>
            <w:noWrap w:val="0"/>
            <w:vAlign w:val="top"/>
          </w:tcPr>
          <w:p w14:paraId="01771960">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5.</w:t>
            </w:r>
            <w:r>
              <w:rPr>
                <w:rFonts w:hint="eastAsia" w:ascii="宋体" w:hAnsi="宋体" w:eastAsia="宋体" w:cs="宋体"/>
                <w:spacing w:val="-6"/>
                <w:sz w:val="24"/>
                <w:szCs w:val="24"/>
                <w:lang w:val="zh-CN" w:bidi="zh-CN"/>
              </w:rPr>
              <w:t xml:space="preserve">监控记录保持完整，保存时间不应少于 </w:t>
            </w:r>
            <w:r>
              <w:rPr>
                <w:rFonts w:hint="eastAsia" w:ascii="宋体" w:hAnsi="宋体" w:eastAsia="宋体" w:cs="宋体"/>
                <w:sz w:val="24"/>
                <w:szCs w:val="24"/>
                <w:lang w:val="zh-CN" w:bidi="zh-CN"/>
              </w:rPr>
              <w:t>90</w:t>
            </w:r>
            <w:r>
              <w:rPr>
                <w:rFonts w:hint="eastAsia" w:ascii="宋体" w:hAnsi="宋体" w:eastAsia="宋体" w:cs="宋体"/>
                <w:spacing w:val="3"/>
                <w:sz w:val="24"/>
                <w:szCs w:val="24"/>
                <w:lang w:val="zh-CN" w:bidi="zh-CN"/>
              </w:rPr>
              <w:t xml:space="preserve"> </w:t>
            </w:r>
            <w:r>
              <w:rPr>
                <w:rFonts w:hint="eastAsia" w:ascii="宋体" w:hAnsi="宋体" w:eastAsia="宋体" w:cs="宋体"/>
                <w:sz w:val="24"/>
                <w:szCs w:val="24"/>
                <w:lang w:val="zh-CN" w:bidi="zh-CN"/>
              </w:rPr>
              <w:t>天。</w:t>
            </w:r>
          </w:p>
        </w:tc>
      </w:tr>
      <w:tr w14:paraId="702A7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6" w:hRule="atLeast"/>
          <w:jc w:val="center"/>
        </w:trPr>
        <w:tc>
          <w:tcPr>
            <w:tcW w:w="738" w:type="dxa"/>
            <w:vMerge w:val="continue"/>
            <w:tcBorders>
              <w:top w:val="nil"/>
            </w:tcBorders>
            <w:noWrap w:val="0"/>
            <w:vAlign w:val="center"/>
          </w:tcPr>
          <w:p w14:paraId="17CB0799">
            <w:pPr>
              <w:jc w:val="center"/>
              <w:rPr>
                <w:rFonts w:hint="eastAsia" w:ascii="宋体" w:hAnsi="宋体" w:eastAsia="宋体" w:cs="宋体"/>
                <w:sz w:val="24"/>
                <w:szCs w:val="24"/>
              </w:rPr>
            </w:pPr>
          </w:p>
        </w:tc>
        <w:tc>
          <w:tcPr>
            <w:tcW w:w="1418" w:type="dxa"/>
            <w:vMerge w:val="continue"/>
            <w:tcBorders>
              <w:top w:val="nil"/>
            </w:tcBorders>
            <w:noWrap w:val="0"/>
            <w:vAlign w:val="center"/>
          </w:tcPr>
          <w:p w14:paraId="4207885F">
            <w:pPr>
              <w:jc w:val="center"/>
              <w:rPr>
                <w:rFonts w:hint="eastAsia" w:ascii="宋体" w:hAnsi="宋体" w:eastAsia="宋体" w:cs="宋体"/>
                <w:sz w:val="24"/>
                <w:szCs w:val="24"/>
              </w:rPr>
            </w:pPr>
          </w:p>
        </w:tc>
        <w:tc>
          <w:tcPr>
            <w:tcW w:w="7601" w:type="dxa"/>
            <w:noWrap w:val="0"/>
            <w:vAlign w:val="top"/>
          </w:tcPr>
          <w:p w14:paraId="74B5404B">
            <w:pPr>
              <w:tabs>
                <w:tab w:val="left" w:pos="609"/>
              </w:tabs>
              <w:spacing w:before="87"/>
              <w:rPr>
                <w:rFonts w:hint="eastAsia" w:ascii="宋体" w:hAnsi="宋体" w:eastAsia="宋体" w:cs="宋体"/>
                <w:sz w:val="24"/>
                <w:szCs w:val="24"/>
                <w:lang w:val="zh-CN" w:bidi="zh-CN"/>
              </w:rPr>
            </w:pPr>
            <w:r>
              <w:rPr>
                <w:rFonts w:hint="eastAsia" w:ascii="宋体" w:hAnsi="宋体" w:eastAsia="宋体" w:cs="宋体"/>
                <w:sz w:val="24"/>
                <w:szCs w:val="24"/>
                <w:lang w:val="zh-CN" w:bidi="zh-CN"/>
              </w:rPr>
              <w:t>6.</w:t>
            </w:r>
            <w:r>
              <w:rPr>
                <w:rFonts w:hint="eastAsia" w:ascii="宋体" w:hAnsi="宋体" w:eastAsia="宋体" w:cs="宋体"/>
                <w:spacing w:val="-3"/>
                <w:sz w:val="24"/>
                <w:szCs w:val="24"/>
                <w:lang w:val="zh-CN" w:bidi="zh-CN"/>
              </w:rPr>
              <w:t>无关人员进入监控室或查阅监控记录，经授权人批准并做好相关记录。</w:t>
            </w:r>
          </w:p>
        </w:tc>
      </w:tr>
      <w:tr w14:paraId="6AB6C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8" w:type="dxa"/>
            <w:vMerge w:val="continue"/>
            <w:tcBorders>
              <w:top w:val="nil"/>
            </w:tcBorders>
            <w:noWrap w:val="0"/>
            <w:vAlign w:val="center"/>
          </w:tcPr>
          <w:p w14:paraId="4335D40C">
            <w:pPr>
              <w:jc w:val="center"/>
              <w:rPr>
                <w:rFonts w:hint="eastAsia" w:ascii="宋体" w:hAnsi="宋体" w:eastAsia="宋体" w:cs="宋体"/>
                <w:sz w:val="24"/>
                <w:szCs w:val="24"/>
              </w:rPr>
            </w:pPr>
          </w:p>
        </w:tc>
        <w:tc>
          <w:tcPr>
            <w:tcW w:w="1418" w:type="dxa"/>
            <w:vMerge w:val="continue"/>
            <w:tcBorders>
              <w:top w:val="nil"/>
            </w:tcBorders>
            <w:noWrap w:val="0"/>
            <w:vAlign w:val="center"/>
          </w:tcPr>
          <w:p w14:paraId="4D151061">
            <w:pPr>
              <w:jc w:val="center"/>
              <w:rPr>
                <w:rFonts w:hint="eastAsia" w:ascii="宋体" w:hAnsi="宋体" w:eastAsia="宋体" w:cs="宋体"/>
                <w:sz w:val="24"/>
                <w:szCs w:val="24"/>
              </w:rPr>
            </w:pPr>
          </w:p>
        </w:tc>
        <w:tc>
          <w:tcPr>
            <w:tcW w:w="7601" w:type="dxa"/>
            <w:noWrap w:val="0"/>
            <w:vAlign w:val="top"/>
          </w:tcPr>
          <w:p w14:paraId="7139DF38">
            <w:pPr>
              <w:tabs>
                <w:tab w:val="left" w:pos="609"/>
              </w:tabs>
              <w:spacing w:before="3"/>
              <w:rPr>
                <w:rFonts w:hint="eastAsia" w:ascii="宋体" w:hAnsi="宋体" w:eastAsia="宋体" w:cs="宋体"/>
                <w:sz w:val="24"/>
                <w:szCs w:val="24"/>
                <w:lang w:val="zh-CN" w:bidi="zh-CN"/>
              </w:rPr>
            </w:pPr>
            <w:r>
              <w:rPr>
                <w:rFonts w:hint="eastAsia" w:ascii="宋体" w:hAnsi="宋体" w:eastAsia="宋体" w:cs="宋体"/>
                <w:sz w:val="24"/>
                <w:szCs w:val="24"/>
                <w:lang w:val="zh-CN" w:bidi="zh-CN"/>
              </w:rPr>
              <w:t>7.</w:t>
            </w:r>
            <w:r>
              <w:rPr>
                <w:rFonts w:hint="eastAsia" w:ascii="宋体" w:hAnsi="宋体" w:eastAsia="宋体" w:cs="宋体"/>
                <w:spacing w:val="-3"/>
                <w:sz w:val="24"/>
                <w:szCs w:val="24"/>
                <w:lang w:val="zh-CN" w:bidi="zh-CN"/>
              </w:rPr>
              <w:t>监控室收到火情等报警信号、其他异常情况信号后，及时报警并安排其他安保人员前往现场进</w:t>
            </w:r>
            <w:r>
              <w:rPr>
                <w:rFonts w:hint="eastAsia" w:ascii="宋体" w:hAnsi="宋体" w:eastAsia="宋体" w:cs="宋体"/>
                <w:sz w:val="24"/>
                <w:szCs w:val="24"/>
                <w:lang w:val="zh-CN" w:bidi="zh-CN"/>
              </w:rPr>
              <w:t>行处理。</w:t>
            </w:r>
          </w:p>
        </w:tc>
      </w:tr>
      <w:tr w14:paraId="7007A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restart"/>
            <w:noWrap w:val="0"/>
            <w:vAlign w:val="center"/>
          </w:tcPr>
          <w:p w14:paraId="51D76090">
            <w:pPr>
              <w:ind w:left="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p>
        </w:tc>
        <w:tc>
          <w:tcPr>
            <w:tcW w:w="1418" w:type="dxa"/>
            <w:vMerge w:val="restart"/>
            <w:noWrap w:val="0"/>
            <w:vAlign w:val="center"/>
          </w:tcPr>
          <w:p w14:paraId="4349650B">
            <w:pPr>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车辆停放</w:t>
            </w:r>
          </w:p>
        </w:tc>
        <w:tc>
          <w:tcPr>
            <w:tcW w:w="7601" w:type="dxa"/>
            <w:noWrap w:val="0"/>
            <w:vAlign w:val="top"/>
          </w:tcPr>
          <w:p w14:paraId="158A44D8">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车辆行驶路线设置合理、规范，导向标志完整、清晰。</w:t>
            </w:r>
          </w:p>
        </w:tc>
      </w:tr>
      <w:tr w14:paraId="04328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continue"/>
            <w:tcBorders>
              <w:top w:val="nil"/>
            </w:tcBorders>
            <w:noWrap w:val="0"/>
            <w:vAlign w:val="center"/>
          </w:tcPr>
          <w:p w14:paraId="257D51F5">
            <w:pPr>
              <w:jc w:val="center"/>
              <w:rPr>
                <w:rFonts w:hint="eastAsia" w:ascii="宋体" w:hAnsi="宋体" w:eastAsia="宋体" w:cs="宋体"/>
                <w:sz w:val="24"/>
                <w:szCs w:val="24"/>
              </w:rPr>
            </w:pPr>
          </w:p>
        </w:tc>
        <w:tc>
          <w:tcPr>
            <w:tcW w:w="1418" w:type="dxa"/>
            <w:vMerge w:val="continue"/>
            <w:tcBorders>
              <w:top w:val="nil"/>
            </w:tcBorders>
            <w:noWrap w:val="0"/>
            <w:vAlign w:val="center"/>
          </w:tcPr>
          <w:p w14:paraId="579C0386">
            <w:pPr>
              <w:jc w:val="center"/>
              <w:rPr>
                <w:rFonts w:hint="eastAsia" w:ascii="宋体" w:hAnsi="宋体" w:eastAsia="宋体" w:cs="宋体"/>
                <w:sz w:val="24"/>
                <w:szCs w:val="24"/>
              </w:rPr>
            </w:pPr>
          </w:p>
        </w:tc>
        <w:tc>
          <w:tcPr>
            <w:tcW w:w="7601" w:type="dxa"/>
            <w:noWrap w:val="0"/>
            <w:vAlign w:val="top"/>
          </w:tcPr>
          <w:p w14:paraId="5D90FEC4">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合理规划车辆停放区域，张贴车辆引导标识，对车辆及停放区域实行规范管理。</w:t>
            </w:r>
          </w:p>
        </w:tc>
      </w:tr>
      <w:tr w14:paraId="21684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27EA7F38">
            <w:pPr>
              <w:jc w:val="center"/>
              <w:rPr>
                <w:rFonts w:hint="eastAsia" w:ascii="宋体" w:hAnsi="宋体" w:eastAsia="宋体" w:cs="宋体"/>
                <w:sz w:val="24"/>
                <w:szCs w:val="24"/>
              </w:rPr>
            </w:pPr>
          </w:p>
        </w:tc>
        <w:tc>
          <w:tcPr>
            <w:tcW w:w="1418" w:type="dxa"/>
            <w:vMerge w:val="continue"/>
            <w:tcBorders>
              <w:top w:val="nil"/>
            </w:tcBorders>
            <w:noWrap w:val="0"/>
            <w:vAlign w:val="center"/>
          </w:tcPr>
          <w:p w14:paraId="36CB33AD">
            <w:pPr>
              <w:jc w:val="center"/>
              <w:rPr>
                <w:rFonts w:hint="eastAsia" w:ascii="宋体" w:hAnsi="宋体" w:eastAsia="宋体" w:cs="宋体"/>
                <w:sz w:val="24"/>
                <w:szCs w:val="24"/>
              </w:rPr>
            </w:pPr>
          </w:p>
        </w:tc>
        <w:tc>
          <w:tcPr>
            <w:tcW w:w="7601" w:type="dxa"/>
            <w:noWrap w:val="0"/>
            <w:vAlign w:val="top"/>
          </w:tcPr>
          <w:p w14:paraId="5F8C1282">
            <w:pPr>
              <w:tabs>
                <w:tab w:val="left" w:pos="609"/>
              </w:tabs>
              <w:spacing w:before="58"/>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3"/>
                <w:sz w:val="24"/>
                <w:szCs w:val="24"/>
                <w:lang w:val="zh-CN" w:bidi="zh-CN"/>
              </w:rPr>
              <w:t>严禁在办公楼的公用走道、楼梯间、安全出口处等公共区域停放车辆或充电。</w:t>
            </w:r>
          </w:p>
        </w:tc>
      </w:tr>
      <w:tr w14:paraId="38366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180E1038">
            <w:pPr>
              <w:jc w:val="center"/>
              <w:rPr>
                <w:rFonts w:hint="eastAsia" w:ascii="宋体" w:hAnsi="宋体" w:eastAsia="宋体" w:cs="宋体"/>
                <w:sz w:val="24"/>
                <w:szCs w:val="24"/>
              </w:rPr>
            </w:pPr>
          </w:p>
        </w:tc>
        <w:tc>
          <w:tcPr>
            <w:tcW w:w="1418" w:type="dxa"/>
            <w:vMerge w:val="continue"/>
            <w:tcBorders>
              <w:top w:val="nil"/>
            </w:tcBorders>
            <w:noWrap w:val="0"/>
            <w:vAlign w:val="center"/>
          </w:tcPr>
          <w:p w14:paraId="7265300E">
            <w:pPr>
              <w:jc w:val="center"/>
              <w:rPr>
                <w:rFonts w:hint="eastAsia" w:ascii="宋体" w:hAnsi="宋体" w:eastAsia="宋体" w:cs="宋体"/>
                <w:sz w:val="24"/>
                <w:szCs w:val="24"/>
              </w:rPr>
            </w:pPr>
          </w:p>
        </w:tc>
        <w:tc>
          <w:tcPr>
            <w:tcW w:w="7601" w:type="dxa"/>
            <w:noWrap w:val="0"/>
            <w:vAlign w:val="top"/>
          </w:tcPr>
          <w:p w14:paraId="5AF417ED">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3"/>
                <w:sz w:val="24"/>
                <w:szCs w:val="24"/>
                <w:lang w:val="zh-CN" w:bidi="zh-CN"/>
              </w:rPr>
              <w:t>非机动车定点有序停放。</w:t>
            </w:r>
          </w:p>
        </w:tc>
      </w:tr>
      <w:tr w14:paraId="7907C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8" w:type="dxa"/>
            <w:vMerge w:val="continue"/>
            <w:tcBorders>
              <w:top w:val="nil"/>
            </w:tcBorders>
            <w:noWrap w:val="0"/>
            <w:vAlign w:val="center"/>
          </w:tcPr>
          <w:p w14:paraId="2BCB3510">
            <w:pPr>
              <w:jc w:val="center"/>
              <w:rPr>
                <w:rFonts w:hint="eastAsia" w:ascii="宋体" w:hAnsi="宋体" w:eastAsia="宋体" w:cs="宋体"/>
                <w:sz w:val="24"/>
                <w:szCs w:val="24"/>
              </w:rPr>
            </w:pPr>
          </w:p>
        </w:tc>
        <w:tc>
          <w:tcPr>
            <w:tcW w:w="1418" w:type="dxa"/>
            <w:vMerge w:val="continue"/>
            <w:tcBorders>
              <w:top w:val="nil"/>
            </w:tcBorders>
            <w:noWrap w:val="0"/>
            <w:vAlign w:val="center"/>
          </w:tcPr>
          <w:p w14:paraId="24EEB144">
            <w:pPr>
              <w:jc w:val="center"/>
              <w:rPr>
                <w:rFonts w:hint="eastAsia" w:ascii="宋体" w:hAnsi="宋体" w:eastAsia="宋体" w:cs="宋体"/>
                <w:sz w:val="24"/>
                <w:szCs w:val="24"/>
              </w:rPr>
            </w:pPr>
          </w:p>
        </w:tc>
        <w:tc>
          <w:tcPr>
            <w:tcW w:w="7601" w:type="dxa"/>
            <w:noWrap w:val="0"/>
            <w:vAlign w:val="top"/>
          </w:tcPr>
          <w:p w14:paraId="509D7074">
            <w:pPr>
              <w:tabs>
                <w:tab w:val="left" w:pos="609"/>
              </w:tabs>
              <w:spacing w:before="3"/>
              <w:rPr>
                <w:rFonts w:hint="eastAsia" w:ascii="宋体" w:hAnsi="宋体" w:eastAsia="宋体" w:cs="宋体"/>
                <w:sz w:val="24"/>
                <w:szCs w:val="24"/>
                <w:lang w:val="zh-CN" w:bidi="zh-CN"/>
              </w:rPr>
            </w:pPr>
            <w:r>
              <w:rPr>
                <w:rFonts w:hint="eastAsia" w:ascii="宋体" w:hAnsi="宋体" w:eastAsia="宋体" w:cs="宋体"/>
                <w:sz w:val="24"/>
                <w:szCs w:val="24"/>
                <w:lang w:val="zh-CN" w:bidi="zh-CN"/>
              </w:rPr>
              <w:t>5.</w:t>
            </w:r>
            <w:r>
              <w:rPr>
                <w:rFonts w:hint="eastAsia" w:ascii="宋体" w:hAnsi="宋体" w:eastAsia="宋体" w:cs="宋体"/>
                <w:spacing w:val="-3"/>
                <w:sz w:val="24"/>
                <w:szCs w:val="24"/>
                <w:lang w:val="zh-CN" w:bidi="zh-CN"/>
              </w:rPr>
              <w:t>发现车辆异常情况及时通知车主，并做好登记；发生交通事故、自然灾害等意外事故时及时赶</w:t>
            </w:r>
            <w:r>
              <w:rPr>
                <w:rFonts w:hint="eastAsia" w:ascii="宋体" w:hAnsi="宋体" w:eastAsia="宋体" w:cs="宋体"/>
                <w:sz w:val="24"/>
                <w:szCs w:val="24"/>
                <w:lang w:val="zh-CN" w:bidi="zh-CN"/>
              </w:rPr>
              <w:t>赴现场疏导和协助处理，响应时间不超过 3 分钟。</w:t>
            </w:r>
          </w:p>
        </w:tc>
      </w:tr>
      <w:tr w14:paraId="479AE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491056E5">
            <w:pPr>
              <w:jc w:val="center"/>
              <w:rPr>
                <w:rFonts w:hint="eastAsia" w:ascii="宋体" w:hAnsi="宋体" w:eastAsia="宋体" w:cs="宋体"/>
                <w:sz w:val="24"/>
                <w:szCs w:val="24"/>
              </w:rPr>
            </w:pPr>
          </w:p>
        </w:tc>
        <w:tc>
          <w:tcPr>
            <w:tcW w:w="1418" w:type="dxa"/>
            <w:vMerge w:val="continue"/>
            <w:tcBorders>
              <w:top w:val="nil"/>
            </w:tcBorders>
            <w:noWrap w:val="0"/>
            <w:vAlign w:val="center"/>
          </w:tcPr>
          <w:p w14:paraId="050D6893">
            <w:pPr>
              <w:jc w:val="center"/>
              <w:rPr>
                <w:rFonts w:hint="eastAsia" w:ascii="宋体" w:hAnsi="宋体" w:eastAsia="宋体" w:cs="宋体"/>
                <w:sz w:val="24"/>
                <w:szCs w:val="24"/>
              </w:rPr>
            </w:pPr>
          </w:p>
        </w:tc>
        <w:tc>
          <w:tcPr>
            <w:tcW w:w="7601" w:type="dxa"/>
            <w:noWrap w:val="0"/>
            <w:vAlign w:val="top"/>
          </w:tcPr>
          <w:p w14:paraId="41463D2B">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3"/>
                <w:sz w:val="24"/>
                <w:szCs w:val="24"/>
                <w:lang w:val="zh-CN" w:bidi="zh-CN"/>
              </w:rPr>
              <w:t>易燃易爆品设专区专人管理，做好相关记录。</w:t>
            </w:r>
          </w:p>
        </w:tc>
      </w:tr>
      <w:tr w14:paraId="7B1CE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continue"/>
            <w:tcBorders>
              <w:top w:val="nil"/>
            </w:tcBorders>
            <w:noWrap w:val="0"/>
            <w:vAlign w:val="center"/>
          </w:tcPr>
          <w:p w14:paraId="142C4BE4">
            <w:pPr>
              <w:jc w:val="center"/>
              <w:rPr>
                <w:rFonts w:hint="eastAsia" w:ascii="宋体" w:hAnsi="宋体" w:eastAsia="宋体" w:cs="宋体"/>
                <w:sz w:val="24"/>
                <w:szCs w:val="24"/>
              </w:rPr>
            </w:pPr>
          </w:p>
        </w:tc>
        <w:tc>
          <w:tcPr>
            <w:tcW w:w="1418" w:type="dxa"/>
            <w:vMerge w:val="continue"/>
            <w:tcBorders>
              <w:top w:val="nil"/>
            </w:tcBorders>
            <w:noWrap w:val="0"/>
            <w:vAlign w:val="center"/>
          </w:tcPr>
          <w:p w14:paraId="5C086DB5">
            <w:pPr>
              <w:jc w:val="center"/>
              <w:rPr>
                <w:rFonts w:hint="eastAsia" w:ascii="宋体" w:hAnsi="宋体" w:eastAsia="宋体" w:cs="宋体"/>
                <w:sz w:val="24"/>
                <w:szCs w:val="24"/>
              </w:rPr>
            </w:pPr>
          </w:p>
        </w:tc>
        <w:tc>
          <w:tcPr>
            <w:tcW w:w="7601" w:type="dxa"/>
            <w:noWrap w:val="0"/>
            <w:vAlign w:val="top"/>
          </w:tcPr>
          <w:p w14:paraId="5F632AF1">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5.</w:t>
            </w:r>
            <w:r>
              <w:rPr>
                <w:rFonts w:hint="eastAsia" w:ascii="宋体" w:hAnsi="宋体" w:eastAsia="宋体" w:cs="宋体"/>
                <w:spacing w:val="-6"/>
                <w:sz w:val="24"/>
                <w:szCs w:val="24"/>
                <w:lang w:val="zh-CN" w:bidi="zh-CN"/>
              </w:rPr>
              <w:t xml:space="preserve">定期组织消防安全宣传，每半年至少开展 </w:t>
            </w:r>
            <w:r>
              <w:rPr>
                <w:rFonts w:hint="eastAsia" w:ascii="宋体" w:hAnsi="宋体" w:eastAsia="宋体" w:cs="宋体"/>
                <w:sz w:val="24"/>
                <w:szCs w:val="24"/>
                <w:lang w:val="zh-CN" w:bidi="zh-CN"/>
              </w:rPr>
              <w:t>1</w:t>
            </w:r>
            <w:r>
              <w:rPr>
                <w:rFonts w:hint="eastAsia" w:ascii="宋体" w:hAnsi="宋体" w:eastAsia="宋体" w:cs="宋体"/>
                <w:spacing w:val="6"/>
                <w:sz w:val="24"/>
                <w:szCs w:val="24"/>
                <w:lang w:val="zh-CN" w:bidi="zh-CN"/>
              </w:rPr>
              <w:t xml:space="preserve"> </w:t>
            </w:r>
            <w:r>
              <w:rPr>
                <w:rFonts w:hint="eastAsia" w:ascii="宋体" w:hAnsi="宋体" w:eastAsia="宋体" w:cs="宋体"/>
                <w:spacing w:val="-3"/>
                <w:sz w:val="24"/>
                <w:szCs w:val="24"/>
                <w:lang w:val="zh-CN" w:bidi="zh-CN"/>
              </w:rPr>
              <w:t>次消防演练。</w:t>
            </w:r>
          </w:p>
        </w:tc>
      </w:tr>
      <w:tr w14:paraId="1660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restart"/>
            <w:noWrap w:val="0"/>
            <w:vAlign w:val="center"/>
          </w:tcPr>
          <w:p w14:paraId="7475A31E">
            <w:pPr>
              <w:ind w:left="7"/>
              <w:jc w:val="center"/>
              <w:rPr>
                <w:rFonts w:hint="eastAsia" w:ascii="宋体" w:hAnsi="宋体" w:eastAsia="宋体" w:cs="宋体"/>
                <w:sz w:val="24"/>
                <w:szCs w:val="24"/>
                <w:lang w:bidi="zh-CN"/>
              </w:rPr>
            </w:pPr>
            <w:r>
              <w:rPr>
                <w:rFonts w:hint="eastAsia" w:ascii="宋体" w:hAnsi="宋体" w:eastAsia="宋体" w:cs="宋体"/>
                <w:sz w:val="24"/>
                <w:szCs w:val="24"/>
                <w:lang w:bidi="zh-CN"/>
              </w:rPr>
              <w:t>5</w:t>
            </w:r>
          </w:p>
        </w:tc>
        <w:tc>
          <w:tcPr>
            <w:tcW w:w="1418" w:type="dxa"/>
            <w:vMerge w:val="restart"/>
            <w:noWrap w:val="0"/>
            <w:vAlign w:val="center"/>
          </w:tcPr>
          <w:p w14:paraId="4862173A">
            <w:pPr>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突发事件处理</w:t>
            </w:r>
          </w:p>
        </w:tc>
        <w:tc>
          <w:tcPr>
            <w:tcW w:w="7601" w:type="dxa"/>
            <w:noWrap w:val="0"/>
            <w:vAlign w:val="top"/>
          </w:tcPr>
          <w:p w14:paraId="57D75FB8">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制定突发事件安全责任书，明确突发事件责任人及应承担的安全责任。</w:t>
            </w:r>
          </w:p>
        </w:tc>
      </w:tr>
      <w:tr w14:paraId="0BCE1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continue"/>
            <w:tcBorders>
              <w:top w:val="nil"/>
            </w:tcBorders>
            <w:noWrap w:val="0"/>
            <w:vAlign w:val="center"/>
          </w:tcPr>
          <w:p w14:paraId="2A640002">
            <w:pPr>
              <w:jc w:val="center"/>
              <w:rPr>
                <w:rFonts w:hint="eastAsia" w:ascii="宋体" w:hAnsi="宋体" w:eastAsia="宋体" w:cs="宋体"/>
                <w:sz w:val="24"/>
                <w:szCs w:val="24"/>
              </w:rPr>
            </w:pPr>
          </w:p>
        </w:tc>
        <w:tc>
          <w:tcPr>
            <w:tcW w:w="1418" w:type="dxa"/>
            <w:vMerge w:val="continue"/>
            <w:tcBorders>
              <w:top w:val="nil"/>
            </w:tcBorders>
            <w:noWrap w:val="0"/>
            <w:vAlign w:val="center"/>
          </w:tcPr>
          <w:p w14:paraId="389EE04D">
            <w:pPr>
              <w:jc w:val="center"/>
              <w:rPr>
                <w:rFonts w:hint="eastAsia" w:ascii="宋体" w:hAnsi="宋体" w:eastAsia="宋体" w:cs="宋体"/>
                <w:sz w:val="24"/>
                <w:szCs w:val="24"/>
              </w:rPr>
            </w:pPr>
          </w:p>
        </w:tc>
        <w:tc>
          <w:tcPr>
            <w:tcW w:w="7601" w:type="dxa"/>
            <w:noWrap w:val="0"/>
            <w:vAlign w:val="top"/>
          </w:tcPr>
          <w:p w14:paraId="33498240">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建立应急突发事件处置队伍，明确各自的职责。</w:t>
            </w:r>
          </w:p>
        </w:tc>
      </w:tr>
      <w:tr w14:paraId="0EE84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61FBE928">
            <w:pPr>
              <w:jc w:val="center"/>
              <w:rPr>
                <w:rFonts w:hint="eastAsia" w:ascii="宋体" w:hAnsi="宋体" w:eastAsia="宋体" w:cs="宋体"/>
                <w:sz w:val="24"/>
                <w:szCs w:val="24"/>
              </w:rPr>
            </w:pPr>
          </w:p>
        </w:tc>
        <w:tc>
          <w:tcPr>
            <w:tcW w:w="1418" w:type="dxa"/>
            <w:vMerge w:val="continue"/>
            <w:tcBorders>
              <w:top w:val="nil"/>
            </w:tcBorders>
            <w:noWrap w:val="0"/>
            <w:vAlign w:val="center"/>
          </w:tcPr>
          <w:p w14:paraId="602C140C">
            <w:pPr>
              <w:jc w:val="center"/>
              <w:rPr>
                <w:rFonts w:hint="eastAsia" w:ascii="宋体" w:hAnsi="宋体" w:eastAsia="宋体" w:cs="宋体"/>
                <w:sz w:val="24"/>
                <w:szCs w:val="24"/>
              </w:rPr>
            </w:pPr>
          </w:p>
        </w:tc>
        <w:tc>
          <w:tcPr>
            <w:tcW w:w="7601" w:type="dxa"/>
            <w:noWrap w:val="0"/>
            <w:vAlign w:val="top"/>
          </w:tcPr>
          <w:p w14:paraId="07FB75FB">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3"/>
                <w:sz w:val="24"/>
                <w:szCs w:val="24"/>
                <w:lang w:val="zh-CN" w:bidi="zh-CN"/>
              </w:rPr>
              <w:t>识别、分析各种潜在风险，针对不同风险类型制定相应解决方案，并配备应急物资。</w:t>
            </w:r>
          </w:p>
        </w:tc>
      </w:tr>
      <w:tr w14:paraId="12B90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19769178">
            <w:pPr>
              <w:jc w:val="center"/>
              <w:rPr>
                <w:rFonts w:hint="eastAsia" w:ascii="宋体" w:hAnsi="宋体" w:eastAsia="宋体" w:cs="宋体"/>
                <w:sz w:val="24"/>
                <w:szCs w:val="24"/>
              </w:rPr>
            </w:pPr>
          </w:p>
        </w:tc>
        <w:tc>
          <w:tcPr>
            <w:tcW w:w="1418" w:type="dxa"/>
            <w:vMerge w:val="continue"/>
            <w:tcBorders>
              <w:top w:val="nil"/>
            </w:tcBorders>
            <w:noWrap w:val="0"/>
            <w:vAlign w:val="center"/>
          </w:tcPr>
          <w:p w14:paraId="2BA753FB">
            <w:pPr>
              <w:jc w:val="center"/>
              <w:rPr>
                <w:rFonts w:hint="eastAsia" w:ascii="宋体" w:hAnsi="宋体" w:eastAsia="宋体" w:cs="宋体"/>
                <w:sz w:val="24"/>
                <w:szCs w:val="24"/>
              </w:rPr>
            </w:pPr>
          </w:p>
        </w:tc>
        <w:tc>
          <w:tcPr>
            <w:tcW w:w="7601" w:type="dxa"/>
            <w:noWrap w:val="0"/>
            <w:vAlign w:val="top"/>
          </w:tcPr>
          <w:p w14:paraId="32926215">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4.</w:t>
            </w:r>
            <w:r>
              <w:rPr>
                <w:rFonts w:hint="eastAsia" w:ascii="宋体" w:hAnsi="宋体" w:eastAsia="宋体" w:cs="宋体"/>
                <w:spacing w:val="-10"/>
                <w:sz w:val="24"/>
                <w:szCs w:val="24"/>
                <w:lang w:val="zh-CN" w:bidi="zh-CN"/>
              </w:rPr>
              <w:t xml:space="preserve">每半年至少开展 </w:t>
            </w:r>
            <w:r>
              <w:rPr>
                <w:rFonts w:hint="eastAsia" w:ascii="宋体" w:hAnsi="宋体" w:eastAsia="宋体" w:cs="宋体"/>
                <w:sz w:val="24"/>
                <w:szCs w:val="24"/>
                <w:lang w:val="zh-CN" w:bidi="zh-CN"/>
              </w:rPr>
              <w:t>1</w:t>
            </w:r>
            <w:r>
              <w:rPr>
                <w:rFonts w:hint="eastAsia" w:ascii="宋体" w:hAnsi="宋体" w:eastAsia="宋体" w:cs="宋体"/>
                <w:spacing w:val="6"/>
                <w:sz w:val="24"/>
                <w:szCs w:val="24"/>
                <w:lang w:val="zh-CN" w:bidi="zh-CN"/>
              </w:rPr>
              <w:t xml:space="preserve"> </w:t>
            </w:r>
            <w:r>
              <w:rPr>
                <w:rFonts w:hint="eastAsia" w:ascii="宋体" w:hAnsi="宋体" w:eastAsia="宋体" w:cs="宋体"/>
                <w:spacing w:val="-3"/>
                <w:sz w:val="24"/>
                <w:szCs w:val="24"/>
                <w:lang w:val="zh-CN" w:bidi="zh-CN"/>
              </w:rPr>
              <w:t>次突发事件应急演练，并有相应记录。</w:t>
            </w:r>
          </w:p>
        </w:tc>
      </w:tr>
      <w:tr w14:paraId="378F2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continue"/>
            <w:tcBorders>
              <w:top w:val="nil"/>
            </w:tcBorders>
            <w:noWrap w:val="0"/>
            <w:vAlign w:val="center"/>
          </w:tcPr>
          <w:p w14:paraId="2FEF2F76">
            <w:pPr>
              <w:jc w:val="center"/>
              <w:rPr>
                <w:rFonts w:hint="eastAsia" w:ascii="宋体" w:hAnsi="宋体" w:eastAsia="宋体" w:cs="宋体"/>
                <w:sz w:val="24"/>
                <w:szCs w:val="24"/>
              </w:rPr>
            </w:pPr>
          </w:p>
        </w:tc>
        <w:tc>
          <w:tcPr>
            <w:tcW w:w="1418" w:type="dxa"/>
            <w:vMerge w:val="continue"/>
            <w:tcBorders>
              <w:top w:val="nil"/>
            </w:tcBorders>
            <w:noWrap w:val="0"/>
            <w:vAlign w:val="center"/>
          </w:tcPr>
          <w:p w14:paraId="4B0569E6">
            <w:pPr>
              <w:jc w:val="center"/>
              <w:rPr>
                <w:rFonts w:hint="eastAsia" w:ascii="宋体" w:hAnsi="宋体" w:eastAsia="宋体" w:cs="宋体"/>
                <w:sz w:val="24"/>
                <w:szCs w:val="24"/>
              </w:rPr>
            </w:pPr>
          </w:p>
        </w:tc>
        <w:tc>
          <w:tcPr>
            <w:tcW w:w="7601" w:type="dxa"/>
            <w:noWrap w:val="0"/>
            <w:vAlign w:val="top"/>
          </w:tcPr>
          <w:p w14:paraId="02311C31">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5.</w:t>
            </w:r>
            <w:r>
              <w:rPr>
                <w:rFonts w:hint="eastAsia" w:ascii="宋体" w:hAnsi="宋体" w:eastAsia="宋体" w:cs="宋体"/>
                <w:spacing w:val="-3"/>
                <w:sz w:val="24"/>
                <w:szCs w:val="24"/>
                <w:lang w:val="zh-CN" w:bidi="zh-CN"/>
              </w:rPr>
              <w:t>发生意外事件时，及时采取应急措施，维护办公区域物业服务正常进行，保护人身财产安全。</w:t>
            </w:r>
          </w:p>
        </w:tc>
      </w:tr>
      <w:tr w14:paraId="0BC95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1" w:hRule="atLeast"/>
          <w:jc w:val="center"/>
        </w:trPr>
        <w:tc>
          <w:tcPr>
            <w:tcW w:w="738" w:type="dxa"/>
            <w:vMerge w:val="continue"/>
            <w:tcBorders>
              <w:top w:val="nil"/>
            </w:tcBorders>
            <w:noWrap w:val="0"/>
            <w:vAlign w:val="center"/>
          </w:tcPr>
          <w:p w14:paraId="2621EBFB">
            <w:pPr>
              <w:jc w:val="center"/>
              <w:rPr>
                <w:rFonts w:hint="eastAsia" w:ascii="宋体" w:hAnsi="宋体" w:eastAsia="宋体" w:cs="宋体"/>
                <w:sz w:val="24"/>
                <w:szCs w:val="24"/>
              </w:rPr>
            </w:pPr>
          </w:p>
        </w:tc>
        <w:tc>
          <w:tcPr>
            <w:tcW w:w="1418" w:type="dxa"/>
            <w:vMerge w:val="continue"/>
            <w:tcBorders>
              <w:top w:val="nil"/>
            </w:tcBorders>
            <w:noWrap w:val="0"/>
            <w:vAlign w:val="center"/>
          </w:tcPr>
          <w:p w14:paraId="78412FC6">
            <w:pPr>
              <w:jc w:val="center"/>
              <w:rPr>
                <w:rFonts w:hint="eastAsia" w:ascii="宋体" w:hAnsi="宋体" w:eastAsia="宋体" w:cs="宋体"/>
                <w:sz w:val="24"/>
                <w:szCs w:val="24"/>
              </w:rPr>
            </w:pPr>
          </w:p>
        </w:tc>
        <w:tc>
          <w:tcPr>
            <w:tcW w:w="7601" w:type="dxa"/>
            <w:noWrap w:val="0"/>
            <w:vAlign w:val="top"/>
          </w:tcPr>
          <w:p w14:paraId="744B1683">
            <w:pPr>
              <w:tabs>
                <w:tab w:val="left" w:pos="609"/>
              </w:tabs>
              <w:spacing w:before="3"/>
              <w:rPr>
                <w:rFonts w:hint="eastAsia" w:ascii="宋体" w:hAnsi="宋体" w:eastAsia="宋体" w:cs="宋体"/>
                <w:sz w:val="24"/>
                <w:szCs w:val="24"/>
                <w:lang w:val="zh-CN" w:bidi="zh-CN"/>
              </w:rPr>
            </w:pPr>
            <w:r>
              <w:rPr>
                <w:rFonts w:hint="eastAsia" w:ascii="宋体" w:hAnsi="宋体" w:eastAsia="宋体" w:cs="宋体"/>
                <w:sz w:val="24"/>
                <w:szCs w:val="24"/>
                <w:lang w:val="zh-CN" w:bidi="zh-CN"/>
              </w:rPr>
              <w:t>6.</w:t>
            </w:r>
            <w:r>
              <w:rPr>
                <w:rFonts w:hint="eastAsia" w:ascii="宋体" w:hAnsi="宋体" w:eastAsia="宋体" w:cs="宋体"/>
                <w:spacing w:val="-3"/>
                <w:sz w:val="24"/>
                <w:szCs w:val="24"/>
                <w:lang w:val="zh-CN" w:bidi="zh-CN"/>
              </w:rPr>
              <w:t>办公区域物业服务应急预案终止实施后，积极采取措施，在尽可能短的时间内，消除事故带来</w:t>
            </w:r>
            <w:r>
              <w:rPr>
                <w:rFonts w:hint="eastAsia" w:ascii="宋体" w:hAnsi="宋体" w:eastAsia="宋体" w:cs="宋体"/>
                <w:sz w:val="24"/>
                <w:szCs w:val="24"/>
                <w:lang w:val="zh-CN" w:bidi="zh-CN"/>
              </w:rPr>
              <w:t>的不良影响，妥善安置和慰问受害及受影响的人员和部门。</w:t>
            </w:r>
          </w:p>
        </w:tc>
      </w:tr>
      <w:tr w14:paraId="4E61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center"/>
          </w:tcPr>
          <w:p w14:paraId="1411A5D6">
            <w:pPr>
              <w:jc w:val="center"/>
              <w:rPr>
                <w:rFonts w:hint="eastAsia" w:ascii="宋体" w:hAnsi="宋体" w:eastAsia="宋体" w:cs="宋体"/>
                <w:sz w:val="24"/>
                <w:szCs w:val="24"/>
              </w:rPr>
            </w:pPr>
          </w:p>
        </w:tc>
        <w:tc>
          <w:tcPr>
            <w:tcW w:w="1418" w:type="dxa"/>
            <w:vMerge w:val="continue"/>
            <w:tcBorders>
              <w:top w:val="nil"/>
            </w:tcBorders>
            <w:noWrap w:val="0"/>
            <w:vAlign w:val="center"/>
          </w:tcPr>
          <w:p w14:paraId="5E98916D">
            <w:pPr>
              <w:jc w:val="center"/>
              <w:rPr>
                <w:rFonts w:hint="eastAsia" w:ascii="宋体" w:hAnsi="宋体" w:eastAsia="宋体" w:cs="宋体"/>
                <w:sz w:val="24"/>
                <w:szCs w:val="24"/>
              </w:rPr>
            </w:pPr>
          </w:p>
        </w:tc>
        <w:tc>
          <w:tcPr>
            <w:tcW w:w="7601" w:type="dxa"/>
            <w:noWrap w:val="0"/>
            <w:vAlign w:val="top"/>
          </w:tcPr>
          <w:p w14:paraId="2F400FD4">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7.</w:t>
            </w:r>
            <w:r>
              <w:rPr>
                <w:rFonts w:hint="eastAsia" w:ascii="宋体" w:hAnsi="宋体" w:eastAsia="宋体" w:cs="宋体"/>
                <w:spacing w:val="-3"/>
                <w:sz w:val="24"/>
                <w:szCs w:val="24"/>
                <w:lang w:val="zh-CN" w:bidi="zh-CN"/>
              </w:rPr>
              <w:t>事故处理后，及时形成事故应急总结报告，完善应急救援工作方案。</w:t>
            </w:r>
          </w:p>
        </w:tc>
      </w:tr>
      <w:tr w14:paraId="09760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5" w:hRule="atLeast"/>
          <w:jc w:val="center"/>
        </w:trPr>
        <w:tc>
          <w:tcPr>
            <w:tcW w:w="738" w:type="dxa"/>
            <w:vMerge w:val="restart"/>
            <w:noWrap w:val="0"/>
            <w:vAlign w:val="center"/>
          </w:tcPr>
          <w:p w14:paraId="5F370861">
            <w:pPr>
              <w:ind w:left="7"/>
              <w:jc w:val="center"/>
              <w:rPr>
                <w:rFonts w:hint="eastAsia" w:ascii="宋体" w:hAnsi="宋体" w:eastAsia="宋体" w:cs="宋体"/>
                <w:sz w:val="24"/>
                <w:szCs w:val="24"/>
                <w:lang w:bidi="zh-CN"/>
              </w:rPr>
            </w:pPr>
            <w:r>
              <w:rPr>
                <w:rFonts w:hint="eastAsia" w:ascii="宋体" w:hAnsi="宋体" w:eastAsia="宋体" w:cs="宋体"/>
                <w:sz w:val="24"/>
                <w:szCs w:val="24"/>
                <w:lang w:bidi="zh-CN"/>
              </w:rPr>
              <w:t>6</w:t>
            </w:r>
          </w:p>
        </w:tc>
        <w:tc>
          <w:tcPr>
            <w:tcW w:w="1418" w:type="dxa"/>
            <w:vMerge w:val="restart"/>
            <w:noWrap w:val="0"/>
            <w:vAlign w:val="center"/>
          </w:tcPr>
          <w:p w14:paraId="363D50FD">
            <w:pPr>
              <w:ind w:left="107"/>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大型活动秩序</w:t>
            </w:r>
          </w:p>
        </w:tc>
        <w:tc>
          <w:tcPr>
            <w:tcW w:w="7601" w:type="dxa"/>
            <w:noWrap w:val="0"/>
            <w:vAlign w:val="top"/>
          </w:tcPr>
          <w:p w14:paraId="1501D0E3">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r>
              <w:rPr>
                <w:rFonts w:hint="eastAsia" w:ascii="宋体" w:hAnsi="宋体" w:eastAsia="宋体" w:cs="宋体"/>
                <w:spacing w:val="-3"/>
                <w:sz w:val="24"/>
                <w:szCs w:val="24"/>
                <w:lang w:val="zh-CN" w:bidi="zh-CN"/>
              </w:rPr>
              <w:t>制定相应的活动秩序维护方案，合理安排人员，并对场所的安全隐患进行排查。</w:t>
            </w:r>
          </w:p>
        </w:tc>
      </w:tr>
      <w:tr w14:paraId="759E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top"/>
          </w:tcPr>
          <w:p w14:paraId="4D220A9A">
            <w:pPr>
              <w:jc w:val="center"/>
              <w:rPr>
                <w:rFonts w:hint="eastAsia" w:ascii="宋体" w:hAnsi="宋体" w:eastAsia="宋体" w:cs="宋体"/>
                <w:sz w:val="24"/>
                <w:szCs w:val="24"/>
              </w:rPr>
            </w:pPr>
          </w:p>
        </w:tc>
        <w:tc>
          <w:tcPr>
            <w:tcW w:w="1418" w:type="dxa"/>
            <w:vMerge w:val="continue"/>
            <w:tcBorders>
              <w:top w:val="nil"/>
            </w:tcBorders>
            <w:noWrap w:val="0"/>
            <w:vAlign w:val="top"/>
          </w:tcPr>
          <w:p w14:paraId="4D3674F3">
            <w:pPr>
              <w:jc w:val="center"/>
              <w:rPr>
                <w:rFonts w:hint="eastAsia" w:ascii="宋体" w:hAnsi="宋体" w:eastAsia="宋体" w:cs="宋体"/>
                <w:sz w:val="24"/>
                <w:szCs w:val="24"/>
              </w:rPr>
            </w:pPr>
          </w:p>
        </w:tc>
        <w:tc>
          <w:tcPr>
            <w:tcW w:w="7601" w:type="dxa"/>
            <w:noWrap w:val="0"/>
            <w:vAlign w:val="top"/>
          </w:tcPr>
          <w:p w14:paraId="5683CE4C">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r>
              <w:rPr>
                <w:rFonts w:hint="eastAsia" w:ascii="宋体" w:hAnsi="宋体" w:eastAsia="宋体" w:cs="宋体"/>
                <w:spacing w:val="-3"/>
                <w:sz w:val="24"/>
                <w:szCs w:val="24"/>
                <w:lang w:val="zh-CN" w:bidi="zh-CN"/>
              </w:rPr>
              <w:t>应当保障通道、出入口、停车场等区域畅通。</w:t>
            </w:r>
          </w:p>
        </w:tc>
      </w:tr>
      <w:tr w14:paraId="32B91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738" w:type="dxa"/>
            <w:vMerge w:val="continue"/>
            <w:tcBorders>
              <w:top w:val="nil"/>
            </w:tcBorders>
            <w:noWrap w:val="0"/>
            <w:vAlign w:val="top"/>
          </w:tcPr>
          <w:p w14:paraId="278E27FB">
            <w:pPr>
              <w:jc w:val="center"/>
              <w:rPr>
                <w:rFonts w:hint="eastAsia" w:ascii="宋体" w:hAnsi="宋体" w:eastAsia="宋体" w:cs="宋体"/>
                <w:sz w:val="24"/>
                <w:szCs w:val="24"/>
              </w:rPr>
            </w:pPr>
          </w:p>
        </w:tc>
        <w:tc>
          <w:tcPr>
            <w:tcW w:w="1418" w:type="dxa"/>
            <w:vMerge w:val="continue"/>
            <w:tcBorders>
              <w:top w:val="nil"/>
            </w:tcBorders>
            <w:noWrap w:val="0"/>
            <w:vAlign w:val="top"/>
          </w:tcPr>
          <w:p w14:paraId="26053E06">
            <w:pPr>
              <w:jc w:val="center"/>
              <w:rPr>
                <w:rFonts w:hint="eastAsia" w:ascii="宋体" w:hAnsi="宋体" w:eastAsia="宋体" w:cs="宋体"/>
                <w:sz w:val="24"/>
                <w:szCs w:val="24"/>
              </w:rPr>
            </w:pPr>
          </w:p>
        </w:tc>
        <w:tc>
          <w:tcPr>
            <w:tcW w:w="7601" w:type="dxa"/>
            <w:noWrap w:val="0"/>
            <w:vAlign w:val="top"/>
          </w:tcPr>
          <w:p w14:paraId="7E169C7F">
            <w:pPr>
              <w:tabs>
                <w:tab w:val="left" w:pos="609"/>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3.</w:t>
            </w:r>
            <w:r>
              <w:rPr>
                <w:rFonts w:hint="eastAsia" w:ascii="宋体" w:hAnsi="宋体" w:eastAsia="宋体" w:cs="宋体"/>
                <w:spacing w:val="-3"/>
                <w:sz w:val="24"/>
                <w:szCs w:val="24"/>
                <w:lang w:val="zh-CN" w:bidi="zh-CN"/>
              </w:rPr>
              <w:t>活动举办过程中，做好现场秩序的维护和突发事故的处置工作，确保活动正常进行。</w:t>
            </w:r>
          </w:p>
        </w:tc>
      </w:tr>
    </w:tbl>
    <w:p w14:paraId="11BF428A">
      <w:pPr>
        <w:pStyle w:val="2"/>
        <w:ind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5.食堂餐饮服务</w:t>
      </w:r>
    </w:p>
    <w:tbl>
      <w:tblPr>
        <w:tblStyle w:val="4"/>
        <w:tblW w:w="9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5"/>
        <w:gridCol w:w="2162"/>
        <w:gridCol w:w="6567"/>
      </w:tblGrid>
      <w:tr w14:paraId="4D865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045" w:type="dxa"/>
            <w:noWrap w:val="0"/>
            <w:vAlign w:val="center"/>
          </w:tcPr>
          <w:p w14:paraId="50A3B45D">
            <w:pPr>
              <w:spacing w:before="66"/>
              <w:jc w:val="center"/>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序号</w:t>
            </w:r>
          </w:p>
        </w:tc>
        <w:tc>
          <w:tcPr>
            <w:tcW w:w="2162" w:type="dxa"/>
            <w:noWrap w:val="0"/>
            <w:vAlign w:val="center"/>
          </w:tcPr>
          <w:p w14:paraId="7E2D4A41">
            <w:pPr>
              <w:spacing w:before="61"/>
              <w:jc w:val="center"/>
              <w:rPr>
                <w:rFonts w:hint="eastAsia" w:ascii="宋体" w:hAnsi="宋体" w:eastAsia="宋体" w:cs="宋体"/>
                <w:bCs/>
                <w:sz w:val="24"/>
                <w:szCs w:val="24"/>
                <w:lang w:val="zh-CN" w:bidi="zh-CN"/>
              </w:rPr>
            </w:pPr>
            <w:r>
              <w:rPr>
                <w:rFonts w:hint="eastAsia" w:ascii="宋体" w:hAnsi="宋体" w:eastAsia="宋体" w:cs="宋体"/>
                <w:bCs/>
                <w:sz w:val="24"/>
                <w:szCs w:val="24"/>
                <w:lang w:val="zh-CN" w:bidi="zh-CN"/>
              </w:rPr>
              <w:t>服务内容</w:t>
            </w:r>
          </w:p>
        </w:tc>
        <w:tc>
          <w:tcPr>
            <w:tcW w:w="6567" w:type="dxa"/>
            <w:noWrap w:val="0"/>
            <w:vAlign w:val="center"/>
          </w:tcPr>
          <w:p w14:paraId="2A0E0F7E">
            <w:pPr>
              <w:tabs>
                <w:tab w:val="left" w:pos="295"/>
              </w:tabs>
              <w:spacing w:before="61"/>
              <w:jc w:val="center"/>
              <w:rPr>
                <w:rFonts w:hint="eastAsia" w:ascii="宋体" w:hAnsi="宋体" w:eastAsia="宋体" w:cs="宋体"/>
                <w:bCs/>
                <w:spacing w:val="-3"/>
                <w:sz w:val="24"/>
                <w:szCs w:val="24"/>
                <w:lang w:val="zh-CN" w:bidi="zh-CN"/>
              </w:rPr>
            </w:pPr>
            <w:r>
              <w:rPr>
                <w:rFonts w:hint="eastAsia" w:ascii="宋体" w:hAnsi="宋体" w:eastAsia="宋体" w:cs="宋体"/>
                <w:bCs/>
                <w:spacing w:val="-3"/>
                <w:sz w:val="24"/>
                <w:szCs w:val="24"/>
                <w:lang w:val="zh-CN" w:bidi="zh-CN"/>
              </w:rPr>
              <w:t>服务标准</w:t>
            </w:r>
          </w:p>
        </w:tc>
      </w:tr>
      <w:tr w14:paraId="5C96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045" w:type="dxa"/>
            <w:noWrap w:val="0"/>
            <w:vAlign w:val="center"/>
          </w:tcPr>
          <w:p w14:paraId="7E551471">
            <w:pPr>
              <w:spacing w:before="66"/>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2162" w:type="dxa"/>
            <w:noWrap w:val="0"/>
            <w:vAlign w:val="center"/>
          </w:tcPr>
          <w:p w14:paraId="2E7DD707">
            <w:pPr>
              <w:spacing w:before="61"/>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食物烹煮</w:t>
            </w:r>
          </w:p>
        </w:tc>
        <w:tc>
          <w:tcPr>
            <w:tcW w:w="6567" w:type="dxa"/>
            <w:noWrap w:val="0"/>
            <w:vAlign w:val="center"/>
          </w:tcPr>
          <w:p w14:paraId="26095286">
            <w:pPr>
              <w:tabs>
                <w:tab w:val="left" w:pos="295"/>
              </w:tabs>
              <w:spacing w:before="61"/>
              <w:rPr>
                <w:rFonts w:hint="eastAsia" w:ascii="宋体" w:hAnsi="宋体" w:eastAsia="宋体" w:cs="宋体"/>
                <w:sz w:val="24"/>
                <w:szCs w:val="24"/>
                <w:lang w:val="zh-CN" w:bidi="zh-CN"/>
              </w:rPr>
            </w:pPr>
            <w:r>
              <w:rPr>
                <w:rFonts w:hint="eastAsia" w:ascii="宋体" w:hAnsi="宋体" w:eastAsia="宋体" w:cs="宋体"/>
                <w:sz w:val="24"/>
                <w:szCs w:val="24"/>
                <w:lang w:val="zh-CN" w:bidi="zh-CN"/>
              </w:rPr>
              <w:t>确保食物卫生干净，营养丰富，绿色健康。</w:t>
            </w:r>
          </w:p>
        </w:tc>
      </w:tr>
      <w:tr w14:paraId="5412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1045" w:type="dxa"/>
            <w:noWrap w:val="0"/>
            <w:vAlign w:val="center"/>
          </w:tcPr>
          <w:p w14:paraId="0E69D402">
            <w:pPr>
              <w:spacing w:before="179"/>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2162" w:type="dxa"/>
            <w:noWrap w:val="0"/>
            <w:vAlign w:val="center"/>
          </w:tcPr>
          <w:p w14:paraId="4639397C">
            <w:pPr>
              <w:spacing w:before="173"/>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餐具卫生</w:t>
            </w:r>
          </w:p>
        </w:tc>
        <w:tc>
          <w:tcPr>
            <w:tcW w:w="6567" w:type="dxa"/>
            <w:noWrap w:val="0"/>
            <w:vAlign w:val="center"/>
          </w:tcPr>
          <w:p w14:paraId="3C131F0A">
            <w:pPr>
              <w:tabs>
                <w:tab w:val="left" w:pos="295"/>
              </w:tabs>
              <w:spacing w:before="3"/>
              <w:ind w:firstLine="0"/>
              <w:jc w:val="left"/>
              <w:rPr>
                <w:rFonts w:hint="eastAsia" w:ascii="宋体" w:hAnsi="宋体" w:eastAsia="宋体" w:cs="宋体"/>
                <w:sz w:val="24"/>
                <w:szCs w:val="24"/>
                <w:lang w:val="zh-CN" w:bidi="zh-CN"/>
              </w:rPr>
            </w:pPr>
            <w:r>
              <w:rPr>
                <w:rFonts w:hint="eastAsia" w:ascii="宋体" w:hAnsi="宋体" w:eastAsia="宋体" w:cs="宋体"/>
                <w:bCs/>
                <w:sz w:val="24"/>
                <w:szCs w:val="24"/>
              </w:rPr>
              <w:t>食堂卫生清洁，保持厨具、餐具、用餐桌椅整洁卫生。</w:t>
            </w:r>
          </w:p>
        </w:tc>
      </w:tr>
    </w:tbl>
    <w:p w14:paraId="4A7AE027">
      <w:pPr>
        <w:pStyle w:val="3"/>
        <w:ind w:firstLine="0"/>
        <w:rPr>
          <w:rFonts w:hint="eastAsia" w:ascii="宋体" w:hAnsi="宋体" w:eastAsia="宋体" w:cs="宋体"/>
          <w:sz w:val="24"/>
          <w:szCs w:val="24"/>
        </w:rPr>
      </w:pPr>
    </w:p>
    <w:p w14:paraId="7B1D19B6">
      <w:pPr>
        <w:tabs>
          <w:tab w:val="left" w:pos="609"/>
        </w:tabs>
        <w:spacing w:before="3"/>
        <w:ind w:firstLine="600"/>
        <w:rPr>
          <w:rFonts w:hint="eastAsia" w:ascii="宋体" w:hAnsi="宋体" w:eastAsia="宋体" w:cs="宋体"/>
          <w:sz w:val="24"/>
          <w:szCs w:val="24"/>
          <w:lang w:val="zh-CN" w:bidi="zh-CN"/>
        </w:rPr>
      </w:pPr>
      <w:r>
        <w:rPr>
          <w:rFonts w:hint="eastAsia" w:ascii="宋体" w:hAnsi="宋体" w:eastAsia="宋体" w:cs="宋体"/>
          <w:sz w:val="24"/>
          <w:szCs w:val="24"/>
          <w:lang w:bidi="zh-CN"/>
        </w:rPr>
        <w:t>6</w:t>
      </w:r>
      <w:r>
        <w:rPr>
          <w:rFonts w:hint="eastAsia" w:ascii="宋体" w:hAnsi="宋体" w:eastAsia="宋体" w:cs="宋体"/>
          <w:sz w:val="24"/>
          <w:szCs w:val="24"/>
          <w:lang w:val="zh-CN" w:bidi="zh-CN"/>
        </w:rPr>
        <w:t>.公共设施节水、节电、节能管理</w:t>
      </w:r>
    </w:p>
    <w:p w14:paraId="29C590E7">
      <w:pPr>
        <w:tabs>
          <w:tab w:val="left" w:pos="609"/>
        </w:tabs>
        <w:spacing w:before="3"/>
        <w:ind w:firstLine="600"/>
        <w:rPr>
          <w:rFonts w:hint="eastAsia" w:ascii="宋体" w:hAnsi="宋体" w:eastAsia="宋体" w:cs="宋体"/>
          <w:sz w:val="24"/>
          <w:szCs w:val="24"/>
          <w:lang w:val="zh-CN" w:bidi="zh-CN"/>
        </w:rPr>
      </w:pPr>
      <w:r>
        <w:rPr>
          <w:rFonts w:hint="eastAsia" w:ascii="宋体" w:hAnsi="宋体" w:eastAsia="宋体" w:cs="宋体"/>
          <w:sz w:val="24"/>
          <w:szCs w:val="24"/>
          <w:lang w:bidi="zh-CN"/>
        </w:rPr>
        <w:t>6</w:t>
      </w:r>
      <w:r>
        <w:rPr>
          <w:rFonts w:hint="eastAsia" w:ascii="宋体" w:hAnsi="宋体" w:eastAsia="宋体" w:cs="宋体"/>
          <w:sz w:val="24"/>
          <w:szCs w:val="24"/>
          <w:lang w:val="zh-CN" w:bidi="zh-CN"/>
        </w:rPr>
        <w:t>.1定期巡查及时统计损坏的设备设施并报给采购人，消耗品及时供应保证物业正常运行。</w:t>
      </w:r>
    </w:p>
    <w:p w14:paraId="75DE5544">
      <w:pPr>
        <w:tabs>
          <w:tab w:val="left" w:pos="609"/>
        </w:tabs>
        <w:spacing w:before="3"/>
        <w:ind w:firstLine="600"/>
        <w:rPr>
          <w:rFonts w:hint="eastAsia" w:ascii="宋体" w:hAnsi="宋体" w:eastAsia="宋体" w:cs="宋体"/>
          <w:sz w:val="24"/>
          <w:szCs w:val="24"/>
          <w:lang w:val="zh-CN" w:bidi="zh-CN"/>
        </w:rPr>
      </w:pPr>
      <w:r>
        <w:rPr>
          <w:rFonts w:hint="eastAsia" w:ascii="宋体" w:hAnsi="宋体" w:eastAsia="宋体" w:cs="宋体"/>
          <w:sz w:val="24"/>
          <w:szCs w:val="24"/>
          <w:lang w:bidi="zh-CN"/>
        </w:rPr>
        <w:t>6</w:t>
      </w:r>
      <w:r>
        <w:rPr>
          <w:rFonts w:hint="eastAsia" w:ascii="宋体" w:hAnsi="宋体" w:eastAsia="宋体" w:cs="宋体"/>
          <w:sz w:val="24"/>
          <w:szCs w:val="24"/>
          <w:lang w:val="zh-CN" w:bidi="zh-CN"/>
        </w:rPr>
        <w:t>.2巡查卫生间，发现跑、冒、滴、漏水情况迅速处理或报告；</w:t>
      </w:r>
    </w:p>
    <w:p w14:paraId="61E22314">
      <w:pPr>
        <w:tabs>
          <w:tab w:val="left" w:pos="609"/>
        </w:tabs>
        <w:spacing w:before="3"/>
        <w:ind w:firstLine="600"/>
        <w:rPr>
          <w:rFonts w:hint="eastAsia" w:ascii="宋体" w:hAnsi="宋体" w:eastAsia="宋体" w:cs="宋体"/>
          <w:sz w:val="24"/>
          <w:szCs w:val="24"/>
          <w:lang w:val="zh-CN" w:bidi="zh-CN"/>
        </w:rPr>
      </w:pPr>
      <w:r>
        <w:rPr>
          <w:rFonts w:hint="eastAsia" w:ascii="宋体" w:hAnsi="宋体" w:eastAsia="宋体" w:cs="宋体"/>
          <w:sz w:val="24"/>
          <w:szCs w:val="24"/>
          <w:lang w:bidi="zh-CN"/>
        </w:rPr>
        <w:t>6</w:t>
      </w:r>
      <w:r>
        <w:rPr>
          <w:rFonts w:hint="eastAsia" w:ascii="宋体" w:hAnsi="宋体" w:eastAsia="宋体" w:cs="宋体"/>
          <w:sz w:val="24"/>
          <w:szCs w:val="24"/>
          <w:lang w:val="zh-CN" w:bidi="zh-CN"/>
        </w:rPr>
        <w:t>.3发现用水冲洗汽车、坐垫等情况要及时劝阻并报告；</w:t>
      </w:r>
    </w:p>
    <w:p w14:paraId="50DF62B5">
      <w:pPr>
        <w:tabs>
          <w:tab w:val="left" w:pos="609"/>
        </w:tabs>
        <w:spacing w:before="3"/>
        <w:ind w:firstLine="600"/>
        <w:rPr>
          <w:rFonts w:hint="eastAsia" w:ascii="宋体" w:hAnsi="宋体" w:eastAsia="宋体" w:cs="宋体"/>
          <w:sz w:val="24"/>
          <w:szCs w:val="24"/>
          <w:lang w:val="zh-CN" w:bidi="zh-CN"/>
        </w:rPr>
      </w:pPr>
      <w:r>
        <w:rPr>
          <w:rFonts w:hint="eastAsia" w:ascii="宋体" w:hAnsi="宋体" w:eastAsia="宋体" w:cs="宋体"/>
          <w:sz w:val="24"/>
          <w:szCs w:val="24"/>
          <w:lang w:bidi="zh-CN"/>
        </w:rPr>
        <w:t>6</w:t>
      </w:r>
      <w:r>
        <w:rPr>
          <w:rFonts w:hint="eastAsia" w:ascii="宋体" w:hAnsi="宋体" w:eastAsia="宋体" w:cs="宋体"/>
          <w:sz w:val="24"/>
          <w:szCs w:val="24"/>
          <w:lang w:val="zh-CN" w:bidi="zh-CN"/>
        </w:rPr>
        <w:t>.4发现房间无人或开门窗时开空调的情况及时提醒；</w:t>
      </w:r>
    </w:p>
    <w:p w14:paraId="04C2E6F2">
      <w:pPr>
        <w:tabs>
          <w:tab w:val="left" w:pos="609"/>
        </w:tabs>
        <w:spacing w:before="3"/>
        <w:ind w:firstLine="600"/>
        <w:rPr>
          <w:rFonts w:hint="eastAsia" w:ascii="宋体" w:hAnsi="宋体" w:eastAsia="宋体" w:cs="宋体"/>
          <w:sz w:val="24"/>
          <w:szCs w:val="24"/>
          <w:lang w:val="zh-CN" w:bidi="zh-CN"/>
        </w:rPr>
      </w:pPr>
      <w:r>
        <w:rPr>
          <w:rFonts w:hint="eastAsia" w:ascii="宋体" w:hAnsi="宋体" w:eastAsia="宋体" w:cs="宋体"/>
          <w:sz w:val="24"/>
          <w:szCs w:val="24"/>
          <w:lang w:bidi="zh-CN"/>
        </w:rPr>
        <w:t>6</w:t>
      </w:r>
      <w:r>
        <w:rPr>
          <w:rFonts w:hint="eastAsia" w:ascii="宋体" w:hAnsi="宋体" w:eastAsia="宋体" w:cs="宋体"/>
          <w:sz w:val="24"/>
          <w:szCs w:val="24"/>
          <w:lang w:val="zh-CN" w:bidi="zh-CN"/>
        </w:rPr>
        <w:t>.5发现长明灯的情况要及时采取相应措施；</w:t>
      </w:r>
    </w:p>
    <w:p w14:paraId="3065B8C0">
      <w:pPr>
        <w:tabs>
          <w:tab w:val="left" w:pos="609"/>
        </w:tabs>
        <w:spacing w:before="3"/>
        <w:ind w:firstLine="600"/>
        <w:rPr>
          <w:rFonts w:hint="eastAsia" w:ascii="宋体" w:hAnsi="宋体" w:eastAsia="宋体" w:cs="宋体"/>
          <w:bCs/>
          <w:sz w:val="24"/>
          <w:szCs w:val="24"/>
        </w:rPr>
      </w:pPr>
      <w:r>
        <w:rPr>
          <w:rFonts w:hint="eastAsia" w:ascii="宋体" w:hAnsi="宋体" w:eastAsia="宋体" w:cs="宋体"/>
          <w:sz w:val="24"/>
          <w:szCs w:val="24"/>
          <w:lang w:val="en-US" w:bidi="zh-CN"/>
        </w:rPr>
        <w:t>7</w:t>
      </w:r>
      <w:r>
        <w:rPr>
          <w:rFonts w:hint="eastAsia" w:ascii="宋体" w:hAnsi="宋体" w:eastAsia="宋体" w:cs="宋体"/>
          <w:sz w:val="24"/>
          <w:szCs w:val="24"/>
          <w:lang w:val="zh-CN" w:bidi="zh-CN"/>
        </w:rPr>
        <w:t>.</w:t>
      </w:r>
      <w:r>
        <w:rPr>
          <w:rFonts w:hint="eastAsia" w:ascii="宋体" w:hAnsi="宋体" w:eastAsia="宋体" w:cs="宋体"/>
          <w:bCs/>
          <w:sz w:val="24"/>
          <w:szCs w:val="24"/>
        </w:rPr>
        <w:t>物业移交</w:t>
      </w:r>
    </w:p>
    <w:p w14:paraId="30947152">
      <w:pPr>
        <w:tabs>
          <w:tab w:val="left" w:pos="609"/>
        </w:tabs>
        <w:spacing w:before="3"/>
        <w:ind w:firstLine="600"/>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1中标人在合同签订后三天内必须与原物业公司进行交接，并派员进驻物业管理服务区域；中标人应及时与采购人沟通，了解相关情况，尽快做好接管原物业的相关图纸、资料，并对设施、设备逐项进行交接前的调试和测定；要求务必三天内完成交接，中标人应积极配合，采购人负责监督交接。</w:t>
      </w:r>
    </w:p>
    <w:p w14:paraId="17C66E83">
      <w:pPr>
        <w:tabs>
          <w:tab w:val="left" w:pos="609"/>
        </w:tabs>
        <w:spacing w:before="3"/>
        <w:ind w:firstLine="600"/>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2本项目合同期结束后，要求中标人按照采购人要求，要做好全体工作人员的思想稳定工作，在新供应商未进驻前，按原合同继续做好物业管理（注：继续做的费用不含在本合同总价内），同时清点物品，配合使用单位及新中标人做好移交工作，无条件配合移交下一合同期内的供应商。</w:t>
      </w:r>
    </w:p>
    <w:p w14:paraId="400F56C4">
      <w:pPr>
        <w:ind w:firstLine="240"/>
        <w:rPr>
          <w:rFonts w:hint="eastAsia" w:ascii="宋体" w:hAnsi="宋体" w:eastAsia="宋体" w:cs="宋体"/>
          <w:sz w:val="24"/>
          <w:szCs w:val="24"/>
        </w:rPr>
      </w:pPr>
      <w:r>
        <w:rPr>
          <w:rFonts w:hint="eastAsia" w:ascii="宋体" w:hAnsi="宋体" w:eastAsia="宋体" w:cs="宋体"/>
          <w:sz w:val="24"/>
          <w:szCs w:val="24"/>
        </w:rPr>
        <w:t>（二）投标文件要求</w:t>
      </w:r>
    </w:p>
    <w:p w14:paraId="02E189AB">
      <w:pPr>
        <w:ind w:firstLine="480"/>
        <w:rPr>
          <w:rFonts w:hint="eastAsia" w:ascii="宋体" w:hAnsi="宋体" w:eastAsia="宋体" w:cs="宋体"/>
          <w:sz w:val="24"/>
          <w:szCs w:val="24"/>
        </w:rPr>
      </w:pPr>
      <w:r>
        <w:rPr>
          <w:rFonts w:hint="eastAsia" w:ascii="宋体" w:hAnsi="宋体" w:eastAsia="宋体" w:cs="宋体"/>
          <w:sz w:val="24"/>
          <w:szCs w:val="24"/>
        </w:rPr>
        <w:t>1.投标文件中提供《物业管理服务方案》文件。</w:t>
      </w:r>
    </w:p>
    <w:p w14:paraId="4C50E381">
      <w:pP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2.《物业管理服务方案》需包括以下内容：</w:t>
      </w:r>
    </w:p>
    <w:p w14:paraId="0CFE81D8">
      <w:pPr>
        <w:ind w:firstLine="439" w:firstLineChars="18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2.1基本服务方案</w:t>
      </w:r>
    </w:p>
    <w:p w14:paraId="4899E51F">
      <w:pPr>
        <w:ind w:firstLine="439" w:firstLineChars="18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2.2公共设施设备维护服务</w:t>
      </w:r>
    </w:p>
    <w:p w14:paraId="0FB99E68">
      <w:pPr>
        <w:ind w:firstLine="439" w:firstLineChars="1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保洁服务</w:t>
      </w:r>
    </w:p>
    <w:p w14:paraId="21A638CA">
      <w:pPr>
        <w:ind w:firstLine="439" w:firstLineChars="18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2.4秩序维护服务</w:t>
      </w:r>
    </w:p>
    <w:p w14:paraId="4FF6464B">
      <w:pPr>
        <w:ind w:firstLine="439" w:firstLineChars="18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食堂餐饮服务</w:t>
      </w:r>
    </w:p>
    <w:p w14:paraId="6E15A042">
      <w:pPr>
        <w:ind w:firstLine="48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bCs/>
          <w:color w:val="auto"/>
          <w:sz w:val="24"/>
          <w:szCs w:val="24"/>
          <w:highlight w:val="none"/>
        </w:rPr>
        <w:t>公共设施节水</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节电、</w:t>
      </w:r>
      <w:r>
        <w:rPr>
          <w:rFonts w:hint="eastAsia" w:ascii="宋体" w:hAnsi="宋体" w:eastAsia="宋体" w:cs="宋体"/>
          <w:bCs/>
          <w:color w:val="auto"/>
          <w:sz w:val="24"/>
          <w:szCs w:val="24"/>
          <w:highlight w:val="none"/>
        </w:rPr>
        <w:t>节能管理方案；</w:t>
      </w:r>
    </w:p>
    <w:p w14:paraId="29F3F9B3">
      <w:pPr>
        <w:ind w:firstLine="439" w:firstLineChars="1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bCs/>
          <w:color w:val="auto"/>
          <w:sz w:val="24"/>
          <w:szCs w:val="24"/>
          <w:highlight w:val="none"/>
        </w:rPr>
        <w:t>物业移交方案；</w:t>
      </w:r>
    </w:p>
    <w:p w14:paraId="40FDA2A0">
      <w:pPr>
        <w:ind w:firstLine="480"/>
        <w:rPr>
          <w:rFonts w:hint="eastAsia" w:ascii="宋体" w:hAnsi="宋体" w:eastAsia="宋体" w:cs="宋体"/>
          <w:b/>
          <w:bCs/>
          <w:sz w:val="24"/>
          <w:szCs w:val="24"/>
        </w:rPr>
      </w:pPr>
      <w:r>
        <w:rPr>
          <w:rFonts w:hint="eastAsia" w:ascii="宋体" w:hAnsi="宋体" w:eastAsia="宋体" w:cs="宋体"/>
          <w:b/>
          <w:bCs/>
          <w:sz w:val="24"/>
          <w:szCs w:val="24"/>
        </w:rPr>
        <w:t>五.供应商履行合同所需的设备</w:t>
      </w:r>
    </w:p>
    <w:p w14:paraId="5A65DFCB">
      <w:pPr>
        <w:ind w:firstLine="480"/>
        <w:rPr>
          <w:rFonts w:hint="eastAsia" w:ascii="宋体" w:hAnsi="宋体" w:eastAsia="宋体" w:cs="宋体"/>
          <w:sz w:val="24"/>
          <w:szCs w:val="24"/>
          <w:lang w:eastAsia="zh-CN"/>
        </w:rPr>
      </w:pPr>
      <w:r>
        <w:rPr>
          <w:rFonts w:hint="eastAsia" w:ascii="宋体" w:hAnsi="宋体" w:eastAsia="宋体" w:cs="宋体"/>
          <w:sz w:val="24"/>
          <w:szCs w:val="24"/>
        </w:rPr>
        <w:t>采购人根据项目实际需求，需要供应商提供作业设备（自有或租赁）用于物业管理服务</w:t>
      </w:r>
      <w:r>
        <w:rPr>
          <w:rFonts w:hint="eastAsia" w:ascii="宋体" w:hAnsi="宋体" w:eastAsia="宋体" w:cs="宋体"/>
          <w:sz w:val="24"/>
          <w:szCs w:val="24"/>
          <w:lang w:eastAsia="zh-CN"/>
        </w:rPr>
        <w:t>：</w:t>
      </w:r>
    </w:p>
    <w:tbl>
      <w:tblPr>
        <w:tblStyle w:val="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268"/>
        <w:gridCol w:w="1943"/>
        <w:gridCol w:w="1819"/>
        <w:gridCol w:w="1820"/>
      </w:tblGrid>
      <w:tr w14:paraId="4A98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47F48A0E">
            <w:pPr>
              <w:pStyle w:val="2"/>
              <w:spacing w:before="0" w:after="0" w:line="24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68" w:type="dxa"/>
            <w:noWrap w:val="0"/>
            <w:vAlign w:val="center"/>
          </w:tcPr>
          <w:p w14:paraId="632CCECF">
            <w:pPr>
              <w:pStyle w:val="2"/>
              <w:spacing w:before="0" w:after="0" w:line="240" w:lineRule="auto"/>
              <w:jc w:val="center"/>
              <w:rPr>
                <w:rFonts w:hint="eastAsia" w:ascii="宋体" w:hAnsi="宋体" w:eastAsia="宋体" w:cs="宋体"/>
                <w:sz w:val="24"/>
                <w:szCs w:val="24"/>
              </w:rPr>
            </w:pPr>
            <w:r>
              <w:rPr>
                <w:rFonts w:hint="eastAsia" w:ascii="宋体" w:hAnsi="宋体" w:eastAsia="宋体" w:cs="宋体"/>
                <w:sz w:val="24"/>
                <w:szCs w:val="24"/>
              </w:rPr>
              <w:t>用途</w:t>
            </w:r>
          </w:p>
        </w:tc>
        <w:tc>
          <w:tcPr>
            <w:tcW w:w="1943" w:type="dxa"/>
            <w:noWrap w:val="0"/>
            <w:vAlign w:val="center"/>
          </w:tcPr>
          <w:p w14:paraId="5BBE7A2E">
            <w:pPr>
              <w:pStyle w:val="2"/>
              <w:spacing w:before="0" w:after="0" w:line="240" w:lineRule="auto"/>
              <w:jc w:val="center"/>
              <w:rPr>
                <w:rFonts w:hint="eastAsia" w:ascii="宋体" w:hAnsi="宋体" w:eastAsia="宋体" w:cs="宋体"/>
                <w:sz w:val="24"/>
                <w:szCs w:val="24"/>
              </w:rPr>
            </w:pPr>
            <w:r>
              <w:rPr>
                <w:rFonts w:hint="eastAsia" w:ascii="宋体" w:hAnsi="宋体" w:eastAsia="宋体" w:cs="宋体"/>
                <w:sz w:val="24"/>
                <w:szCs w:val="24"/>
              </w:rPr>
              <w:t>作业设备名称</w:t>
            </w:r>
          </w:p>
        </w:tc>
        <w:tc>
          <w:tcPr>
            <w:tcW w:w="1819" w:type="dxa"/>
            <w:noWrap w:val="0"/>
            <w:vAlign w:val="center"/>
          </w:tcPr>
          <w:p w14:paraId="512A821A">
            <w:pPr>
              <w:pStyle w:val="2"/>
              <w:spacing w:before="0" w:after="0" w:line="24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820" w:type="dxa"/>
            <w:noWrap w:val="0"/>
            <w:vAlign w:val="center"/>
          </w:tcPr>
          <w:p w14:paraId="2E00D321">
            <w:pPr>
              <w:pStyle w:val="2"/>
              <w:spacing w:before="0" w:after="0" w:line="240" w:lineRule="auto"/>
              <w:jc w:val="center"/>
              <w:rPr>
                <w:rFonts w:hint="eastAsia" w:ascii="宋体" w:hAnsi="宋体" w:eastAsia="宋体" w:cs="宋体"/>
                <w:sz w:val="24"/>
                <w:szCs w:val="24"/>
              </w:rPr>
            </w:pPr>
            <w:r>
              <w:rPr>
                <w:rFonts w:hint="eastAsia" w:ascii="宋体" w:hAnsi="宋体" w:eastAsia="宋体" w:cs="宋体"/>
                <w:sz w:val="24"/>
                <w:szCs w:val="24"/>
              </w:rPr>
              <w:t>单位</w:t>
            </w:r>
          </w:p>
        </w:tc>
      </w:tr>
      <w:tr w14:paraId="12C0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46" w:type="dxa"/>
            <w:noWrap w:val="0"/>
            <w:vAlign w:val="center"/>
          </w:tcPr>
          <w:p w14:paraId="0ECA9F82">
            <w:pPr>
              <w:pStyle w:val="2"/>
              <w:spacing w:before="0" w:after="0"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1</w:t>
            </w:r>
          </w:p>
        </w:tc>
        <w:tc>
          <w:tcPr>
            <w:tcW w:w="2268" w:type="dxa"/>
            <w:noWrap w:val="0"/>
            <w:vAlign w:val="center"/>
          </w:tcPr>
          <w:p w14:paraId="7C72F116">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7B0D5BA4">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保洁车</w:t>
            </w:r>
          </w:p>
        </w:tc>
        <w:tc>
          <w:tcPr>
            <w:tcW w:w="1819" w:type="dxa"/>
            <w:noWrap w:val="0"/>
            <w:vAlign w:val="center"/>
          </w:tcPr>
          <w:p w14:paraId="1470F77F">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1820" w:type="dxa"/>
            <w:noWrap w:val="0"/>
            <w:vAlign w:val="center"/>
          </w:tcPr>
          <w:p w14:paraId="270F1B0E">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辆</w:t>
            </w:r>
          </w:p>
        </w:tc>
      </w:tr>
      <w:tr w14:paraId="06D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129968D2">
            <w:pPr>
              <w:pStyle w:val="2"/>
              <w:spacing w:before="0" w:after="0"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2</w:t>
            </w:r>
          </w:p>
        </w:tc>
        <w:tc>
          <w:tcPr>
            <w:tcW w:w="2268" w:type="dxa"/>
            <w:noWrap w:val="0"/>
            <w:vAlign w:val="center"/>
          </w:tcPr>
          <w:p w14:paraId="2D21E583">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38F93939">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榨水车</w:t>
            </w:r>
          </w:p>
        </w:tc>
        <w:tc>
          <w:tcPr>
            <w:tcW w:w="1819" w:type="dxa"/>
            <w:noWrap w:val="0"/>
            <w:vAlign w:val="center"/>
          </w:tcPr>
          <w:p w14:paraId="3DF388CF">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1820" w:type="dxa"/>
            <w:noWrap w:val="0"/>
            <w:vAlign w:val="center"/>
          </w:tcPr>
          <w:p w14:paraId="726826E6">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辆</w:t>
            </w:r>
          </w:p>
        </w:tc>
      </w:tr>
      <w:tr w14:paraId="5AE9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4C78092E">
            <w:pPr>
              <w:pStyle w:val="2"/>
              <w:spacing w:before="0" w:after="0" w:line="24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3</w:t>
            </w:r>
          </w:p>
        </w:tc>
        <w:tc>
          <w:tcPr>
            <w:tcW w:w="2268" w:type="dxa"/>
            <w:noWrap w:val="0"/>
            <w:vAlign w:val="center"/>
          </w:tcPr>
          <w:p w14:paraId="3E621795">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4958EB56">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手推洗地机</w:t>
            </w:r>
          </w:p>
        </w:tc>
        <w:tc>
          <w:tcPr>
            <w:tcW w:w="1819" w:type="dxa"/>
            <w:noWrap w:val="0"/>
            <w:vAlign w:val="center"/>
          </w:tcPr>
          <w:p w14:paraId="4DC81B7B">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1820" w:type="dxa"/>
            <w:noWrap w:val="0"/>
            <w:vAlign w:val="center"/>
          </w:tcPr>
          <w:p w14:paraId="5BAA24CB">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辆</w:t>
            </w:r>
          </w:p>
        </w:tc>
      </w:tr>
      <w:tr w14:paraId="500C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7F2D5CF4">
            <w:pPr>
              <w:pStyle w:val="2"/>
              <w:spacing w:before="0" w:after="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4</w:t>
            </w:r>
          </w:p>
        </w:tc>
        <w:tc>
          <w:tcPr>
            <w:tcW w:w="2268" w:type="dxa"/>
            <w:noWrap w:val="0"/>
            <w:vAlign w:val="center"/>
          </w:tcPr>
          <w:p w14:paraId="49EF9547">
            <w:pPr>
              <w:pStyle w:val="2"/>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3647B3B8">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玻璃刮</w:t>
            </w:r>
          </w:p>
        </w:tc>
        <w:tc>
          <w:tcPr>
            <w:tcW w:w="1819" w:type="dxa"/>
            <w:noWrap w:val="0"/>
            <w:vAlign w:val="center"/>
          </w:tcPr>
          <w:p w14:paraId="2311E930">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7</w:t>
            </w:r>
          </w:p>
        </w:tc>
        <w:tc>
          <w:tcPr>
            <w:tcW w:w="1820" w:type="dxa"/>
            <w:noWrap w:val="0"/>
            <w:vAlign w:val="center"/>
          </w:tcPr>
          <w:p w14:paraId="7D0A6A00">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个</w:t>
            </w:r>
          </w:p>
        </w:tc>
      </w:tr>
      <w:tr w14:paraId="4FD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137104F5">
            <w:pPr>
              <w:pStyle w:val="2"/>
              <w:spacing w:before="0" w:after="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5</w:t>
            </w:r>
          </w:p>
        </w:tc>
        <w:tc>
          <w:tcPr>
            <w:tcW w:w="2268" w:type="dxa"/>
            <w:noWrap w:val="0"/>
            <w:vAlign w:val="center"/>
          </w:tcPr>
          <w:p w14:paraId="032D8B6B">
            <w:pPr>
              <w:pStyle w:val="2"/>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3FBA615E">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加长杆</w:t>
            </w:r>
          </w:p>
        </w:tc>
        <w:tc>
          <w:tcPr>
            <w:tcW w:w="1819" w:type="dxa"/>
            <w:noWrap w:val="0"/>
            <w:vAlign w:val="center"/>
          </w:tcPr>
          <w:p w14:paraId="6B57334E">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7</w:t>
            </w:r>
          </w:p>
        </w:tc>
        <w:tc>
          <w:tcPr>
            <w:tcW w:w="1820" w:type="dxa"/>
            <w:noWrap w:val="0"/>
            <w:vAlign w:val="center"/>
          </w:tcPr>
          <w:p w14:paraId="0D34562D">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个</w:t>
            </w:r>
          </w:p>
        </w:tc>
      </w:tr>
      <w:tr w14:paraId="4358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46" w:type="dxa"/>
            <w:noWrap w:val="0"/>
            <w:vAlign w:val="center"/>
          </w:tcPr>
          <w:p w14:paraId="7B2F25A5">
            <w:pPr>
              <w:pStyle w:val="2"/>
              <w:spacing w:before="0" w:after="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6</w:t>
            </w:r>
          </w:p>
        </w:tc>
        <w:tc>
          <w:tcPr>
            <w:tcW w:w="2268" w:type="dxa"/>
            <w:noWrap w:val="0"/>
            <w:vAlign w:val="center"/>
          </w:tcPr>
          <w:p w14:paraId="10BCEBF7">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5BB20FE1">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涂水器</w:t>
            </w:r>
          </w:p>
        </w:tc>
        <w:tc>
          <w:tcPr>
            <w:tcW w:w="1819" w:type="dxa"/>
            <w:noWrap w:val="0"/>
            <w:vAlign w:val="center"/>
          </w:tcPr>
          <w:p w14:paraId="71A934AA">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7</w:t>
            </w:r>
          </w:p>
        </w:tc>
        <w:tc>
          <w:tcPr>
            <w:tcW w:w="1820" w:type="dxa"/>
            <w:noWrap w:val="0"/>
            <w:vAlign w:val="center"/>
          </w:tcPr>
          <w:p w14:paraId="0E0EB528">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个</w:t>
            </w:r>
          </w:p>
        </w:tc>
      </w:tr>
      <w:tr w14:paraId="665F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298647FA">
            <w:pPr>
              <w:pStyle w:val="2"/>
              <w:spacing w:before="0" w:after="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7</w:t>
            </w:r>
          </w:p>
        </w:tc>
        <w:tc>
          <w:tcPr>
            <w:tcW w:w="2268" w:type="dxa"/>
            <w:noWrap w:val="0"/>
            <w:vAlign w:val="center"/>
          </w:tcPr>
          <w:p w14:paraId="6F48F81B">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404551FE">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尘推</w:t>
            </w:r>
          </w:p>
        </w:tc>
        <w:tc>
          <w:tcPr>
            <w:tcW w:w="1819" w:type="dxa"/>
            <w:noWrap w:val="0"/>
            <w:vAlign w:val="center"/>
          </w:tcPr>
          <w:p w14:paraId="6E3F4802">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7</w:t>
            </w:r>
          </w:p>
        </w:tc>
        <w:tc>
          <w:tcPr>
            <w:tcW w:w="1820" w:type="dxa"/>
            <w:noWrap w:val="0"/>
            <w:vAlign w:val="center"/>
          </w:tcPr>
          <w:p w14:paraId="47FC2E35">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个</w:t>
            </w:r>
          </w:p>
        </w:tc>
      </w:tr>
      <w:tr w14:paraId="5DEE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686B0B7A">
            <w:pPr>
              <w:pStyle w:val="2"/>
              <w:spacing w:before="0" w:after="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8</w:t>
            </w:r>
          </w:p>
        </w:tc>
        <w:tc>
          <w:tcPr>
            <w:tcW w:w="2268" w:type="dxa"/>
            <w:noWrap w:val="0"/>
            <w:vAlign w:val="center"/>
          </w:tcPr>
          <w:p w14:paraId="397A8492">
            <w:pPr>
              <w:pStyle w:val="2"/>
              <w:spacing w:before="0" w:after="0"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2C243D17">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套扫</w:t>
            </w:r>
          </w:p>
        </w:tc>
        <w:tc>
          <w:tcPr>
            <w:tcW w:w="1819" w:type="dxa"/>
            <w:noWrap w:val="0"/>
            <w:vAlign w:val="center"/>
          </w:tcPr>
          <w:p w14:paraId="509B63CD">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7</w:t>
            </w:r>
          </w:p>
        </w:tc>
        <w:tc>
          <w:tcPr>
            <w:tcW w:w="1820" w:type="dxa"/>
            <w:noWrap w:val="0"/>
            <w:vAlign w:val="center"/>
          </w:tcPr>
          <w:p w14:paraId="211A849A">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个</w:t>
            </w:r>
          </w:p>
        </w:tc>
      </w:tr>
      <w:tr w14:paraId="61DE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2D73F764">
            <w:pPr>
              <w:pStyle w:val="2"/>
              <w:spacing w:before="0" w:after="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9</w:t>
            </w:r>
          </w:p>
        </w:tc>
        <w:tc>
          <w:tcPr>
            <w:tcW w:w="2268" w:type="dxa"/>
            <w:noWrap w:val="0"/>
            <w:vAlign w:val="center"/>
          </w:tcPr>
          <w:p w14:paraId="2A61E5CB">
            <w:pPr>
              <w:pStyle w:val="2"/>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789882E7">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喷壶</w:t>
            </w:r>
          </w:p>
        </w:tc>
        <w:tc>
          <w:tcPr>
            <w:tcW w:w="1819" w:type="dxa"/>
            <w:noWrap w:val="0"/>
            <w:vAlign w:val="center"/>
          </w:tcPr>
          <w:p w14:paraId="17BB9EDD">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7</w:t>
            </w:r>
          </w:p>
        </w:tc>
        <w:tc>
          <w:tcPr>
            <w:tcW w:w="1820" w:type="dxa"/>
            <w:noWrap w:val="0"/>
            <w:vAlign w:val="center"/>
          </w:tcPr>
          <w:p w14:paraId="226D9BC7">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个</w:t>
            </w:r>
          </w:p>
        </w:tc>
      </w:tr>
      <w:tr w14:paraId="2EDF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66C998AB">
            <w:pPr>
              <w:pStyle w:val="2"/>
              <w:spacing w:before="0" w:after="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10</w:t>
            </w:r>
          </w:p>
        </w:tc>
        <w:tc>
          <w:tcPr>
            <w:tcW w:w="2268" w:type="dxa"/>
            <w:noWrap w:val="0"/>
            <w:vAlign w:val="center"/>
          </w:tcPr>
          <w:p w14:paraId="2F30C9CB">
            <w:pPr>
              <w:pStyle w:val="2"/>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75FDED45">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吸尘器</w:t>
            </w:r>
          </w:p>
        </w:tc>
        <w:tc>
          <w:tcPr>
            <w:tcW w:w="1819" w:type="dxa"/>
            <w:noWrap w:val="0"/>
            <w:vAlign w:val="center"/>
          </w:tcPr>
          <w:p w14:paraId="09B1951A">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w:t>
            </w:r>
          </w:p>
        </w:tc>
        <w:tc>
          <w:tcPr>
            <w:tcW w:w="1820" w:type="dxa"/>
            <w:noWrap w:val="0"/>
            <w:vAlign w:val="center"/>
          </w:tcPr>
          <w:p w14:paraId="40BCB7A5">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台</w:t>
            </w:r>
          </w:p>
        </w:tc>
      </w:tr>
      <w:tr w14:paraId="4266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noWrap w:val="0"/>
            <w:vAlign w:val="center"/>
          </w:tcPr>
          <w:p w14:paraId="2C7EAD78">
            <w:pPr>
              <w:pStyle w:val="2"/>
              <w:spacing w:before="0" w:after="0" w:line="240" w:lineRule="auto"/>
              <w:jc w:val="center"/>
              <w:rPr>
                <w:rFonts w:hint="eastAsia" w:ascii="宋体" w:hAnsi="宋体" w:eastAsia="宋体" w:cs="宋体"/>
                <w:b w:val="0"/>
                <w:sz w:val="24"/>
                <w:szCs w:val="24"/>
              </w:rPr>
            </w:pPr>
            <w:r>
              <w:rPr>
                <w:rFonts w:hint="eastAsia" w:ascii="宋体" w:hAnsi="宋体" w:eastAsia="宋体" w:cs="宋体"/>
                <w:b w:val="0"/>
                <w:sz w:val="24"/>
                <w:szCs w:val="24"/>
              </w:rPr>
              <w:t>11</w:t>
            </w:r>
          </w:p>
        </w:tc>
        <w:tc>
          <w:tcPr>
            <w:tcW w:w="2268" w:type="dxa"/>
            <w:noWrap w:val="0"/>
            <w:vAlign w:val="center"/>
          </w:tcPr>
          <w:p w14:paraId="5ED140E4">
            <w:pPr>
              <w:pStyle w:val="2"/>
              <w:spacing w:before="0" w:after="0" w:line="240" w:lineRule="auto"/>
              <w:jc w:val="cente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保洁服务</w:t>
            </w:r>
          </w:p>
        </w:tc>
        <w:tc>
          <w:tcPr>
            <w:tcW w:w="1943" w:type="dxa"/>
            <w:noWrap w:val="0"/>
            <w:vAlign w:val="center"/>
          </w:tcPr>
          <w:p w14:paraId="5680BF0A">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拖把</w:t>
            </w:r>
          </w:p>
        </w:tc>
        <w:tc>
          <w:tcPr>
            <w:tcW w:w="1819" w:type="dxa"/>
            <w:noWrap w:val="0"/>
            <w:vAlign w:val="center"/>
          </w:tcPr>
          <w:p w14:paraId="229FCA8A">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7</w:t>
            </w:r>
          </w:p>
        </w:tc>
        <w:tc>
          <w:tcPr>
            <w:tcW w:w="1820" w:type="dxa"/>
            <w:noWrap w:val="0"/>
            <w:vAlign w:val="center"/>
          </w:tcPr>
          <w:p w14:paraId="4520A6F7">
            <w:pPr>
              <w:pStyle w:val="2"/>
              <w:spacing w:before="0" w:after="0" w:line="240" w:lineRule="auto"/>
              <w:jc w:val="center"/>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个</w:t>
            </w:r>
          </w:p>
        </w:tc>
      </w:tr>
    </w:tbl>
    <w:p w14:paraId="7C84FE6A">
      <w:pPr>
        <w:ind w:firstLine="480"/>
        <w:rPr>
          <w:rFonts w:hint="eastAsia" w:ascii="宋体" w:hAnsi="宋体" w:eastAsia="宋体" w:cs="宋体"/>
          <w:b/>
          <w:bCs/>
          <w:sz w:val="24"/>
          <w:szCs w:val="24"/>
        </w:rPr>
      </w:pPr>
      <w:r>
        <w:rPr>
          <w:rFonts w:hint="eastAsia" w:ascii="宋体" w:hAnsi="宋体" w:eastAsia="宋体" w:cs="宋体"/>
          <w:b/>
          <w:bCs/>
          <w:sz w:val="24"/>
          <w:szCs w:val="24"/>
        </w:rPr>
        <w:t>六、物业管理服务人员需求</w:t>
      </w:r>
    </w:p>
    <w:p w14:paraId="1385BA4B">
      <w:pPr>
        <w:pStyle w:val="2"/>
        <w:ind w:firstLine="240"/>
        <w:rPr>
          <w:rFonts w:hint="eastAsia" w:ascii="宋体" w:hAnsi="宋体" w:eastAsia="宋体" w:cs="宋体"/>
          <w:b w:val="0"/>
          <w:bCs w:val="0"/>
          <w:sz w:val="24"/>
          <w:szCs w:val="24"/>
        </w:rPr>
      </w:pPr>
      <w:r>
        <w:rPr>
          <w:rFonts w:hint="eastAsia" w:ascii="宋体" w:hAnsi="宋体" w:eastAsia="宋体" w:cs="宋体"/>
          <w:b w:val="0"/>
          <w:bCs w:val="0"/>
          <w:sz w:val="24"/>
          <w:szCs w:val="24"/>
        </w:rPr>
        <w:t>（一）物业管理服务人员具体需求</w:t>
      </w:r>
    </w:p>
    <w:tbl>
      <w:tblPr>
        <w:tblStyle w:val="4"/>
        <w:tblW w:w="9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416"/>
        <w:gridCol w:w="870"/>
        <w:gridCol w:w="1418"/>
        <w:gridCol w:w="4394"/>
      </w:tblGrid>
      <w:tr w14:paraId="7456F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jc w:val="center"/>
        </w:trPr>
        <w:tc>
          <w:tcPr>
            <w:tcW w:w="1014" w:type="dxa"/>
            <w:noWrap w:val="0"/>
            <w:vAlign w:val="center"/>
          </w:tcPr>
          <w:p w14:paraId="5905B967">
            <w:pPr>
              <w:spacing w:line="240" w:lineRule="auto"/>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部门职能</w:t>
            </w:r>
          </w:p>
        </w:tc>
        <w:tc>
          <w:tcPr>
            <w:tcW w:w="1416" w:type="dxa"/>
            <w:noWrap w:val="0"/>
            <w:vAlign w:val="center"/>
          </w:tcPr>
          <w:p w14:paraId="7684374A">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岗位</w:t>
            </w:r>
          </w:p>
        </w:tc>
        <w:tc>
          <w:tcPr>
            <w:tcW w:w="870" w:type="dxa"/>
            <w:noWrap w:val="0"/>
            <w:vAlign w:val="center"/>
          </w:tcPr>
          <w:p w14:paraId="2418C36B">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同时在岗人数</w:t>
            </w:r>
          </w:p>
        </w:tc>
        <w:tc>
          <w:tcPr>
            <w:tcW w:w="1418" w:type="dxa"/>
            <w:noWrap w:val="0"/>
            <w:vAlign w:val="center"/>
          </w:tcPr>
          <w:p w14:paraId="12E1B2A8">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岗位所需总人数</w:t>
            </w:r>
          </w:p>
        </w:tc>
        <w:tc>
          <w:tcPr>
            <w:tcW w:w="4394" w:type="dxa"/>
            <w:noWrap w:val="0"/>
            <w:vAlign w:val="center"/>
          </w:tcPr>
          <w:p w14:paraId="4CB8FC27">
            <w:pPr>
              <w:spacing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备注（岗位所需服务时长或时段、需具备的上岗资格证、人员学历、工作经验等要求）</w:t>
            </w:r>
          </w:p>
        </w:tc>
      </w:tr>
      <w:tr w14:paraId="45661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jc w:val="center"/>
        </w:trPr>
        <w:tc>
          <w:tcPr>
            <w:tcW w:w="1014" w:type="dxa"/>
            <w:vMerge w:val="restart"/>
            <w:noWrap w:val="0"/>
            <w:vAlign w:val="center"/>
          </w:tcPr>
          <w:p w14:paraId="3DC98F10">
            <w:pPr>
              <w:spacing w:line="240" w:lineRule="auto"/>
              <w:ind w:firstLine="0"/>
              <w:rPr>
                <w:rFonts w:hint="eastAsia" w:ascii="宋体" w:hAnsi="宋体" w:eastAsia="宋体" w:cs="宋体"/>
                <w:sz w:val="24"/>
                <w:szCs w:val="24"/>
                <w:lang w:val="zh-CN" w:bidi="zh-CN"/>
              </w:rPr>
            </w:pPr>
            <w:r>
              <w:rPr>
                <w:rFonts w:hint="eastAsia" w:ascii="宋体" w:hAnsi="宋体" w:eastAsia="宋体" w:cs="宋体"/>
                <w:sz w:val="24"/>
                <w:szCs w:val="24"/>
                <w:lang w:val="zh-CN" w:bidi="zh-CN"/>
              </w:rPr>
              <w:t>安保服务</w:t>
            </w:r>
          </w:p>
        </w:tc>
        <w:tc>
          <w:tcPr>
            <w:tcW w:w="1416" w:type="dxa"/>
            <w:noWrap w:val="0"/>
            <w:vAlign w:val="center"/>
          </w:tcPr>
          <w:p w14:paraId="1ECD01D4">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监控室</w:t>
            </w:r>
          </w:p>
        </w:tc>
        <w:tc>
          <w:tcPr>
            <w:tcW w:w="870" w:type="dxa"/>
            <w:noWrap w:val="0"/>
            <w:vAlign w:val="center"/>
          </w:tcPr>
          <w:p w14:paraId="39527611">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18" w:type="dxa"/>
            <w:noWrap w:val="0"/>
            <w:vAlign w:val="center"/>
          </w:tcPr>
          <w:p w14:paraId="583A9A94">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4</w:t>
            </w:r>
          </w:p>
        </w:tc>
        <w:tc>
          <w:tcPr>
            <w:tcW w:w="4394" w:type="dxa"/>
            <w:noWrap w:val="0"/>
            <w:vAlign w:val="center"/>
          </w:tcPr>
          <w:p w14:paraId="12DCC4E4">
            <w:pPr>
              <w:spacing w:line="500" w:lineRule="exact"/>
              <w:ind w:firstLine="0"/>
              <w:rPr>
                <w:rFonts w:hint="eastAsia" w:ascii="宋体" w:hAnsi="宋体" w:eastAsia="宋体" w:cs="宋体"/>
                <w:sz w:val="24"/>
                <w:szCs w:val="24"/>
              </w:rPr>
            </w:pPr>
            <w:r>
              <w:rPr>
                <w:rFonts w:hint="eastAsia" w:ascii="宋体" w:hAnsi="宋体" w:eastAsia="宋体" w:cs="宋体"/>
                <w:bCs/>
                <w:sz w:val="24"/>
                <w:szCs w:val="24"/>
              </w:rPr>
              <w:t>保安队员年龄在55周岁以下，具有（安保培训学校毕业证或参加公安机关举办保安培训颁发证书）、</w:t>
            </w:r>
            <w:r>
              <w:rPr>
                <w:rFonts w:hint="eastAsia" w:ascii="宋体" w:hAnsi="宋体" w:eastAsia="宋体" w:cs="宋体"/>
                <w:sz w:val="24"/>
                <w:szCs w:val="24"/>
              </w:rPr>
              <w:t>一年以上物业管理安全保卫工作经验，责任心强，体态良好。</w:t>
            </w:r>
            <w:r>
              <w:rPr>
                <w:rFonts w:hint="eastAsia" w:ascii="宋体" w:hAnsi="宋体" w:eastAsia="宋体" w:cs="宋体"/>
                <w:bCs/>
                <w:sz w:val="24"/>
                <w:szCs w:val="24"/>
              </w:rPr>
              <w:t>要求相貌端正，</w:t>
            </w:r>
            <w:r>
              <w:rPr>
                <w:rFonts w:hint="eastAsia" w:ascii="宋体" w:hAnsi="宋体" w:eastAsia="宋体" w:cs="宋体"/>
                <w:sz w:val="24"/>
                <w:szCs w:val="24"/>
              </w:rPr>
              <w:t>思想品质好，作风正派，</w:t>
            </w:r>
            <w:r>
              <w:rPr>
                <w:rFonts w:hint="eastAsia" w:ascii="宋体" w:hAnsi="宋体" w:eastAsia="宋体" w:cs="宋体"/>
                <w:bCs/>
                <w:sz w:val="24"/>
                <w:szCs w:val="24"/>
              </w:rPr>
              <w:t>身体健康，熟悉和掌握消防、安保</w:t>
            </w:r>
            <w:r>
              <w:rPr>
                <w:rFonts w:hint="eastAsia" w:ascii="宋体" w:hAnsi="宋体" w:eastAsia="宋体" w:cs="宋体"/>
                <w:sz w:val="24"/>
                <w:szCs w:val="24"/>
              </w:rPr>
              <w:t>安全护卫技能</w:t>
            </w:r>
            <w:r>
              <w:rPr>
                <w:rFonts w:hint="eastAsia" w:ascii="宋体" w:hAnsi="宋体" w:eastAsia="宋体" w:cs="宋体"/>
                <w:bCs/>
                <w:sz w:val="24"/>
                <w:szCs w:val="24"/>
              </w:rPr>
              <w:t>等有关知识。</w:t>
            </w:r>
            <w:r>
              <w:rPr>
                <w:rFonts w:hint="eastAsia" w:ascii="宋体" w:hAnsi="宋体" w:eastAsia="宋体" w:cs="宋体"/>
                <w:sz w:val="24"/>
                <w:szCs w:val="24"/>
              </w:rPr>
              <w:t>消防控制室、监控室值班人员</w:t>
            </w:r>
            <w:r>
              <w:rPr>
                <w:rFonts w:hint="eastAsia" w:ascii="宋体" w:hAnsi="宋体" w:eastAsia="宋体" w:cs="宋体"/>
                <w:b/>
                <w:bCs/>
                <w:sz w:val="24"/>
                <w:szCs w:val="24"/>
              </w:rPr>
              <w:t>需持有国家职业资格认证的《消防设施操作员证》上岗</w:t>
            </w:r>
            <w:r>
              <w:rPr>
                <w:rFonts w:hint="eastAsia" w:ascii="宋体" w:hAnsi="宋体" w:eastAsia="宋体" w:cs="宋体"/>
                <w:sz w:val="24"/>
                <w:szCs w:val="24"/>
              </w:rPr>
              <w:t>,消防控制室、监控室值班人员每班不得少于2人；24小时在岗</w:t>
            </w:r>
          </w:p>
        </w:tc>
      </w:tr>
      <w:tr w14:paraId="77B0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78" w:hRule="atLeast"/>
          <w:jc w:val="center"/>
        </w:trPr>
        <w:tc>
          <w:tcPr>
            <w:tcW w:w="1014" w:type="dxa"/>
            <w:vMerge w:val="continue"/>
            <w:noWrap w:val="0"/>
            <w:vAlign w:val="center"/>
          </w:tcPr>
          <w:p w14:paraId="0EA19B77">
            <w:pPr>
              <w:spacing w:line="240" w:lineRule="auto"/>
              <w:ind w:firstLine="0"/>
              <w:jc w:val="center"/>
              <w:rPr>
                <w:rFonts w:hint="eastAsia" w:ascii="宋体" w:hAnsi="宋体" w:eastAsia="宋体" w:cs="宋体"/>
                <w:sz w:val="24"/>
                <w:szCs w:val="24"/>
                <w:lang w:val="zh-CN" w:bidi="zh-CN"/>
              </w:rPr>
            </w:pPr>
          </w:p>
        </w:tc>
        <w:tc>
          <w:tcPr>
            <w:tcW w:w="1416" w:type="dxa"/>
            <w:noWrap w:val="0"/>
            <w:vAlign w:val="center"/>
          </w:tcPr>
          <w:p w14:paraId="5F147924">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保安（原规划局驻地）</w:t>
            </w:r>
          </w:p>
        </w:tc>
        <w:tc>
          <w:tcPr>
            <w:tcW w:w="870" w:type="dxa"/>
            <w:noWrap w:val="0"/>
            <w:vAlign w:val="center"/>
          </w:tcPr>
          <w:p w14:paraId="7909BCC6">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18" w:type="dxa"/>
            <w:noWrap w:val="0"/>
            <w:vAlign w:val="center"/>
          </w:tcPr>
          <w:p w14:paraId="4F982156">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4394" w:type="dxa"/>
            <w:vMerge w:val="restart"/>
            <w:noWrap w:val="0"/>
            <w:vAlign w:val="center"/>
          </w:tcPr>
          <w:p w14:paraId="42B42C94">
            <w:pPr>
              <w:spacing w:line="500" w:lineRule="exact"/>
              <w:ind w:firstLine="0"/>
              <w:rPr>
                <w:rFonts w:hint="eastAsia" w:ascii="宋体" w:hAnsi="宋体" w:eastAsia="宋体" w:cs="宋体"/>
                <w:sz w:val="24"/>
                <w:szCs w:val="24"/>
              </w:rPr>
            </w:pPr>
            <w:r>
              <w:rPr>
                <w:rFonts w:hint="eastAsia" w:ascii="宋体" w:hAnsi="宋体" w:eastAsia="宋体" w:cs="宋体"/>
                <w:bCs/>
                <w:sz w:val="24"/>
                <w:szCs w:val="24"/>
              </w:rPr>
              <w:t>保安队员年龄在55周岁以下，具有（安保培训学校毕业证或参加公安机关举办保安培训颁发证书）、</w:t>
            </w:r>
            <w:r>
              <w:rPr>
                <w:rFonts w:hint="eastAsia" w:ascii="宋体" w:hAnsi="宋体" w:eastAsia="宋体" w:cs="宋体"/>
                <w:sz w:val="24"/>
                <w:szCs w:val="24"/>
              </w:rPr>
              <w:t>一年以上物业管理安全保卫工作经验，责任心强，体态良好。</w:t>
            </w:r>
            <w:r>
              <w:rPr>
                <w:rFonts w:hint="eastAsia" w:ascii="宋体" w:hAnsi="宋体" w:eastAsia="宋体" w:cs="宋体"/>
                <w:bCs/>
                <w:sz w:val="24"/>
                <w:szCs w:val="24"/>
              </w:rPr>
              <w:t>要求相貌端正，</w:t>
            </w:r>
            <w:r>
              <w:rPr>
                <w:rFonts w:hint="eastAsia" w:ascii="宋体" w:hAnsi="宋体" w:eastAsia="宋体" w:cs="宋体"/>
                <w:sz w:val="24"/>
                <w:szCs w:val="24"/>
              </w:rPr>
              <w:t>思想品质好，作风正派，</w:t>
            </w:r>
            <w:r>
              <w:rPr>
                <w:rFonts w:hint="eastAsia" w:ascii="宋体" w:hAnsi="宋体" w:eastAsia="宋体" w:cs="宋体"/>
                <w:bCs/>
                <w:sz w:val="24"/>
                <w:szCs w:val="24"/>
              </w:rPr>
              <w:t>身体健康，熟悉和掌握消防、安保</w:t>
            </w:r>
            <w:r>
              <w:rPr>
                <w:rFonts w:hint="eastAsia" w:ascii="宋体" w:hAnsi="宋体" w:eastAsia="宋体" w:cs="宋体"/>
                <w:sz w:val="24"/>
                <w:szCs w:val="24"/>
              </w:rPr>
              <w:t>安全护卫技能</w:t>
            </w:r>
            <w:r>
              <w:rPr>
                <w:rFonts w:hint="eastAsia" w:ascii="宋体" w:hAnsi="宋体" w:eastAsia="宋体" w:cs="宋体"/>
                <w:bCs/>
                <w:sz w:val="24"/>
                <w:szCs w:val="24"/>
              </w:rPr>
              <w:t>等有关知识。24小时轮流值岗</w:t>
            </w:r>
          </w:p>
          <w:p w14:paraId="3F4DD359">
            <w:pPr>
              <w:tabs>
                <w:tab w:val="center" w:pos="4153"/>
              </w:tabs>
              <w:spacing w:line="240" w:lineRule="auto"/>
              <w:ind w:firstLine="0"/>
              <w:rPr>
                <w:rFonts w:hint="eastAsia" w:ascii="宋体" w:hAnsi="宋体" w:eastAsia="宋体" w:cs="宋体"/>
                <w:sz w:val="24"/>
                <w:szCs w:val="24"/>
              </w:rPr>
            </w:pPr>
          </w:p>
        </w:tc>
      </w:tr>
      <w:tr w14:paraId="05B41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9" w:hRule="atLeast"/>
          <w:jc w:val="center"/>
        </w:trPr>
        <w:tc>
          <w:tcPr>
            <w:tcW w:w="1014" w:type="dxa"/>
            <w:vMerge w:val="continue"/>
            <w:noWrap w:val="0"/>
            <w:vAlign w:val="center"/>
          </w:tcPr>
          <w:p w14:paraId="2EC5C40D">
            <w:pPr>
              <w:spacing w:line="240" w:lineRule="auto"/>
              <w:ind w:firstLine="0"/>
              <w:jc w:val="center"/>
              <w:rPr>
                <w:rFonts w:hint="eastAsia" w:ascii="宋体" w:hAnsi="宋体" w:eastAsia="宋体" w:cs="宋体"/>
                <w:sz w:val="24"/>
                <w:szCs w:val="24"/>
                <w:lang w:val="zh-CN" w:bidi="zh-CN"/>
              </w:rPr>
            </w:pPr>
          </w:p>
        </w:tc>
        <w:tc>
          <w:tcPr>
            <w:tcW w:w="1416" w:type="dxa"/>
            <w:noWrap w:val="0"/>
            <w:vAlign w:val="center"/>
          </w:tcPr>
          <w:p w14:paraId="340A17FB">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保安（原国土局驻地）</w:t>
            </w:r>
          </w:p>
        </w:tc>
        <w:tc>
          <w:tcPr>
            <w:tcW w:w="870" w:type="dxa"/>
            <w:noWrap w:val="0"/>
            <w:vAlign w:val="center"/>
          </w:tcPr>
          <w:p w14:paraId="090D0400">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18" w:type="dxa"/>
            <w:noWrap w:val="0"/>
            <w:vAlign w:val="center"/>
          </w:tcPr>
          <w:p w14:paraId="2A830FA1">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3</w:t>
            </w:r>
          </w:p>
        </w:tc>
        <w:tc>
          <w:tcPr>
            <w:tcW w:w="4394" w:type="dxa"/>
            <w:vMerge w:val="continue"/>
            <w:noWrap w:val="0"/>
            <w:vAlign w:val="center"/>
          </w:tcPr>
          <w:p w14:paraId="2CC1FB51">
            <w:pPr>
              <w:tabs>
                <w:tab w:val="center" w:pos="4153"/>
              </w:tabs>
              <w:spacing w:line="240" w:lineRule="auto"/>
              <w:ind w:firstLine="0"/>
              <w:rPr>
                <w:rFonts w:hint="eastAsia" w:ascii="宋体" w:hAnsi="宋体" w:eastAsia="宋体" w:cs="宋体"/>
                <w:sz w:val="24"/>
                <w:szCs w:val="24"/>
              </w:rPr>
            </w:pPr>
          </w:p>
        </w:tc>
      </w:tr>
      <w:tr w14:paraId="1174E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4" w:hRule="atLeast"/>
          <w:jc w:val="center"/>
        </w:trPr>
        <w:tc>
          <w:tcPr>
            <w:tcW w:w="1014" w:type="dxa"/>
            <w:vMerge w:val="continue"/>
            <w:noWrap w:val="0"/>
            <w:vAlign w:val="center"/>
          </w:tcPr>
          <w:p w14:paraId="7A46A9F4">
            <w:pPr>
              <w:spacing w:line="240" w:lineRule="auto"/>
              <w:ind w:firstLine="0"/>
              <w:jc w:val="center"/>
              <w:rPr>
                <w:rFonts w:hint="eastAsia" w:ascii="宋体" w:hAnsi="宋体" w:eastAsia="宋体" w:cs="宋体"/>
                <w:sz w:val="24"/>
                <w:szCs w:val="24"/>
                <w:lang w:val="zh-CN" w:bidi="zh-CN"/>
              </w:rPr>
            </w:pPr>
          </w:p>
        </w:tc>
        <w:tc>
          <w:tcPr>
            <w:tcW w:w="1416" w:type="dxa"/>
            <w:noWrap w:val="0"/>
            <w:vAlign w:val="center"/>
          </w:tcPr>
          <w:p w14:paraId="6562CA4B">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保安（开发区办公园区）</w:t>
            </w:r>
          </w:p>
        </w:tc>
        <w:tc>
          <w:tcPr>
            <w:tcW w:w="870" w:type="dxa"/>
            <w:noWrap w:val="0"/>
            <w:vAlign w:val="center"/>
          </w:tcPr>
          <w:p w14:paraId="0F88F4F3">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18" w:type="dxa"/>
            <w:noWrap w:val="0"/>
            <w:vAlign w:val="center"/>
          </w:tcPr>
          <w:p w14:paraId="1FF65E1E">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3</w:t>
            </w:r>
          </w:p>
        </w:tc>
        <w:tc>
          <w:tcPr>
            <w:tcW w:w="4394" w:type="dxa"/>
            <w:vMerge w:val="continue"/>
            <w:noWrap w:val="0"/>
            <w:vAlign w:val="center"/>
          </w:tcPr>
          <w:p w14:paraId="5C384D70">
            <w:pPr>
              <w:tabs>
                <w:tab w:val="center" w:pos="4153"/>
              </w:tabs>
              <w:spacing w:line="240" w:lineRule="auto"/>
              <w:ind w:firstLine="0"/>
              <w:rPr>
                <w:rFonts w:hint="eastAsia" w:ascii="宋体" w:hAnsi="宋体" w:eastAsia="宋体" w:cs="宋体"/>
                <w:sz w:val="24"/>
                <w:szCs w:val="24"/>
              </w:rPr>
            </w:pPr>
          </w:p>
        </w:tc>
      </w:tr>
      <w:tr w14:paraId="3B293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1014" w:type="dxa"/>
            <w:vMerge w:val="restart"/>
            <w:noWrap w:val="0"/>
            <w:vAlign w:val="center"/>
          </w:tcPr>
          <w:p w14:paraId="4F407392">
            <w:pPr>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保洁服务</w:t>
            </w:r>
          </w:p>
        </w:tc>
        <w:tc>
          <w:tcPr>
            <w:tcW w:w="1416" w:type="dxa"/>
            <w:noWrap w:val="0"/>
            <w:vAlign w:val="center"/>
          </w:tcPr>
          <w:p w14:paraId="4485610D">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保洁（原规划局驻地）</w:t>
            </w:r>
          </w:p>
        </w:tc>
        <w:tc>
          <w:tcPr>
            <w:tcW w:w="870" w:type="dxa"/>
            <w:noWrap w:val="0"/>
            <w:vAlign w:val="center"/>
          </w:tcPr>
          <w:p w14:paraId="7CBAA38C">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18" w:type="dxa"/>
            <w:noWrap w:val="0"/>
            <w:vAlign w:val="center"/>
          </w:tcPr>
          <w:p w14:paraId="01FA3910">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4394" w:type="dxa"/>
            <w:vMerge w:val="restart"/>
            <w:noWrap w:val="0"/>
            <w:vAlign w:val="center"/>
          </w:tcPr>
          <w:p w14:paraId="67465F5B">
            <w:pPr>
              <w:tabs>
                <w:tab w:val="center" w:pos="4153"/>
              </w:tabs>
              <w:rPr>
                <w:rFonts w:hint="eastAsia" w:ascii="宋体" w:hAnsi="宋体" w:eastAsia="宋体" w:cs="宋体"/>
                <w:bCs/>
                <w:sz w:val="24"/>
                <w:szCs w:val="24"/>
              </w:rPr>
            </w:pPr>
            <w:r>
              <w:rPr>
                <w:rFonts w:hint="eastAsia" w:ascii="宋体" w:hAnsi="宋体" w:eastAsia="宋体" w:cs="宋体"/>
                <w:bCs/>
                <w:sz w:val="24"/>
                <w:szCs w:val="24"/>
              </w:rPr>
              <w:t>保洁员年龄在55周岁以下，初中以上文化程度，要求相貌端正，身体健康，无违法犯罪记录。白班8小时制</w:t>
            </w:r>
          </w:p>
        </w:tc>
      </w:tr>
      <w:tr w14:paraId="32314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6" w:hRule="atLeast"/>
          <w:jc w:val="center"/>
        </w:trPr>
        <w:tc>
          <w:tcPr>
            <w:tcW w:w="1014" w:type="dxa"/>
            <w:vMerge w:val="continue"/>
            <w:noWrap w:val="0"/>
            <w:vAlign w:val="center"/>
          </w:tcPr>
          <w:p w14:paraId="62A19C4B">
            <w:pPr>
              <w:spacing w:line="240" w:lineRule="auto"/>
              <w:ind w:firstLine="0"/>
              <w:jc w:val="center"/>
              <w:rPr>
                <w:rFonts w:hint="eastAsia" w:ascii="宋体" w:hAnsi="宋体" w:eastAsia="宋体" w:cs="宋体"/>
                <w:sz w:val="24"/>
                <w:szCs w:val="24"/>
                <w:lang w:val="zh-CN" w:bidi="zh-CN"/>
              </w:rPr>
            </w:pPr>
          </w:p>
        </w:tc>
        <w:tc>
          <w:tcPr>
            <w:tcW w:w="1416" w:type="dxa"/>
            <w:noWrap w:val="0"/>
            <w:vAlign w:val="center"/>
          </w:tcPr>
          <w:p w14:paraId="1EC6D28B">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保洁（原国土局驻地）</w:t>
            </w:r>
          </w:p>
        </w:tc>
        <w:tc>
          <w:tcPr>
            <w:tcW w:w="870" w:type="dxa"/>
            <w:noWrap w:val="0"/>
            <w:vAlign w:val="center"/>
          </w:tcPr>
          <w:p w14:paraId="3DD48E4B">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3</w:t>
            </w:r>
          </w:p>
        </w:tc>
        <w:tc>
          <w:tcPr>
            <w:tcW w:w="1418" w:type="dxa"/>
            <w:noWrap w:val="0"/>
            <w:vAlign w:val="center"/>
          </w:tcPr>
          <w:p w14:paraId="3B08D691">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3</w:t>
            </w:r>
          </w:p>
        </w:tc>
        <w:tc>
          <w:tcPr>
            <w:tcW w:w="4394" w:type="dxa"/>
            <w:vMerge w:val="continue"/>
            <w:noWrap w:val="0"/>
            <w:vAlign w:val="center"/>
          </w:tcPr>
          <w:p w14:paraId="29A1FCED">
            <w:pPr>
              <w:tabs>
                <w:tab w:val="center" w:pos="4153"/>
              </w:tabs>
              <w:spacing w:line="240" w:lineRule="auto"/>
              <w:ind w:firstLine="0"/>
              <w:rPr>
                <w:rFonts w:hint="eastAsia" w:ascii="宋体" w:hAnsi="宋体" w:eastAsia="宋体" w:cs="宋体"/>
                <w:sz w:val="24"/>
                <w:szCs w:val="24"/>
              </w:rPr>
            </w:pPr>
          </w:p>
        </w:tc>
      </w:tr>
      <w:tr w14:paraId="78B7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3" w:hRule="atLeast"/>
          <w:jc w:val="center"/>
        </w:trPr>
        <w:tc>
          <w:tcPr>
            <w:tcW w:w="1014" w:type="dxa"/>
            <w:vMerge w:val="continue"/>
            <w:noWrap w:val="0"/>
            <w:vAlign w:val="center"/>
          </w:tcPr>
          <w:p w14:paraId="2BAC3482">
            <w:pPr>
              <w:spacing w:line="240" w:lineRule="auto"/>
              <w:ind w:firstLine="0"/>
              <w:jc w:val="center"/>
              <w:rPr>
                <w:rFonts w:hint="eastAsia" w:ascii="宋体" w:hAnsi="宋体" w:eastAsia="宋体" w:cs="宋体"/>
                <w:sz w:val="24"/>
                <w:szCs w:val="24"/>
              </w:rPr>
            </w:pPr>
          </w:p>
        </w:tc>
        <w:tc>
          <w:tcPr>
            <w:tcW w:w="1416" w:type="dxa"/>
            <w:noWrap w:val="0"/>
            <w:vAlign w:val="center"/>
          </w:tcPr>
          <w:p w14:paraId="653B04B4">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保洁（开发区办公园区）</w:t>
            </w:r>
          </w:p>
        </w:tc>
        <w:tc>
          <w:tcPr>
            <w:tcW w:w="870" w:type="dxa"/>
            <w:noWrap w:val="0"/>
            <w:vAlign w:val="center"/>
          </w:tcPr>
          <w:p w14:paraId="52456F07">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18" w:type="dxa"/>
            <w:noWrap w:val="0"/>
            <w:vAlign w:val="center"/>
          </w:tcPr>
          <w:p w14:paraId="3AF8E117">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4394" w:type="dxa"/>
            <w:vMerge w:val="continue"/>
            <w:noWrap w:val="0"/>
            <w:vAlign w:val="center"/>
          </w:tcPr>
          <w:p w14:paraId="3E024AE8">
            <w:pPr>
              <w:spacing w:line="240" w:lineRule="auto"/>
              <w:ind w:firstLine="0"/>
              <w:rPr>
                <w:rFonts w:hint="eastAsia" w:ascii="宋体" w:hAnsi="宋体" w:eastAsia="宋体" w:cs="宋体"/>
                <w:sz w:val="24"/>
                <w:szCs w:val="24"/>
              </w:rPr>
            </w:pPr>
          </w:p>
        </w:tc>
      </w:tr>
      <w:tr w14:paraId="2A9BF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3" w:hRule="atLeast"/>
          <w:jc w:val="center"/>
        </w:trPr>
        <w:tc>
          <w:tcPr>
            <w:tcW w:w="1014" w:type="dxa"/>
            <w:tcBorders>
              <w:top w:val="nil"/>
            </w:tcBorders>
            <w:noWrap w:val="0"/>
            <w:vAlign w:val="center"/>
          </w:tcPr>
          <w:p w14:paraId="557DEF3F">
            <w:pPr>
              <w:spacing w:line="240" w:lineRule="auto"/>
              <w:ind w:firstLine="0"/>
              <w:rPr>
                <w:rFonts w:hint="eastAsia" w:ascii="宋体" w:hAnsi="宋体" w:eastAsia="宋体" w:cs="宋体"/>
                <w:sz w:val="24"/>
                <w:szCs w:val="24"/>
              </w:rPr>
            </w:pPr>
            <w:r>
              <w:rPr>
                <w:rFonts w:hint="eastAsia" w:ascii="宋体" w:hAnsi="宋体" w:eastAsia="宋体" w:cs="宋体"/>
                <w:sz w:val="24"/>
                <w:szCs w:val="24"/>
              </w:rPr>
              <w:t>设施设备维护维修</w:t>
            </w:r>
          </w:p>
        </w:tc>
        <w:tc>
          <w:tcPr>
            <w:tcW w:w="1416" w:type="dxa"/>
            <w:noWrap w:val="0"/>
            <w:vAlign w:val="center"/>
          </w:tcPr>
          <w:p w14:paraId="0653D5EF">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维修电工</w:t>
            </w:r>
          </w:p>
        </w:tc>
        <w:tc>
          <w:tcPr>
            <w:tcW w:w="870" w:type="dxa"/>
            <w:noWrap w:val="0"/>
            <w:vAlign w:val="center"/>
          </w:tcPr>
          <w:p w14:paraId="39C08474">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1</w:t>
            </w:r>
          </w:p>
        </w:tc>
        <w:tc>
          <w:tcPr>
            <w:tcW w:w="1418" w:type="dxa"/>
            <w:noWrap w:val="0"/>
            <w:vAlign w:val="center"/>
          </w:tcPr>
          <w:p w14:paraId="1806477D">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1</w:t>
            </w:r>
          </w:p>
        </w:tc>
        <w:tc>
          <w:tcPr>
            <w:tcW w:w="4394" w:type="dxa"/>
            <w:noWrap w:val="0"/>
            <w:vAlign w:val="center"/>
          </w:tcPr>
          <w:p w14:paraId="5C679DAC">
            <w:pPr>
              <w:spacing w:line="500" w:lineRule="exact"/>
              <w:ind w:firstLine="0"/>
              <w:rPr>
                <w:rFonts w:hint="eastAsia" w:ascii="宋体" w:hAnsi="宋体" w:eastAsia="宋体" w:cs="宋体"/>
                <w:bCs/>
                <w:sz w:val="24"/>
                <w:szCs w:val="24"/>
              </w:rPr>
            </w:pPr>
            <w:r>
              <w:rPr>
                <w:rFonts w:hint="eastAsia" w:ascii="宋体" w:hAnsi="宋体" w:eastAsia="宋体" w:cs="宋体"/>
                <w:bCs/>
                <w:sz w:val="24"/>
                <w:szCs w:val="24"/>
              </w:rPr>
              <w:t>年龄在55周岁以下，高及以上文化程度，持有高低压电工证书、消防设施操作员证书。白班8小时制</w:t>
            </w:r>
          </w:p>
          <w:p w14:paraId="44878F4C">
            <w:pPr>
              <w:spacing w:line="240" w:lineRule="auto"/>
              <w:ind w:firstLine="0"/>
              <w:rPr>
                <w:rFonts w:hint="eastAsia" w:ascii="宋体" w:hAnsi="宋体" w:eastAsia="宋体" w:cs="宋体"/>
                <w:sz w:val="24"/>
                <w:szCs w:val="24"/>
              </w:rPr>
            </w:pPr>
          </w:p>
        </w:tc>
      </w:tr>
      <w:tr w14:paraId="60298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14" w:type="dxa"/>
            <w:vMerge w:val="restart"/>
            <w:noWrap w:val="0"/>
            <w:vAlign w:val="center"/>
          </w:tcPr>
          <w:p w14:paraId="774CCE5E">
            <w:pPr>
              <w:ind w:firstLine="0"/>
              <w:rPr>
                <w:rFonts w:hint="eastAsia" w:ascii="宋体" w:hAnsi="宋体" w:eastAsia="宋体" w:cs="宋体"/>
                <w:sz w:val="24"/>
                <w:szCs w:val="24"/>
                <w:lang w:bidi="zh-CN"/>
              </w:rPr>
            </w:pPr>
            <w:r>
              <w:rPr>
                <w:rFonts w:hint="eastAsia" w:ascii="宋体" w:hAnsi="宋体" w:eastAsia="宋体" w:cs="宋体"/>
                <w:sz w:val="24"/>
                <w:szCs w:val="24"/>
                <w:lang w:bidi="zh-CN"/>
              </w:rPr>
              <w:t>食堂餐饮服务</w:t>
            </w:r>
          </w:p>
        </w:tc>
        <w:tc>
          <w:tcPr>
            <w:tcW w:w="1416" w:type="dxa"/>
            <w:noWrap w:val="0"/>
            <w:vAlign w:val="center"/>
          </w:tcPr>
          <w:p w14:paraId="5249A51C">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面点师</w:t>
            </w:r>
          </w:p>
        </w:tc>
        <w:tc>
          <w:tcPr>
            <w:tcW w:w="870" w:type="dxa"/>
            <w:noWrap w:val="0"/>
            <w:vAlign w:val="center"/>
          </w:tcPr>
          <w:p w14:paraId="190D14A4">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18" w:type="dxa"/>
            <w:noWrap w:val="0"/>
            <w:vAlign w:val="center"/>
          </w:tcPr>
          <w:p w14:paraId="605CE968">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4394" w:type="dxa"/>
            <w:vMerge w:val="restart"/>
            <w:noWrap w:val="0"/>
            <w:vAlign w:val="center"/>
          </w:tcPr>
          <w:p w14:paraId="4C195F77">
            <w:pPr>
              <w:jc w:val="left"/>
              <w:rPr>
                <w:rFonts w:hint="eastAsia" w:ascii="宋体" w:hAnsi="宋体" w:eastAsia="宋体" w:cs="宋体"/>
                <w:bCs/>
                <w:sz w:val="24"/>
                <w:szCs w:val="24"/>
              </w:rPr>
            </w:pPr>
            <w:r>
              <w:rPr>
                <w:rFonts w:hint="eastAsia" w:ascii="宋体" w:hAnsi="宋体" w:eastAsia="宋体" w:cs="宋体"/>
                <w:bCs/>
                <w:sz w:val="24"/>
                <w:szCs w:val="24"/>
              </w:rPr>
              <w:t>55岁以下、身体健康、初中以上文化程度，无犯罪记录。白班8小时制.</w:t>
            </w:r>
          </w:p>
        </w:tc>
      </w:tr>
      <w:tr w14:paraId="62C8D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014" w:type="dxa"/>
            <w:vMerge w:val="continue"/>
            <w:noWrap w:val="0"/>
            <w:vAlign w:val="center"/>
          </w:tcPr>
          <w:p w14:paraId="16716D1C">
            <w:pPr>
              <w:spacing w:line="240" w:lineRule="auto"/>
              <w:ind w:firstLine="0"/>
              <w:jc w:val="center"/>
              <w:rPr>
                <w:rFonts w:hint="eastAsia" w:ascii="宋体" w:hAnsi="宋体" w:eastAsia="宋体" w:cs="宋体"/>
                <w:sz w:val="24"/>
                <w:szCs w:val="24"/>
                <w:lang w:bidi="zh-CN"/>
              </w:rPr>
            </w:pPr>
          </w:p>
        </w:tc>
        <w:tc>
          <w:tcPr>
            <w:tcW w:w="1416" w:type="dxa"/>
            <w:noWrap w:val="0"/>
            <w:vAlign w:val="center"/>
          </w:tcPr>
          <w:p w14:paraId="0B92BBA0">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厨师</w:t>
            </w:r>
          </w:p>
        </w:tc>
        <w:tc>
          <w:tcPr>
            <w:tcW w:w="870" w:type="dxa"/>
            <w:noWrap w:val="0"/>
            <w:vAlign w:val="center"/>
          </w:tcPr>
          <w:p w14:paraId="2A0A9FAD">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1418" w:type="dxa"/>
            <w:noWrap w:val="0"/>
            <w:vAlign w:val="center"/>
          </w:tcPr>
          <w:p w14:paraId="4907F82C">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lang w:bidi="zh-CN"/>
              </w:rPr>
              <w:t>2</w:t>
            </w:r>
          </w:p>
        </w:tc>
        <w:tc>
          <w:tcPr>
            <w:tcW w:w="4394" w:type="dxa"/>
            <w:vMerge w:val="continue"/>
            <w:noWrap w:val="0"/>
            <w:vAlign w:val="center"/>
          </w:tcPr>
          <w:p w14:paraId="34E1BE41">
            <w:pPr>
              <w:spacing w:line="240" w:lineRule="auto"/>
              <w:ind w:firstLine="0"/>
              <w:jc w:val="left"/>
              <w:rPr>
                <w:rFonts w:hint="eastAsia" w:ascii="宋体" w:hAnsi="宋体" w:eastAsia="宋体" w:cs="宋体"/>
                <w:sz w:val="24"/>
                <w:szCs w:val="24"/>
                <w:lang w:val="zh-CN" w:bidi="zh-CN"/>
              </w:rPr>
            </w:pPr>
          </w:p>
        </w:tc>
      </w:tr>
      <w:tr w14:paraId="3C7A6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430" w:type="dxa"/>
            <w:gridSpan w:val="2"/>
            <w:noWrap w:val="0"/>
            <w:vAlign w:val="center"/>
          </w:tcPr>
          <w:p w14:paraId="0274C9A8">
            <w:pPr>
              <w:spacing w:line="240" w:lineRule="auto"/>
              <w:ind w:firstLine="0"/>
              <w:jc w:val="center"/>
              <w:rPr>
                <w:rFonts w:hint="eastAsia" w:ascii="宋体" w:hAnsi="宋体" w:eastAsia="宋体" w:cs="宋体"/>
                <w:sz w:val="24"/>
                <w:szCs w:val="24"/>
                <w:lang w:val="zh-CN" w:bidi="zh-CN"/>
              </w:rPr>
            </w:pPr>
            <w:r>
              <w:rPr>
                <w:rFonts w:hint="eastAsia" w:ascii="宋体" w:hAnsi="宋体" w:eastAsia="宋体" w:cs="宋体"/>
                <w:sz w:val="24"/>
                <w:szCs w:val="24"/>
                <w:lang w:val="zh-CN" w:bidi="zh-CN"/>
              </w:rPr>
              <w:t>合计</w:t>
            </w:r>
          </w:p>
        </w:tc>
        <w:tc>
          <w:tcPr>
            <w:tcW w:w="870" w:type="dxa"/>
            <w:noWrap w:val="0"/>
            <w:vAlign w:val="top"/>
          </w:tcPr>
          <w:p w14:paraId="550F41B5">
            <w:pPr>
              <w:spacing w:line="240" w:lineRule="auto"/>
              <w:ind w:firstLine="0"/>
              <w:jc w:val="center"/>
              <w:rPr>
                <w:rFonts w:hint="eastAsia" w:ascii="宋体" w:hAnsi="宋体" w:eastAsia="宋体" w:cs="宋体"/>
                <w:sz w:val="24"/>
                <w:szCs w:val="24"/>
                <w:lang w:bidi="zh-CN"/>
              </w:rPr>
            </w:pPr>
          </w:p>
        </w:tc>
        <w:tc>
          <w:tcPr>
            <w:tcW w:w="1418" w:type="dxa"/>
            <w:noWrap w:val="0"/>
            <w:vAlign w:val="top"/>
          </w:tcPr>
          <w:p w14:paraId="6B228933">
            <w:pPr>
              <w:spacing w:line="240" w:lineRule="auto"/>
              <w:ind w:firstLine="0"/>
              <w:jc w:val="center"/>
              <w:rPr>
                <w:rFonts w:hint="eastAsia" w:ascii="宋体" w:hAnsi="宋体" w:eastAsia="宋体" w:cs="宋体"/>
                <w:sz w:val="24"/>
                <w:szCs w:val="24"/>
                <w:lang w:bidi="zh-CN"/>
              </w:rPr>
            </w:pPr>
            <w:r>
              <w:rPr>
                <w:rFonts w:hint="eastAsia" w:ascii="宋体" w:hAnsi="宋体" w:eastAsia="宋体" w:cs="宋体"/>
                <w:sz w:val="24"/>
                <w:szCs w:val="24"/>
                <w:highlight w:val="none"/>
                <w:lang w:bidi="zh-CN"/>
              </w:rPr>
              <w:t>24人</w:t>
            </w:r>
          </w:p>
        </w:tc>
        <w:tc>
          <w:tcPr>
            <w:tcW w:w="4394" w:type="dxa"/>
            <w:noWrap w:val="0"/>
            <w:vAlign w:val="top"/>
          </w:tcPr>
          <w:p w14:paraId="0FCF8859">
            <w:pPr>
              <w:spacing w:line="240" w:lineRule="auto"/>
              <w:ind w:firstLine="0"/>
              <w:jc w:val="center"/>
              <w:rPr>
                <w:rFonts w:hint="eastAsia" w:ascii="宋体" w:hAnsi="宋体" w:eastAsia="宋体" w:cs="宋体"/>
                <w:sz w:val="24"/>
                <w:szCs w:val="24"/>
                <w:lang w:val="zh-CN" w:bidi="zh-CN"/>
              </w:rPr>
            </w:pPr>
          </w:p>
        </w:tc>
      </w:tr>
    </w:tbl>
    <w:p w14:paraId="6B10AAC3">
      <w:pPr>
        <w:spacing w:before="3" w:after="120"/>
        <w:ind w:firstLine="360"/>
        <w:rPr>
          <w:rFonts w:hint="eastAsia" w:ascii="宋体" w:hAnsi="宋体" w:eastAsia="宋体" w:cs="宋体"/>
          <w:sz w:val="24"/>
          <w:szCs w:val="24"/>
        </w:rPr>
      </w:pPr>
      <w:r>
        <w:rPr>
          <w:rFonts w:hint="eastAsia" w:ascii="宋体" w:hAnsi="宋体" w:eastAsia="宋体" w:cs="宋体"/>
          <w:sz w:val="24"/>
          <w:szCs w:val="24"/>
        </w:rPr>
        <w:t>注：供应商应当按国家相关法律法规，合理确定服务人员工资标准、工作时间等。</w:t>
      </w:r>
    </w:p>
    <w:p w14:paraId="47FCDEC5">
      <w:pPr>
        <w:spacing w:before="72" w:after="120"/>
        <w:ind w:firstLine="480"/>
        <w:rPr>
          <w:rFonts w:hint="eastAsia" w:ascii="宋体" w:hAnsi="宋体" w:eastAsia="宋体" w:cs="宋体"/>
          <w:sz w:val="24"/>
          <w:szCs w:val="24"/>
        </w:rPr>
      </w:pPr>
      <w:r>
        <w:rPr>
          <w:rFonts w:hint="eastAsia" w:ascii="宋体" w:hAnsi="宋体" w:eastAsia="宋体" w:cs="宋体"/>
          <w:sz w:val="24"/>
          <w:szCs w:val="24"/>
        </w:rPr>
        <w:t>供应商应当自行为服务人员办理必需的保险，有关人员伤亡及第三者责任险均应当考虑在报价因素中。</w:t>
      </w:r>
    </w:p>
    <w:p w14:paraId="6821F30C">
      <w:pPr>
        <w:spacing w:before="72" w:after="120"/>
        <w:ind w:firstLine="482"/>
        <w:rPr>
          <w:rFonts w:hint="eastAsia" w:ascii="宋体" w:hAnsi="宋体" w:eastAsia="宋体" w:cs="宋体"/>
          <w:b/>
          <w:sz w:val="24"/>
          <w:szCs w:val="24"/>
        </w:rPr>
      </w:pPr>
      <w:r>
        <w:rPr>
          <w:rFonts w:hint="eastAsia" w:ascii="宋体" w:hAnsi="宋体" w:eastAsia="宋体" w:cs="宋体"/>
          <w:b/>
          <w:sz w:val="24"/>
          <w:szCs w:val="24"/>
        </w:rPr>
        <w:t>说明：上表中“同时在岗人数”“岗位所需总人数”为不允许负偏离的实质性要求和条件，如有偏离，在符合性审查时按照响应无效处理。</w:t>
      </w:r>
    </w:p>
    <w:p w14:paraId="2B1E35B8">
      <w:pPr>
        <w:pStyle w:val="6"/>
        <w:ind w:firstLine="360"/>
        <w:rPr>
          <w:rFonts w:hint="eastAsia" w:ascii="宋体" w:hAnsi="宋体" w:eastAsia="宋体" w:cs="宋体"/>
          <w:sz w:val="24"/>
          <w:szCs w:val="24"/>
        </w:rPr>
      </w:pPr>
      <w:r>
        <w:rPr>
          <w:rFonts w:hint="eastAsia" w:ascii="宋体" w:hAnsi="宋体" w:eastAsia="宋体" w:cs="宋体"/>
          <w:sz w:val="24"/>
          <w:szCs w:val="24"/>
        </w:rPr>
        <w:t>（二）投标文件要求</w:t>
      </w:r>
    </w:p>
    <w:p w14:paraId="6FB0C5D4">
      <w:pPr>
        <w:ind w:firstLine="480"/>
        <w:rPr>
          <w:rFonts w:hint="eastAsia" w:ascii="宋体" w:hAnsi="宋体" w:eastAsia="宋体" w:cs="宋体"/>
          <w:sz w:val="24"/>
          <w:szCs w:val="24"/>
        </w:rPr>
      </w:pPr>
      <w:r>
        <w:rPr>
          <w:rFonts w:hint="eastAsia" w:ascii="宋体" w:hAnsi="宋体" w:eastAsia="宋体" w:cs="宋体"/>
          <w:sz w:val="24"/>
          <w:szCs w:val="24"/>
        </w:rPr>
        <w:t>1.投标文件中提供《物业管理服务人员方案》文件。</w:t>
      </w:r>
    </w:p>
    <w:p w14:paraId="5127C118">
      <w:pPr>
        <w:ind w:firstLine="480"/>
        <w:rPr>
          <w:rFonts w:hint="eastAsia" w:ascii="宋体" w:hAnsi="宋体" w:eastAsia="宋体" w:cs="宋体"/>
          <w:sz w:val="24"/>
          <w:szCs w:val="24"/>
        </w:rPr>
      </w:pPr>
      <w:r>
        <w:rPr>
          <w:rFonts w:hint="eastAsia" w:ascii="宋体" w:hAnsi="宋体" w:eastAsia="宋体" w:cs="宋体"/>
          <w:sz w:val="24"/>
          <w:szCs w:val="24"/>
        </w:rPr>
        <w:t>2.《物业管理服务人员方案》对照“（一）物业管理服务人员具体需求”编制。包含但不限于组织机构设置方案、人员配备具体方案。</w:t>
      </w:r>
    </w:p>
    <w:p w14:paraId="49A3CF4A">
      <w:pPr>
        <w:ind w:firstLine="480"/>
        <w:rPr>
          <w:rFonts w:hint="eastAsia" w:ascii="宋体" w:hAnsi="宋体" w:eastAsia="宋体" w:cs="宋体"/>
          <w:sz w:val="24"/>
          <w:szCs w:val="24"/>
        </w:rPr>
      </w:pPr>
      <w:r>
        <w:rPr>
          <w:rFonts w:hint="eastAsia" w:ascii="宋体" w:hAnsi="宋体" w:eastAsia="宋体" w:cs="宋体"/>
          <w:sz w:val="24"/>
          <w:szCs w:val="24"/>
        </w:rPr>
        <w:t>3.组织机构设置方案包含但不限于①明确各服务部门职责②按照服务岗位编制工作流程。</w:t>
      </w:r>
    </w:p>
    <w:p w14:paraId="18207CDB">
      <w:pPr>
        <w:pStyle w:val="2"/>
        <w:ind w:firstLine="465"/>
        <w:rPr>
          <w:rFonts w:hint="eastAsia" w:ascii="宋体" w:hAnsi="宋体" w:eastAsia="宋体" w:cs="宋体"/>
          <w:sz w:val="24"/>
          <w:szCs w:val="24"/>
        </w:rPr>
      </w:pPr>
      <w:r>
        <w:rPr>
          <w:rFonts w:hint="eastAsia" w:ascii="宋体" w:hAnsi="宋体" w:eastAsia="宋体" w:cs="宋体"/>
          <w:sz w:val="24"/>
          <w:szCs w:val="24"/>
        </w:rPr>
        <w:t>4.人员配备具体方案包含但不限于按照岗位（</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类</w:t>
      </w:r>
      <w:r>
        <w:rPr>
          <w:rFonts w:hint="eastAsia" w:ascii="宋体" w:hAnsi="宋体" w:eastAsia="宋体" w:cs="宋体"/>
          <w:sz w:val="24"/>
          <w:szCs w:val="24"/>
        </w:rPr>
        <w:t>）配备人员，详细描述各岗位职责。</w:t>
      </w:r>
    </w:p>
    <w:p w14:paraId="04995D35">
      <w:pPr>
        <w:spacing w:line="0" w:lineRule="atLeast"/>
        <w:rPr>
          <w:rFonts w:hint="eastAsia" w:ascii="宋体" w:hAnsi="宋体" w:eastAsia="宋体" w:cs="宋体"/>
          <w:b/>
          <w:bCs/>
          <w:sz w:val="24"/>
          <w:szCs w:val="24"/>
        </w:rPr>
      </w:pPr>
      <w:r>
        <w:rPr>
          <w:rFonts w:hint="eastAsia" w:ascii="宋体" w:hAnsi="宋体" w:eastAsia="宋体" w:cs="宋体"/>
          <w:b/>
          <w:bCs/>
          <w:sz w:val="24"/>
          <w:szCs w:val="24"/>
        </w:rPr>
        <w:t>七、商务要求</w:t>
      </w:r>
    </w:p>
    <w:p w14:paraId="4A1A082A">
      <w:pPr>
        <w:spacing w:line="500" w:lineRule="exact"/>
        <w:ind w:firstLine="48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物业服务</w:t>
      </w:r>
      <w:r>
        <w:rPr>
          <w:rFonts w:hint="eastAsia" w:ascii="宋体" w:hAnsi="宋体" w:eastAsia="宋体" w:cs="宋体"/>
          <w:sz w:val="24"/>
          <w:szCs w:val="24"/>
        </w:rPr>
        <w:t>期限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合同期限</w:t>
      </w:r>
      <w:r>
        <w:rPr>
          <w:rFonts w:hint="eastAsia" w:ascii="宋体" w:hAnsi="宋体" w:eastAsia="宋体" w:cs="宋体"/>
          <w:sz w:val="24"/>
          <w:szCs w:val="24"/>
          <w:lang w:eastAsia="zh-CN"/>
        </w:rPr>
        <w:t>）</w:t>
      </w:r>
    </w:p>
    <w:p w14:paraId="023339E5">
      <w:pPr>
        <w:keepNext w:val="0"/>
        <w:keepLines w:val="0"/>
        <w:pageBreakBefore w:val="0"/>
        <w:kinsoku/>
        <w:wordWrap/>
        <w:overflowPunct/>
        <w:topLinePunct w:val="0"/>
        <w:autoSpaceDE/>
        <w:autoSpaceDN/>
        <w:bidi w:val="0"/>
        <w:spacing w:line="400" w:lineRule="exact"/>
        <w:ind w:right="0" w:firstLine="480" w:firstLineChars="200"/>
        <w:textAlignment w:val="auto"/>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rPr>
        <w:t>本项目服务期限为三年，自合同签订</w:t>
      </w:r>
      <w:r>
        <w:rPr>
          <w:rFonts w:hint="eastAsia" w:ascii="宋体" w:hAnsi="宋体" w:eastAsia="宋体" w:cs="宋体"/>
          <w:sz w:val="24"/>
          <w:szCs w:val="24"/>
          <w:highlight w:val="none"/>
          <w:shd w:val="clear" w:color="auto" w:fill="auto"/>
          <w:lang w:val="en-US" w:eastAsia="zh-CN"/>
        </w:rPr>
        <w:t>生效</w:t>
      </w:r>
      <w:r>
        <w:rPr>
          <w:rFonts w:hint="eastAsia" w:ascii="宋体" w:hAnsi="宋体" w:eastAsia="宋体" w:cs="宋体"/>
          <w:sz w:val="24"/>
          <w:szCs w:val="24"/>
          <w:highlight w:val="none"/>
          <w:shd w:val="clear" w:color="auto" w:fill="auto"/>
        </w:rPr>
        <w:t>之日起算。合同一年一签，考核合格后续签下一年合同。</w:t>
      </w:r>
    </w:p>
    <w:p w14:paraId="4CC70805">
      <w:pPr>
        <w:ind w:firstLine="482"/>
        <w:rPr>
          <w:rFonts w:hint="eastAsia" w:ascii="宋体" w:hAnsi="宋体" w:eastAsia="宋体" w:cs="宋体"/>
          <w:b/>
          <w:sz w:val="24"/>
          <w:szCs w:val="24"/>
        </w:rPr>
      </w:pPr>
      <w:r>
        <w:rPr>
          <w:rFonts w:hint="eastAsia" w:ascii="宋体" w:hAnsi="宋体" w:eastAsia="宋体" w:cs="宋体"/>
          <w:b/>
          <w:sz w:val="24"/>
          <w:szCs w:val="24"/>
        </w:rPr>
        <w:t>说明：本“物业服务期限”为不允许偏离的实质性要求和条件，如有偏离，</w:t>
      </w:r>
    </w:p>
    <w:p w14:paraId="4712838E">
      <w:pPr>
        <w:rPr>
          <w:rFonts w:hint="eastAsia" w:ascii="宋体" w:hAnsi="宋体" w:eastAsia="宋体" w:cs="宋体"/>
          <w:sz w:val="24"/>
          <w:szCs w:val="24"/>
        </w:rPr>
      </w:pPr>
      <w:r>
        <w:rPr>
          <w:rFonts w:hint="eastAsia" w:ascii="宋体" w:hAnsi="宋体" w:eastAsia="宋体" w:cs="宋体"/>
          <w:b/>
          <w:sz w:val="24"/>
          <w:szCs w:val="24"/>
        </w:rPr>
        <w:t>在符合性审查时按照响应无效处理。</w:t>
      </w:r>
    </w:p>
    <w:p w14:paraId="46BDE7F9">
      <w:pPr>
        <w:spacing w:line="500" w:lineRule="exact"/>
        <w:ind w:firstLine="482"/>
        <w:rPr>
          <w:rFonts w:hint="eastAsia" w:ascii="宋体" w:hAnsi="宋体" w:eastAsia="宋体" w:cs="宋体"/>
          <w:sz w:val="24"/>
          <w:szCs w:val="24"/>
        </w:rPr>
      </w:pPr>
      <w:r>
        <w:rPr>
          <w:rFonts w:hint="eastAsia" w:ascii="宋体" w:hAnsi="宋体" w:eastAsia="宋体" w:cs="宋体"/>
          <w:sz w:val="24"/>
          <w:szCs w:val="24"/>
        </w:rPr>
        <w:t>2.付款方式</w:t>
      </w:r>
    </w:p>
    <w:p w14:paraId="781CDB54">
      <w:pPr>
        <w:pStyle w:val="6"/>
        <w:ind w:right="-107" w:firstLine="480"/>
        <w:rPr>
          <w:rFonts w:hint="eastAsia" w:ascii="宋体" w:hAnsi="宋体" w:eastAsia="宋体" w:cs="宋体"/>
          <w:sz w:val="24"/>
          <w:szCs w:val="24"/>
        </w:rPr>
      </w:pPr>
      <w:r>
        <w:rPr>
          <w:rFonts w:hint="eastAsia" w:ascii="宋体" w:hAnsi="宋体" w:eastAsia="宋体" w:cs="宋体"/>
          <w:sz w:val="24"/>
          <w:szCs w:val="24"/>
        </w:rPr>
        <w:t>见招标文件第五章《拟签订的合同文本》中“第六条 物业管理服务费”。</w:t>
      </w:r>
    </w:p>
    <w:p w14:paraId="10326CA7">
      <w:pPr>
        <w:pStyle w:val="6"/>
        <w:ind w:right="-107" w:firstLine="482"/>
        <w:rPr>
          <w:rFonts w:hint="eastAsia" w:ascii="宋体" w:hAnsi="宋体" w:eastAsia="宋体" w:cs="宋体"/>
          <w:b/>
          <w:sz w:val="24"/>
          <w:szCs w:val="24"/>
        </w:rPr>
      </w:pPr>
      <w:r>
        <w:rPr>
          <w:rFonts w:hint="eastAsia" w:ascii="宋体" w:hAnsi="宋体" w:eastAsia="宋体" w:cs="宋体"/>
          <w:b/>
          <w:sz w:val="24"/>
          <w:szCs w:val="24"/>
        </w:rPr>
        <w:t>说明：本“付款方式”为不允许偏离的实质性要求和条件，如有偏离，在符合性审查时按照响应无效处理。</w:t>
      </w:r>
    </w:p>
    <w:p w14:paraId="02E305C6">
      <w:pPr>
        <w:spacing w:line="500" w:lineRule="exact"/>
        <w:ind w:firstLine="482"/>
        <w:rPr>
          <w:rFonts w:hint="eastAsia" w:ascii="宋体" w:hAnsi="宋体" w:eastAsia="宋体" w:cs="宋体"/>
          <w:sz w:val="24"/>
          <w:szCs w:val="24"/>
        </w:rPr>
      </w:pPr>
      <w:r>
        <w:rPr>
          <w:rFonts w:hint="eastAsia" w:ascii="宋体" w:hAnsi="宋体" w:eastAsia="宋体" w:cs="宋体"/>
          <w:sz w:val="24"/>
          <w:szCs w:val="24"/>
        </w:rPr>
        <w:t>3.验收标准与要求</w:t>
      </w:r>
    </w:p>
    <w:p w14:paraId="76DA3F6F">
      <w:pPr>
        <w:spacing w:line="500" w:lineRule="exact"/>
        <w:ind w:firstLine="482"/>
        <w:rPr>
          <w:rFonts w:hint="eastAsia" w:ascii="宋体" w:hAnsi="宋体" w:eastAsia="宋体" w:cs="宋体"/>
          <w:sz w:val="24"/>
          <w:szCs w:val="24"/>
        </w:rPr>
      </w:pPr>
      <w:r>
        <w:rPr>
          <w:rFonts w:hint="eastAsia" w:ascii="宋体" w:hAnsi="宋体" w:eastAsia="宋体" w:cs="宋体"/>
          <w:sz w:val="24"/>
          <w:szCs w:val="24"/>
        </w:rPr>
        <w:t>验收标准与要求: 见招标文件第五章《拟签订的合同文本》中“第一章物业管理服务基本情况”中“第三条 物业管理服务要求”中“5.验收标准（验收要求、验收标准和程序）”。</w:t>
      </w:r>
    </w:p>
    <w:p w14:paraId="28AC0C49">
      <w:pPr>
        <w:pStyle w:val="6"/>
        <w:ind w:left="468" w:hanging="48"/>
        <w:rPr>
          <w:rFonts w:hint="eastAsia" w:ascii="宋体" w:hAnsi="宋体" w:eastAsia="宋体" w:cs="宋体"/>
          <w:sz w:val="24"/>
          <w:szCs w:val="24"/>
        </w:rPr>
      </w:pPr>
      <w:r>
        <w:rPr>
          <w:rFonts w:hint="eastAsia" w:ascii="宋体" w:hAnsi="宋体" w:eastAsia="宋体" w:cs="宋体"/>
          <w:sz w:val="24"/>
          <w:szCs w:val="24"/>
        </w:rPr>
        <w:t>4.投标报价的相关说明</w:t>
      </w:r>
    </w:p>
    <w:p w14:paraId="2D89AF6F">
      <w:pPr>
        <w:pStyle w:val="6"/>
        <w:ind w:firstLine="480"/>
        <w:rPr>
          <w:rFonts w:hint="eastAsia" w:ascii="宋体" w:hAnsi="宋体" w:eastAsia="宋体" w:cs="宋体"/>
          <w:sz w:val="24"/>
          <w:szCs w:val="24"/>
        </w:rPr>
      </w:pPr>
      <w:r>
        <w:rPr>
          <w:rFonts w:hint="eastAsia" w:ascii="宋体" w:hAnsi="宋体" w:eastAsia="宋体" w:cs="宋体"/>
          <w:sz w:val="24"/>
          <w:szCs w:val="24"/>
        </w:rPr>
        <w:t>（1）不接受超过126万元人民币每年（采购项目预算金额）的投标报价。</w:t>
      </w:r>
    </w:p>
    <w:p w14:paraId="5F820328">
      <w:pPr>
        <w:pStyle w:val="6"/>
        <w:ind w:firstLine="480"/>
        <w:rPr>
          <w:rFonts w:hint="eastAsia" w:ascii="宋体" w:hAnsi="宋体" w:eastAsia="宋体" w:cs="宋体"/>
          <w:sz w:val="24"/>
          <w:szCs w:val="24"/>
        </w:rPr>
      </w:pPr>
      <w:r>
        <w:rPr>
          <w:rFonts w:hint="eastAsia" w:ascii="宋体" w:hAnsi="宋体" w:eastAsia="宋体" w:cs="宋体"/>
          <w:sz w:val="24"/>
          <w:szCs w:val="24"/>
        </w:rPr>
        <w:t>（2）报价不得违反丰县关于最低工资标准的相关规定和丰县关于社会保险基数的相关规定。采购人有权进行核查，供应商必须在采购人要求的时间内提供书面说明以及证明材料，供应商如不按照采购人要求提供书面说明以及证明材料，以及供应商违反上述规定，都将被采购人认定为该供应商具有《中华人民共和国政府采购法》第七十七条所规定的“提供虚假材料谋取中标、成交的”情形，该供应商需承担相应的法律责任。</w:t>
      </w:r>
    </w:p>
    <w:p w14:paraId="4D857473">
      <w:pPr>
        <w:pStyle w:val="6"/>
        <w:ind w:firstLine="480"/>
        <w:rPr>
          <w:rFonts w:hint="eastAsia" w:ascii="宋体" w:hAnsi="宋体" w:eastAsia="宋体" w:cs="宋体"/>
          <w:sz w:val="24"/>
          <w:szCs w:val="24"/>
        </w:rPr>
      </w:pPr>
      <w:r>
        <w:rPr>
          <w:rFonts w:hint="eastAsia" w:ascii="宋体" w:hAnsi="宋体" w:eastAsia="宋体" w:cs="宋体"/>
          <w:sz w:val="24"/>
          <w:szCs w:val="24"/>
        </w:rPr>
        <w:t>（3）报价须充分考虑服务期限（合同期限）内最低工资标准调整因素和社会保险基数调整因素。</w:t>
      </w:r>
    </w:p>
    <w:p w14:paraId="40819847">
      <w:pPr>
        <w:pStyle w:val="6"/>
        <w:ind w:firstLine="480"/>
        <w:rPr>
          <w:rFonts w:hint="eastAsia" w:ascii="宋体" w:hAnsi="宋体" w:eastAsia="宋体" w:cs="宋体"/>
          <w:sz w:val="24"/>
          <w:szCs w:val="24"/>
        </w:rPr>
      </w:pPr>
      <w:r>
        <w:rPr>
          <w:rFonts w:hint="eastAsia" w:ascii="宋体" w:hAnsi="宋体" w:eastAsia="宋体" w:cs="宋体"/>
          <w:sz w:val="24"/>
          <w:szCs w:val="24"/>
        </w:rPr>
        <w:t>（4）报价需充分考虑服务期限（合同期限）内的市场因素和成本变化状况的风险。</w:t>
      </w:r>
    </w:p>
    <w:p w14:paraId="31E924C5">
      <w:pPr>
        <w:pStyle w:val="6"/>
        <w:ind w:firstLine="480"/>
        <w:rPr>
          <w:rFonts w:hint="eastAsia" w:ascii="宋体" w:hAnsi="宋体" w:eastAsia="宋体" w:cs="宋体"/>
          <w:sz w:val="24"/>
          <w:szCs w:val="24"/>
        </w:rPr>
      </w:pPr>
      <w:r>
        <w:rPr>
          <w:rFonts w:hint="eastAsia" w:ascii="宋体" w:hAnsi="宋体" w:eastAsia="宋体" w:cs="宋体"/>
          <w:sz w:val="24"/>
          <w:szCs w:val="24"/>
        </w:rPr>
        <w:t>（5）采购人不支付投标报价以外的任何费用。</w:t>
      </w:r>
    </w:p>
    <w:p w14:paraId="53A32AF9">
      <w:pPr>
        <w:pStyle w:val="6"/>
        <w:ind w:firstLine="480"/>
        <w:rPr>
          <w:rFonts w:hint="eastAsia" w:ascii="宋体" w:hAnsi="宋体" w:eastAsia="宋体" w:cs="宋体"/>
          <w:sz w:val="24"/>
          <w:szCs w:val="24"/>
        </w:rPr>
      </w:pPr>
      <w:r>
        <w:rPr>
          <w:rFonts w:hint="eastAsia" w:ascii="宋体" w:hAnsi="宋体" w:eastAsia="宋体" w:cs="宋体"/>
          <w:sz w:val="24"/>
          <w:szCs w:val="24"/>
        </w:rPr>
        <w:t>（6）报价在合同执行过程中是固定的，不得以任何理由予以变更。</w:t>
      </w:r>
    </w:p>
    <w:p w14:paraId="3B4DA3DB">
      <w:pPr>
        <w:pStyle w:val="6"/>
        <w:ind w:firstLine="482"/>
        <w:rPr>
          <w:rFonts w:hint="eastAsia" w:ascii="宋体" w:hAnsi="宋体" w:eastAsia="宋体" w:cs="宋体"/>
          <w:b/>
          <w:sz w:val="24"/>
          <w:szCs w:val="24"/>
        </w:rPr>
      </w:pPr>
      <w:r>
        <w:rPr>
          <w:rFonts w:hint="eastAsia" w:ascii="宋体" w:hAnsi="宋体" w:eastAsia="宋体" w:cs="宋体"/>
          <w:b/>
          <w:sz w:val="24"/>
          <w:szCs w:val="24"/>
        </w:rPr>
        <w:t>说明：本“投标报价的相关说明”为不允许偏离的实质性要求和条件，如有偏离，在符合性审查时按照响应无效处理。</w:t>
      </w:r>
    </w:p>
    <w:p w14:paraId="1A9620E1">
      <w:pPr>
        <w:pStyle w:val="6"/>
        <w:ind w:firstLine="482"/>
        <w:rPr>
          <w:rFonts w:hint="eastAsia" w:ascii="宋体" w:hAnsi="宋体" w:eastAsia="宋体" w:cs="宋体"/>
          <w:b/>
          <w:sz w:val="24"/>
          <w:szCs w:val="24"/>
        </w:rPr>
      </w:pPr>
    </w:p>
    <w:p w14:paraId="42443773">
      <w:pPr>
        <w:pStyle w:val="6"/>
        <w:numPr>
          <w:ilvl w:val="0"/>
          <w:numId w:val="4"/>
        </w:numPr>
        <w:rPr>
          <w:rFonts w:hint="eastAsia" w:ascii="宋体" w:hAnsi="宋体" w:eastAsia="宋体" w:cs="宋体"/>
          <w:sz w:val="24"/>
          <w:szCs w:val="24"/>
        </w:rPr>
      </w:pPr>
      <w:r>
        <w:rPr>
          <w:rFonts w:hint="eastAsia" w:ascii="宋体" w:hAnsi="宋体" w:eastAsia="宋体" w:cs="宋体"/>
          <w:b/>
          <w:bCs/>
          <w:sz w:val="24"/>
          <w:szCs w:val="24"/>
        </w:rPr>
        <w:t>其他要求</w:t>
      </w:r>
    </w:p>
    <w:p w14:paraId="06D691A2">
      <w:pPr>
        <w:pStyle w:val="6"/>
        <w:ind w:left="562" w:firstLine="0"/>
        <w:rPr>
          <w:rFonts w:hint="eastAsia" w:ascii="宋体" w:hAnsi="宋体" w:eastAsia="宋体" w:cs="宋体"/>
          <w:sz w:val="24"/>
          <w:szCs w:val="24"/>
        </w:rPr>
      </w:pPr>
      <w:r>
        <w:rPr>
          <w:rFonts w:hint="eastAsia" w:ascii="宋体" w:hAnsi="宋体" w:eastAsia="宋体" w:cs="宋体"/>
          <w:sz w:val="24"/>
          <w:szCs w:val="24"/>
        </w:rPr>
        <w:t>见招标文件第五章《拟签订的合同文本》。</w:t>
      </w:r>
    </w:p>
    <w:p w14:paraId="0E30CE0B">
      <w:pPr>
        <w:pStyle w:val="2"/>
        <w:rPr>
          <w:rFonts w:hint="eastAsia" w:ascii="宋体" w:hAnsi="宋体" w:eastAsia="宋体" w:cs="宋体"/>
          <w:color w:val="000000"/>
          <w:kern w:val="0"/>
          <w:sz w:val="24"/>
          <w:szCs w:val="24"/>
          <w:highlight w:val="yellow"/>
          <w:lang w:val="en-US" w:eastAsia="zh-CN" w:bidi="ar-SA"/>
        </w:rPr>
      </w:pPr>
    </w:p>
    <w:p w14:paraId="39A8DE98">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pPr>
      <w:r>
        <w:separator/>
      </w:r>
    </w:p>
  </w:footnote>
  <w:footnote w:type="continuationSeparator" w:id="1">
    <w:p>
      <w:pPr>
        <w:spacing w:line="27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D702A"/>
    <w:multiLevelType w:val="singleLevel"/>
    <w:tmpl w:val="B79D702A"/>
    <w:lvl w:ilvl="0" w:tentative="0">
      <w:start w:val="1"/>
      <w:numFmt w:val="chineseCounting"/>
      <w:suff w:val="nothing"/>
      <w:lvlText w:val="（%1）"/>
      <w:lvlJc w:val="left"/>
      <w:rPr>
        <w:rFonts w:hint="eastAsia"/>
      </w:rPr>
    </w:lvl>
  </w:abstractNum>
  <w:abstractNum w:abstractNumId="1">
    <w:nsid w:val="15995D17"/>
    <w:multiLevelType w:val="singleLevel"/>
    <w:tmpl w:val="15995D17"/>
    <w:lvl w:ilvl="0" w:tentative="0">
      <w:start w:val="4"/>
      <w:numFmt w:val="chineseCounting"/>
      <w:suff w:val="nothing"/>
      <w:lvlText w:val="%1、"/>
      <w:lvlJc w:val="left"/>
      <w:rPr>
        <w:rFonts w:hint="eastAsia"/>
      </w:rPr>
    </w:lvl>
  </w:abstractNum>
  <w:abstractNum w:abstractNumId="2">
    <w:nsid w:val="206A92BD"/>
    <w:multiLevelType w:val="singleLevel"/>
    <w:tmpl w:val="206A92BD"/>
    <w:lvl w:ilvl="0" w:tentative="0">
      <w:start w:val="1"/>
      <w:numFmt w:val="decimal"/>
      <w:lvlText w:val="%1."/>
      <w:lvlJc w:val="left"/>
      <w:pPr>
        <w:tabs>
          <w:tab w:val="left" w:pos="312"/>
        </w:tabs>
      </w:pPr>
    </w:lvl>
  </w:abstractNum>
  <w:abstractNum w:abstractNumId="3">
    <w:nsid w:val="449E353D"/>
    <w:multiLevelType w:val="multilevel"/>
    <w:tmpl w:val="449E353D"/>
    <w:lvl w:ilvl="0" w:tentative="0">
      <w:start w:val="8"/>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MzliZGVhZmM4OWRmMjcyY2Y3MTg2MDJiZjg1N2IifQ=="/>
  </w:docVars>
  <w:rsids>
    <w:rsidRoot w:val="00172A27"/>
    <w:rsid w:val="00C563CB"/>
    <w:rsid w:val="02517F8D"/>
    <w:rsid w:val="083420ED"/>
    <w:rsid w:val="0C94069D"/>
    <w:rsid w:val="0DA10224"/>
    <w:rsid w:val="0EE505E5"/>
    <w:rsid w:val="0FC65D20"/>
    <w:rsid w:val="1F2425FA"/>
    <w:rsid w:val="20EC3E08"/>
    <w:rsid w:val="29E5601E"/>
    <w:rsid w:val="2FB759E2"/>
    <w:rsid w:val="30505C83"/>
    <w:rsid w:val="3A7D4AA5"/>
    <w:rsid w:val="483D40CA"/>
    <w:rsid w:val="4FAF73B8"/>
    <w:rsid w:val="511B3417"/>
    <w:rsid w:val="53D2714D"/>
    <w:rsid w:val="558A0B6B"/>
    <w:rsid w:val="56F859CF"/>
    <w:rsid w:val="5E5166CA"/>
    <w:rsid w:val="5EC3433C"/>
    <w:rsid w:val="6B062521"/>
    <w:rsid w:val="72441E0C"/>
    <w:rsid w:val="7771703D"/>
    <w:rsid w:val="77D111FC"/>
    <w:rsid w:val="7C145C68"/>
    <w:rsid w:val="7F567244"/>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目录 111"/>
    <w:basedOn w:val="1"/>
    <w:next w:val="1"/>
    <w:unhideWhenUsed/>
    <w:qFormat/>
    <w:uiPriority w:val="39"/>
    <w:pPr>
      <w:tabs>
        <w:tab w:val="right" w:leader="dot" w:pos="8296"/>
      </w:tabs>
      <w:spacing w:before="120" w:after="120" w:line="360" w:lineRule="auto"/>
      <w:ind w:firstLine="0"/>
      <w:jc w:val="left"/>
    </w:pPr>
    <w:rPr>
      <w:rFonts w:ascii="Calibri" w:hAnsi="Calibri" w:cs="Calibri"/>
      <w:b/>
      <w:bCs/>
      <w:caps/>
      <w:sz w:val="20"/>
      <w:szCs w:val="20"/>
    </w:rPr>
  </w:style>
  <w:style w:type="paragraph" w:styleId="3">
    <w:name w:val="toc 1"/>
    <w:basedOn w:val="1"/>
    <w:next w:val="1"/>
    <w:unhideWhenUsed/>
    <w:qFormat/>
    <w:uiPriority w:val="39"/>
    <w:pPr>
      <w:spacing w:after="57"/>
      <w:ind w:left="0" w:right="0" w:firstLine="0"/>
    </w:pPr>
  </w:style>
  <w:style w:type="paragraph" w:styleId="6">
    <w:name w:val="List Paragraph"/>
    <w:basedOn w:val="1"/>
    <w:qFormat/>
    <w:uiPriority w:val="0"/>
    <w:pPr>
      <w:ind w:firstLine="42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15</Pages>
  <Words>10088</Words>
  <Characters>10420</Characters>
  <Lines>0</Lines>
  <Paragraphs>0</Paragraphs>
  <TotalTime>1</TotalTime>
  <ScaleCrop>false</ScaleCrop>
  <LinksUpToDate>false</LinksUpToDate>
  <CharactersWithSpaces>10558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2022-10-17T06:52:00Z</dcterms:created>
  <dc:creator>89596</dc:creator>
  <cp:lastModifiedBy>89596</cp:lastModifiedBy>
  <dcterms:modified xsi:type="dcterms:W3CDTF">2024-09-26T08:50:48Z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30E0929464C34F72BDAB94381EDE9DD7_12</vt:lpwstr>
  </property>
</Properties>
</file>