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0981C">
      <w:pPr>
        <w:spacing w:line="360" w:lineRule="auto"/>
        <w:rPr>
          <w:rFonts w:ascii="宋体" w:hAnsi="宋体"/>
          <w:color w:val="auto"/>
          <w:sz w:val="28"/>
          <w:szCs w:val="28"/>
          <w:highlight w:val="none"/>
        </w:rPr>
      </w:pPr>
      <w:r>
        <w:rPr>
          <w:rFonts w:hint="eastAsia" w:ascii="宋体" w:hAnsi="宋体"/>
          <w:color w:val="auto"/>
          <w:sz w:val="28"/>
          <w:szCs w:val="28"/>
          <w:highlight w:val="none"/>
        </w:rPr>
        <w:t>附件：</w:t>
      </w:r>
    </w:p>
    <w:p w14:paraId="4273559C">
      <w:pPr>
        <w:spacing w:line="360" w:lineRule="auto"/>
        <w:rPr>
          <w:rFonts w:hint="default" w:ascii="宋体" w:hAnsi="宋体" w:eastAsia="宋体"/>
          <w:color w:val="auto"/>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color w:val="auto"/>
          <w:sz w:val="28"/>
          <w:szCs w:val="28"/>
          <w:highlight w:val="none"/>
        </w:rPr>
        <w:t>如有建议或意见，请以书面形式并加盖公章、注明联系人、联系方式，于202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07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26</w:t>
      </w:r>
      <w:r>
        <w:rPr>
          <w:rFonts w:hint="eastAsia" w:ascii="宋体" w:hAnsi="宋体"/>
          <w:color w:val="auto"/>
          <w:sz w:val="28"/>
          <w:szCs w:val="28"/>
          <w:highlight w:val="none"/>
        </w:rPr>
        <w:t>日1</w:t>
      </w: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:00之前送至我单位，逾期不受理（如邮寄，202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07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26</w:t>
      </w:r>
      <w:r>
        <w:rPr>
          <w:rFonts w:hint="eastAsia" w:ascii="宋体" w:hAnsi="宋体"/>
          <w:color w:val="auto"/>
          <w:sz w:val="28"/>
          <w:szCs w:val="28"/>
          <w:highlight w:val="none"/>
        </w:rPr>
        <w:t>日1</w:t>
      </w: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:00之后到达本公司的邮件将不再受</w:t>
      </w:r>
      <w:r>
        <w:rPr>
          <w:rFonts w:hint="eastAsia" w:ascii="宋体" w:hAnsi="宋体"/>
          <w:color w:val="auto"/>
          <w:sz w:val="28"/>
          <w:szCs w:val="28"/>
          <w:highlight w:val="none"/>
          <w:lang w:eastAsia="zh-CN"/>
        </w:rPr>
        <w:t>理。）</w:t>
      </w:r>
    </w:p>
    <w:p w14:paraId="546DF33B">
      <w:pPr>
        <w:pStyle w:val="21"/>
        <w:widowControl/>
        <w:pBdr>
          <w:top w:val="none" w:color="000000" w:sz="0" w:space="0"/>
          <w:left w:val="none" w:color="000000" w:sz="0" w:space="0"/>
          <w:bottom w:val="none" w:color="000000" w:sz="0" w:space="0"/>
          <w:right w:val="none" w:color="000000" w:sz="0" w:space="0"/>
        </w:pBdr>
        <w:spacing w:line="312" w:lineRule="auto"/>
        <w:ind w:firstLine="482"/>
        <w:jc w:val="center"/>
        <w:rPr>
          <w:rFonts w:ascii="宋体" w:hAnsi="宋体"/>
          <w:b/>
          <w:bCs/>
          <w:color w:val="auto"/>
          <w:sz w:val="36"/>
          <w:szCs w:val="36"/>
          <w:highlight w:val="none"/>
        </w:rPr>
      </w:pPr>
      <w:r>
        <w:rPr>
          <w:b/>
          <w:bCs/>
          <w:color w:val="auto"/>
          <w:sz w:val="28"/>
          <w:szCs w:val="36"/>
          <w:highlight w:val="none"/>
        </w:rPr>
        <w:t>采购需求</w:t>
      </w:r>
    </w:p>
    <w:p w14:paraId="7FB07EB6">
      <w:pPr>
        <w:pStyle w:val="21"/>
        <w:widowControl/>
        <w:pBdr>
          <w:top w:val="none" w:color="000000" w:sz="0" w:space="0"/>
          <w:left w:val="none" w:color="000000" w:sz="0" w:space="0"/>
          <w:bottom w:val="none" w:color="000000" w:sz="0" w:space="0"/>
          <w:right w:val="none" w:color="000000" w:sz="0" w:space="0"/>
        </w:pBdr>
        <w:spacing w:line="312" w:lineRule="auto"/>
        <w:ind w:firstLine="482"/>
        <w:rPr>
          <w:rFonts w:ascii="宋体" w:hAnsi="宋体"/>
          <w:b/>
          <w:bCs/>
          <w:color w:val="auto"/>
          <w:sz w:val="24"/>
        </w:rPr>
      </w:pPr>
      <w:r>
        <w:rPr>
          <w:rFonts w:hint="eastAsia" w:ascii="宋体" w:hAnsi="宋体"/>
          <w:b/>
          <w:color w:val="auto"/>
          <w:sz w:val="24"/>
        </w:rPr>
        <w:t>一、</w:t>
      </w:r>
      <w:r>
        <w:rPr>
          <w:rFonts w:ascii="宋体" w:hAnsi="宋体"/>
          <w:b/>
          <w:color w:val="auto"/>
          <w:sz w:val="24"/>
        </w:rPr>
        <w:t>本项目不接受超过700万元（预算金额）的投标报价。</w:t>
      </w:r>
      <w:r>
        <w:rPr>
          <w:rFonts w:ascii="宋体" w:hAnsi="宋体"/>
          <w:bCs/>
          <w:color w:val="auto"/>
          <w:sz w:val="24"/>
        </w:rPr>
        <w:t>本项目投标报价包含</w:t>
      </w:r>
      <w:r>
        <w:rPr>
          <w:rFonts w:hint="eastAsia" w:ascii="宋体" w:hAnsi="宋体"/>
          <w:bCs/>
          <w:color w:val="auto"/>
          <w:sz w:val="24"/>
        </w:rPr>
        <w:t>完成采购需求所产生的</w:t>
      </w:r>
      <w:r>
        <w:rPr>
          <w:rFonts w:ascii="宋体" w:hAnsi="宋体"/>
          <w:bCs/>
          <w:color w:val="auto"/>
          <w:sz w:val="24"/>
        </w:rPr>
        <w:t>一切费用，</w:t>
      </w:r>
      <w:r>
        <w:rPr>
          <w:rFonts w:hint="eastAsia" w:ascii="宋体" w:hAnsi="宋体"/>
          <w:bCs/>
          <w:color w:val="auto"/>
          <w:sz w:val="24"/>
        </w:rPr>
        <w:t>采购人</w:t>
      </w:r>
      <w:r>
        <w:rPr>
          <w:rFonts w:ascii="宋体" w:hAnsi="宋体"/>
          <w:bCs/>
          <w:color w:val="auto"/>
          <w:sz w:val="24"/>
        </w:rPr>
        <w:t>不再支付报价以外的任何费用。</w:t>
      </w:r>
    </w:p>
    <w:p w14:paraId="4CCEBA64">
      <w:pPr>
        <w:spacing w:line="360" w:lineRule="auto"/>
        <w:ind w:firstLine="241"/>
        <w:outlineLvl w:val="1"/>
        <w:rPr>
          <w:rFonts w:ascii="宋体" w:hAnsi="宋体"/>
          <w:b/>
          <w:color w:val="auto"/>
        </w:rPr>
      </w:pPr>
      <w:bookmarkStart w:id="0" w:name="_Toc322526059"/>
      <w:bookmarkStart w:id="1" w:name="_Toc322436048"/>
      <w:bookmarkStart w:id="2" w:name="_Toc322435993"/>
      <w:bookmarkStart w:id="3" w:name="_Toc180514506"/>
      <w:bookmarkStart w:id="4" w:name="_Toc180516200"/>
      <w:bookmarkStart w:id="5" w:name="_Toc181158755"/>
      <w:bookmarkStart w:id="6" w:name="_Toc322435823"/>
      <w:bookmarkStart w:id="7" w:name="_Toc184033992"/>
      <w:bookmarkStart w:id="8" w:name="_Toc322436228"/>
      <w:bookmarkStart w:id="9" w:name="_Toc180517332"/>
      <w:r>
        <w:rPr>
          <w:rFonts w:hint="eastAsia" w:ascii="宋体" w:hAnsi="宋体"/>
          <w:b/>
          <w:color w:val="auto"/>
        </w:rPr>
        <w:t>二、项目要求</w:t>
      </w:r>
    </w:p>
    <w:p w14:paraId="27080203">
      <w:pPr>
        <w:spacing w:line="360" w:lineRule="auto"/>
        <w:ind w:firstLine="241"/>
        <w:outlineLvl w:val="1"/>
        <w:rPr>
          <w:rFonts w:ascii="宋体"/>
          <w:b/>
          <w:color w:val="auto"/>
        </w:rPr>
      </w:pPr>
      <w:r>
        <w:rPr>
          <w:rFonts w:hint="eastAsia" w:ascii="宋体" w:hAnsi="宋体"/>
          <w:b/>
          <w:color w:val="auto"/>
        </w:rPr>
        <w:t>（一）项目总体说明及要求：</w:t>
      </w:r>
    </w:p>
    <w:p w14:paraId="56EBBB1C">
      <w:pPr>
        <w:pStyle w:val="29"/>
        <w:spacing w:line="360" w:lineRule="auto"/>
        <w:ind w:firstLine="480"/>
        <w:rPr>
          <w:rFonts w:ascii="宋体" w:hAnsi="宋体" w:cs="宋体"/>
          <w:color w:val="auto"/>
        </w:rPr>
      </w:pPr>
      <w:r>
        <w:rPr>
          <w:rFonts w:hint="eastAsia" w:ascii="宋体" w:hAnsi="宋体" w:cs="宋体"/>
          <w:color w:val="auto"/>
        </w:rPr>
        <w:t>1、租赁仪器安装在丰县</w:t>
      </w:r>
      <w:r>
        <w:rPr>
          <w:rFonts w:hint="eastAsia" w:ascii="宋体" w:hAnsi="宋体" w:cs="宋体"/>
          <w:color w:val="auto"/>
          <w:lang w:val="en-US" w:eastAsia="zh-CN"/>
        </w:rPr>
        <w:t>8</w:t>
      </w:r>
      <w:r>
        <w:rPr>
          <w:rFonts w:hint="eastAsia" w:ascii="宋体" w:hAnsi="宋体" w:cs="宋体"/>
          <w:color w:val="auto"/>
        </w:rPr>
        <w:t>个乡镇空气自动站点</w:t>
      </w:r>
      <w:r>
        <w:rPr>
          <w:rFonts w:hint="eastAsia" w:ascii="宋体" w:hAnsi="宋体" w:cs="宋体"/>
          <w:color w:val="auto"/>
          <w:lang w:eastAsia="zh-CN"/>
        </w:rPr>
        <w:t>（具体站点由甲方指定）</w:t>
      </w:r>
      <w:r>
        <w:rPr>
          <w:rFonts w:hint="eastAsia" w:ascii="宋体" w:hAnsi="宋体" w:cs="宋体"/>
          <w:color w:val="auto"/>
        </w:rPr>
        <w:t>，主要包括</w:t>
      </w:r>
      <w:r>
        <w:rPr>
          <w:rFonts w:hint="eastAsia" w:ascii="宋体" w:hAnsi="宋体" w:cs="宋体"/>
          <w:color w:val="auto"/>
          <w:lang w:val="en-US" w:eastAsia="zh-CN"/>
        </w:rPr>
        <w:t>8</w:t>
      </w:r>
      <w:r>
        <w:rPr>
          <w:rFonts w:hint="eastAsia" w:ascii="宋体" w:hAnsi="宋体" w:cs="宋体"/>
          <w:color w:val="auto"/>
        </w:rPr>
        <w:t>个自动站点部分监测仪器的更换升级等。租赁的监测仪器（包括：SO</w:t>
      </w:r>
      <w:r>
        <w:rPr>
          <w:rFonts w:hint="eastAsia" w:ascii="宋体" w:hAnsi="宋体" w:cs="宋体"/>
          <w:color w:val="auto"/>
          <w:vertAlign w:val="subscript"/>
        </w:rPr>
        <w:t>2</w:t>
      </w:r>
      <w:r>
        <w:rPr>
          <w:rFonts w:hint="eastAsia" w:ascii="宋体" w:hAnsi="宋体" w:cs="宋体"/>
          <w:color w:val="auto"/>
        </w:rPr>
        <w:t>分析仪、NOx分析仪、CO分析仪、O</w:t>
      </w:r>
      <w:r>
        <w:rPr>
          <w:rFonts w:hint="eastAsia" w:ascii="宋体" w:hAnsi="宋体" w:cs="宋体"/>
          <w:color w:val="auto"/>
          <w:vertAlign w:val="subscript"/>
        </w:rPr>
        <w:t>3</w:t>
      </w:r>
      <w:r>
        <w:rPr>
          <w:rFonts w:hint="eastAsia" w:ascii="宋体" w:hAnsi="宋体" w:cs="宋体"/>
          <w:color w:val="auto"/>
        </w:rPr>
        <w:t>分析仪、PM</w:t>
      </w:r>
      <w:r>
        <w:rPr>
          <w:rFonts w:hint="eastAsia" w:ascii="宋体" w:hAnsi="宋体" w:cs="宋体"/>
          <w:color w:val="auto"/>
          <w:vertAlign w:val="subscript"/>
        </w:rPr>
        <w:t>10</w:t>
      </w:r>
      <w:r>
        <w:rPr>
          <w:rFonts w:hint="eastAsia" w:ascii="宋体" w:hAnsi="宋体" w:cs="宋体"/>
          <w:color w:val="auto"/>
        </w:rPr>
        <w:t>、PM</w:t>
      </w:r>
      <w:r>
        <w:rPr>
          <w:rFonts w:hint="eastAsia" w:ascii="宋体" w:hAnsi="宋体" w:cs="宋体"/>
          <w:color w:val="auto"/>
          <w:vertAlign w:val="subscript"/>
        </w:rPr>
        <w:t>2.5</w:t>
      </w:r>
      <w:r>
        <w:rPr>
          <w:rFonts w:hint="eastAsia" w:ascii="宋体" w:hAnsi="宋体" w:cs="宋体"/>
          <w:color w:val="auto"/>
        </w:rPr>
        <w:t>单通道大气颗粒物监测仪、校准仪、零气发生器）及其他配套附属设备均应为品牌产品。租赁数量如下所示：</w:t>
      </w:r>
    </w:p>
    <w:tbl>
      <w:tblPr>
        <w:tblStyle w:val="13"/>
        <w:tblpPr w:leftFromText="180" w:rightFromText="180" w:vertAnchor="text" w:horzAnchor="page" w:tblpX="1770" w:tblpY="14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774"/>
        <w:gridCol w:w="1880"/>
        <w:gridCol w:w="1880"/>
      </w:tblGrid>
      <w:tr w14:paraId="7174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0165872E">
            <w:pPr>
              <w:jc w:val="center"/>
              <w:rPr>
                <w:rFonts w:ascii="宋体" w:hAnsi="宋体" w:cs="宋体"/>
                <w:color w:val="auto"/>
              </w:rPr>
            </w:pPr>
            <w:r>
              <w:rPr>
                <w:rFonts w:hint="eastAsia" w:ascii="宋体" w:hAnsi="宋体" w:cs="宋体"/>
                <w:color w:val="auto"/>
              </w:rPr>
              <w:t>序号</w:t>
            </w:r>
          </w:p>
        </w:tc>
        <w:tc>
          <w:tcPr>
            <w:tcW w:w="3774" w:type="dxa"/>
            <w:tcBorders>
              <w:top w:val="single" w:color="auto" w:sz="4" w:space="0"/>
              <w:left w:val="single" w:color="auto" w:sz="4" w:space="0"/>
              <w:bottom w:val="single" w:color="auto" w:sz="4" w:space="0"/>
              <w:right w:val="single" w:color="auto" w:sz="4" w:space="0"/>
            </w:tcBorders>
            <w:noWrap/>
            <w:vAlign w:val="center"/>
          </w:tcPr>
          <w:p w14:paraId="2909A71A">
            <w:pPr>
              <w:jc w:val="center"/>
              <w:rPr>
                <w:rFonts w:ascii="宋体" w:hAnsi="宋体" w:cs="宋体"/>
                <w:color w:val="auto"/>
              </w:rPr>
            </w:pPr>
            <w:r>
              <w:rPr>
                <w:rFonts w:hint="eastAsia" w:ascii="宋体" w:hAnsi="宋体" w:cs="宋体"/>
                <w:color w:val="auto"/>
              </w:rPr>
              <w:t>货物名称</w:t>
            </w:r>
          </w:p>
        </w:tc>
        <w:tc>
          <w:tcPr>
            <w:tcW w:w="1880" w:type="dxa"/>
            <w:tcBorders>
              <w:top w:val="single" w:color="auto" w:sz="4" w:space="0"/>
              <w:left w:val="single" w:color="auto" w:sz="4" w:space="0"/>
              <w:bottom w:val="single" w:color="auto" w:sz="4" w:space="0"/>
              <w:right w:val="single" w:color="auto" w:sz="4" w:space="0"/>
            </w:tcBorders>
            <w:vAlign w:val="center"/>
          </w:tcPr>
          <w:p w14:paraId="5B038207">
            <w:pPr>
              <w:jc w:val="center"/>
              <w:rPr>
                <w:rFonts w:ascii="宋体" w:hAnsi="宋体" w:cs="宋体"/>
                <w:color w:val="auto"/>
              </w:rPr>
            </w:pPr>
            <w:r>
              <w:rPr>
                <w:rFonts w:hint="eastAsia" w:ascii="宋体" w:hAnsi="宋体" w:cs="宋体"/>
                <w:color w:val="auto"/>
              </w:rPr>
              <w:t>单位</w:t>
            </w:r>
          </w:p>
        </w:tc>
        <w:tc>
          <w:tcPr>
            <w:tcW w:w="1880" w:type="dxa"/>
            <w:tcBorders>
              <w:top w:val="single" w:color="auto" w:sz="4" w:space="0"/>
              <w:left w:val="single" w:color="auto" w:sz="4" w:space="0"/>
              <w:bottom w:val="single" w:color="auto" w:sz="4" w:space="0"/>
              <w:right w:val="single" w:color="auto" w:sz="4" w:space="0"/>
            </w:tcBorders>
            <w:vAlign w:val="center"/>
          </w:tcPr>
          <w:p w14:paraId="5FC71F69">
            <w:pPr>
              <w:jc w:val="center"/>
              <w:rPr>
                <w:rFonts w:ascii="宋体" w:hAnsi="宋体" w:cs="宋体"/>
                <w:color w:val="auto"/>
              </w:rPr>
            </w:pPr>
            <w:r>
              <w:rPr>
                <w:rFonts w:hint="eastAsia" w:ascii="宋体" w:hAnsi="宋体" w:cs="宋体"/>
                <w:color w:val="auto"/>
              </w:rPr>
              <w:t>数量</w:t>
            </w:r>
          </w:p>
        </w:tc>
      </w:tr>
      <w:tr w14:paraId="7EEB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4A359DE3">
            <w:pPr>
              <w:numPr>
                <w:ilvl w:val="0"/>
                <w:numId w:val="1"/>
              </w:numPr>
              <w:jc w:val="center"/>
              <w:rPr>
                <w:rFonts w:ascii="宋体" w:hAnsi="宋体" w:cs="宋体"/>
                <w:color w:val="auto"/>
              </w:rPr>
            </w:pPr>
          </w:p>
        </w:tc>
        <w:tc>
          <w:tcPr>
            <w:tcW w:w="3774" w:type="dxa"/>
            <w:tcBorders>
              <w:top w:val="single" w:color="auto" w:sz="4" w:space="0"/>
              <w:left w:val="single" w:color="auto" w:sz="4" w:space="0"/>
              <w:bottom w:val="single" w:color="auto" w:sz="4" w:space="0"/>
              <w:right w:val="single" w:color="auto" w:sz="4" w:space="0"/>
            </w:tcBorders>
            <w:noWrap/>
            <w:vAlign w:val="center"/>
          </w:tcPr>
          <w:p w14:paraId="0DB1934E">
            <w:pPr>
              <w:jc w:val="center"/>
              <w:rPr>
                <w:rFonts w:ascii="宋体" w:hAnsi="宋体" w:cs="宋体"/>
                <w:color w:val="auto"/>
              </w:rPr>
            </w:pPr>
            <w:r>
              <w:rPr>
                <w:rFonts w:hint="eastAsia" w:ascii="宋体" w:hAnsi="宋体" w:cs="宋体"/>
                <w:color w:val="auto"/>
              </w:rPr>
              <w:t>NO</w:t>
            </w:r>
            <w:r>
              <w:rPr>
                <w:rFonts w:hint="eastAsia" w:ascii="宋体" w:hAnsi="宋体" w:cs="宋体"/>
                <w:color w:val="auto"/>
                <w:vertAlign w:val="subscript"/>
              </w:rPr>
              <w:t>X</w:t>
            </w:r>
            <w:r>
              <w:rPr>
                <w:rFonts w:hint="eastAsia" w:ascii="宋体" w:hAnsi="宋体" w:cs="宋体"/>
                <w:color w:val="auto"/>
              </w:rPr>
              <w:t>监测仪</w:t>
            </w:r>
            <w:r>
              <w:rPr>
                <w:rFonts w:hint="eastAsia" w:ascii="宋体" w:hAnsi="宋体" w:cs="宋体"/>
                <w:b/>
                <w:color w:val="auto"/>
              </w:rPr>
              <w:t>(核心产品)</w:t>
            </w:r>
          </w:p>
        </w:tc>
        <w:tc>
          <w:tcPr>
            <w:tcW w:w="1880" w:type="dxa"/>
            <w:tcBorders>
              <w:top w:val="single" w:color="auto" w:sz="4" w:space="0"/>
              <w:left w:val="single" w:color="auto" w:sz="4" w:space="0"/>
              <w:bottom w:val="single" w:color="auto" w:sz="4" w:space="0"/>
              <w:right w:val="single" w:color="auto" w:sz="4" w:space="0"/>
            </w:tcBorders>
            <w:vAlign w:val="center"/>
          </w:tcPr>
          <w:p w14:paraId="52A4D6BB">
            <w:pPr>
              <w:spacing w:line="360" w:lineRule="auto"/>
              <w:jc w:val="center"/>
              <w:rPr>
                <w:rFonts w:ascii="宋体" w:hAnsi="宋体" w:cs="宋体"/>
                <w:color w:val="auto"/>
              </w:rPr>
            </w:pPr>
            <w:r>
              <w:rPr>
                <w:rStyle w:val="30"/>
                <w:rFonts w:hint="default"/>
                <w:color w:val="auto"/>
                <w:lang w:bidi="ar"/>
              </w:rPr>
              <w:t>套</w:t>
            </w:r>
          </w:p>
        </w:tc>
        <w:tc>
          <w:tcPr>
            <w:tcW w:w="1880" w:type="dxa"/>
            <w:tcBorders>
              <w:top w:val="single" w:color="auto" w:sz="4" w:space="0"/>
              <w:left w:val="single" w:color="auto" w:sz="4" w:space="0"/>
              <w:bottom w:val="single" w:color="auto" w:sz="4" w:space="0"/>
              <w:right w:val="single" w:color="auto" w:sz="4" w:space="0"/>
            </w:tcBorders>
            <w:vAlign w:val="center"/>
          </w:tcPr>
          <w:p w14:paraId="25CA3487">
            <w:pPr>
              <w:spacing w:line="360" w:lineRule="auto"/>
              <w:jc w:val="center"/>
              <w:rPr>
                <w:rFonts w:ascii="宋体" w:hAnsi="宋体" w:cs="宋体"/>
                <w:color w:val="auto"/>
              </w:rPr>
            </w:pPr>
            <w:r>
              <w:rPr>
                <w:rStyle w:val="30"/>
                <w:color w:val="auto"/>
                <w:lang w:bidi="ar"/>
              </w:rPr>
              <w:t>3</w:t>
            </w:r>
          </w:p>
        </w:tc>
      </w:tr>
      <w:tr w14:paraId="4844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40D5D955">
            <w:pPr>
              <w:numPr>
                <w:ilvl w:val="0"/>
                <w:numId w:val="1"/>
              </w:numPr>
              <w:jc w:val="center"/>
              <w:rPr>
                <w:rFonts w:ascii="宋体" w:hAnsi="宋体" w:cs="宋体"/>
                <w:color w:val="auto"/>
              </w:rPr>
            </w:pPr>
          </w:p>
        </w:tc>
        <w:tc>
          <w:tcPr>
            <w:tcW w:w="3774" w:type="dxa"/>
            <w:tcBorders>
              <w:top w:val="single" w:color="auto" w:sz="4" w:space="0"/>
              <w:left w:val="single" w:color="auto" w:sz="4" w:space="0"/>
              <w:bottom w:val="single" w:color="auto" w:sz="4" w:space="0"/>
              <w:right w:val="single" w:color="auto" w:sz="4" w:space="0"/>
            </w:tcBorders>
            <w:noWrap/>
            <w:vAlign w:val="center"/>
          </w:tcPr>
          <w:p w14:paraId="38CDF721">
            <w:pPr>
              <w:jc w:val="center"/>
              <w:rPr>
                <w:rFonts w:ascii="宋体" w:hAnsi="宋体" w:cs="宋体"/>
                <w:color w:val="auto"/>
              </w:rPr>
            </w:pPr>
            <w:r>
              <w:rPr>
                <w:rFonts w:hint="eastAsia" w:ascii="宋体" w:hAnsi="宋体" w:cs="宋体"/>
                <w:color w:val="auto"/>
              </w:rPr>
              <w:t>SO</w:t>
            </w:r>
            <w:r>
              <w:rPr>
                <w:rFonts w:hint="eastAsia" w:ascii="宋体" w:hAnsi="宋体" w:cs="宋体"/>
                <w:color w:val="auto"/>
                <w:vertAlign w:val="subscript"/>
              </w:rPr>
              <w:t>2</w:t>
            </w:r>
            <w:r>
              <w:rPr>
                <w:rFonts w:hint="eastAsia" w:ascii="宋体" w:hAnsi="宋体" w:cs="宋体"/>
                <w:color w:val="auto"/>
              </w:rPr>
              <w:t>监测仪(</w:t>
            </w:r>
            <w:r>
              <w:rPr>
                <w:rFonts w:hint="eastAsia" w:ascii="宋体" w:hAnsi="宋体" w:cs="宋体"/>
                <w:b/>
                <w:color w:val="auto"/>
              </w:rPr>
              <w:t>核心产品)</w:t>
            </w:r>
          </w:p>
        </w:tc>
        <w:tc>
          <w:tcPr>
            <w:tcW w:w="1880" w:type="dxa"/>
            <w:tcBorders>
              <w:top w:val="single" w:color="auto" w:sz="4" w:space="0"/>
              <w:left w:val="single" w:color="auto" w:sz="4" w:space="0"/>
              <w:bottom w:val="single" w:color="auto" w:sz="4" w:space="0"/>
              <w:right w:val="single" w:color="auto" w:sz="4" w:space="0"/>
            </w:tcBorders>
            <w:vAlign w:val="center"/>
          </w:tcPr>
          <w:p w14:paraId="386620CE">
            <w:pPr>
              <w:spacing w:line="360" w:lineRule="auto"/>
              <w:jc w:val="center"/>
              <w:rPr>
                <w:rFonts w:ascii="宋体" w:hAnsi="宋体" w:cs="宋体"/>
                <w:color w:val="auto"/>
              </w:rPr>
            </w:pPr>
            <w:r>
              <w:rPr>
                <w:rStyle w:val="30"/>
                <w:rFonts w:hint="default"/>
                <w:color w:val="auto"/>
                <w:lang w:bidi="ar"/>
              </w:rPr>
              <w:t>套</w:t>
            </w:r>
          </w:p>
        </w:tc>
        <w:tc>
          <w:tcPr>
            <w:tcW w:w="1880" w:type="dxa"/>
            <w:tcBorders>
              <w:top w:val="single" w:color="auto" w:sz="4" w:space="0"/>
              <w:left w:val="single" w:color="auto" w:sz="4" w:space="0"/>
              <w:bottom w:val="single" w:color="auto" w:sz="4" w:space="0"/>
              <w:right w:val="single" w:color="auto" w:sz="4" w:space="0"/>
            </w:tcBorders>
            <w:vAlign w:val="center"/>
          </w:tcPr>
          <w:p w14:paraId="28868E11">
            <w:pPr>
              <w:spacing w:line="360" w:lineRule="auto"/>
              <w:jc w:val="center"/>
              <w:rPr>
                <w:rFonts w:ascii="宋体" w:hAnsi="宋体" w:cs="宋体"/>
                <w:color w:val="auto"/>
              </w:rPr>
            </w:pPr>
            <w:r>
              <w:rPr>
                <w:rStyle w:val="30"/>
                <w:color w:val="auto"/>
                <w:lang w:bidi="ar"/>
              </w:rPr>
              <w:t>3</w:t>
            </w:r>
          </w:p>
        </w:tc>
      </w:tr>
      <w:tr w14:paraId="06F2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52F81053">
            <w:pPr>
              <w:numPr>
                <w:ilvl w:val="0"/>
                <w:numId w:val="1"/>
              </w:numPr>
              <w:jc w:val="center"/>
              <w:rPr>
                <w:rFonts w:ascii="宋体" w:hAnsi="宋体" w:cs="宋体"/>
                <w:color w:val="auto"/>
              </w:rPr>
            </w:pPr>
          </w:p>
        </w:tc>
        <w:tc>
          <w:tcPr>
            <w:tcW w:w="3774" w:type="dxa"/>
            <w:tcBorders>
              <w:top w:val="single" w:color="auto" w:sz="4" w:space="0"/>
              <w:left w:val="single" w:color="auto" w:sz="4" w:space="0"/>
              <w:bottom w:val="single" w:color="auto" w:sz="4" w:space="0"/>
              <w:right w:val="single" w:color="auto" w:sz="4" w:space="0"/>
            </w:tcBorders>
            <w:noWrap/>
            <w:vAlign w:val="center"/>
          </w:tcPr>
          <w:p w14:paraId="78DE0268">
            <w:pPr>
              <w:jc w:val="center"/>
              <w:rPr>
                <w:rFonts w:ascii="宋体" w:hAnsi="宋体" w:cs="宋体"/>
                <w:color w:val="auto"/>
              </w:rPr>
            </w:pPr>
            <w:r>
              <w:rPr>
                <w:rFonts w:hint="eastAsia" w:ascii="宋体" w:hAnsi="宋体" w:cs="宋体"/>
                <w:color w:val="auto"/>
              </w:rPr>
              <w:t>O</w:t>
            </w:r>
            <w:r>
              <w:rPr>
                <w:rFonts w:hint="eastAsia" w:ascii="宋体" w:hAnsi="宋体" w:cs="宋体"/>
                <w:color w:val="auto"/>
                <w:vertAlign w:val="subscript"/>
              </w:rPr>
              <w:t>3</w:t>
            </w:r>
            <w:r>
              <w:rPr>
                <w:rFonts w:hint="eastAsia" w:ascii="宋体" w:hAnsi="宋体" w:cs="宋体"/>
                <w:color w:val="auto"/>
              </w:rPr>
              <w:t>监测仪(</w:t>
            </w:r>
            <w:r>
              <w:rPr>
                <w:rFonts w:hint="eastAsia" w:ascii="宋体" w:hAnsi="宋体" w:cs="宋体"/>
                <w:b/>
                <w:color w:val="auto"/>
              </w:rPr>
              <w:t>核心产品)</w:t>
            </w:r>
          </w:p>
        </w:tc>
        <w:tc>
          <w:tcPr>
            <w:tcW w:w="1880" w:type="dxa"/>
            <w:tcBorders>
              <w:top w:val="single" w:color="auto" w:sz="4" w:space="0"/>
              <w:left w:val="single" w:color="auto" w:sz="4" w:space="0"/>
              <w:bottom w:val="single" w:color="auto" w:sz="4" w:space="0"/>
              <w:right w:val="single" w:color="auto" w:sz="4" w:space="0"/>
            </w:tcBorders>
            <w:vAlign w:val="center"/>
          </w:tcPr>
          <w:p w14:paraId="09AD792B">
            <w:pPr>
              <w:spacing w:line="360" w:lineRule="auto"/>
              <w:jc w:val="center"/>
              <w:rPr>
                <w:rFonts w:ascii="宋体" w:hAnsi="宋体" w:cs="宋体"/>
                <w:color w:val="auto"/>
              </w:rPr>
            </w:pPr>
            <w:r>
              <w:rPr>
                <w:rStyle w:val="30"/>
                <w:rFonts w:hint="default"/>
                <w:color w:val="auto"/>
                <w:lang w:bidi="ar"/>
              </w:rPr>
              <w:t>套</w:t>
            </w:r>
          </w:p>
        </w:tc>
        <w:tc>
          <w:tcPr>
            <w:tcW w:w="1880" w:type="dxa"/>
            <w:tcBorders>
              <w:top w:val="single" w:color="auto" w:sz="4" w:space="0"/>
              <w:left w:val="single" w:color="auto" w:sz="4" w:space="0"/>
              <w:bottom w:val="single" w:color="auto" w:sz="4" w:space="0"/>
              <w:right w:val="single" w:color="auto" w:sz="4" w:space="0"/>
            </w:tcBorders>
            <w:vAlign w:val="center"/>
          </w:tcPr>
          <w:p w14:paraId="745F9B91">
            <w:pPr>
              <w:spacing w:line="360" w:lineRule="auto"/>
              <w:jc w:val="center"/>
              <w:rPr>
                <w:rFonts w:ascii="宋体" w:hAnsi="宋体" w:cs="宋体"/>
                <w:color w:val="auto"/>
              </w:rPr>
            </w:pPr>
            <w:r>
              <w:rPr>
                <w:rStyle w:val="30"/>
                <w:color w:val="auto"/>
                <w:lang w:bidi="ar"/>
              </w:rPr>
              <w:t>8</w:t>
            </w:r>
          </w:p>
        </w:tc>
      </w:tr>
      <w:tr w14:paraId="1657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64526A06">
            <w:pPr>
              <w:numPr>
                <w:ilvl w:val="0"/>
                <w:numId w:val="1"/>
              </w:numPr>
              <w:jc w:val="center"/>
              <w:rPr>
                <w:rFonts w:ascii="宋体" w:hAnsi="宋体" w:cs="宋体"/>
                <w:color w:val="auto"/>
              </w:rPr>
            </w:pPr>
          </w:p>
        </w:tc>
        <w:tc>
          <w:tcPr>
            <w:tcW w:w="3774" w:type="dxa"/>
            <w:tcBorders>
              <w:top w:val="single" w:color="auto" w:sz="4" w:space="0"/>
              <w:left w:val="single" w:color="auto" w:sz="4" w:space="0"/>
              <w:bottom w:val="single" w:color="auto" w:sz="4" w:space="0"/>
              <w:right w:val="single" w:color="auto" w:sz="4" w:space="0"/>
            </w:tcBorders>
            <w:noWrap/>
            <w:vAlign w:val="center"/>
          </w:tcPr>
          <w:p w14:paraId="7F6AFC00">
            <w:pPr>
              <w:jc w:val="center"/>
              <w:rPr>
                <w:rFonts w:ascii="宋体" w:hAnsi="宋体" w:cs="宋体"/>
                <w:color w:val="auto"/>
              </w:rPr>
            </w:pPr>
            <w:r>
              <w:rPr>
                <w:rFonts w:hint="eastAsia" w:ascii="宋体" w:hAnsi="宋体" w:cs="宋体"/>
                <w:color w:val="auto"/>
              </w:rPr>
              <w:t>CO监测仪(</w:t>
            </w:r>
            <w:r>
              <w:rPr>
                <w:rFonts w:hint="eastAsia" w:ascii="宋体" w:hAnsi="宋体" w:cs="宋体"/>
                <w:b/>
                <w:color w:val="auto"/>
              </w:rPr>
              <w:t>核心产品)</w:t>
            </w:r>
          </w:p>
        </w:tc>
        <w:tc>
          <w:tcPr>
            <w:tcW w:w="1880" w:type="dxa"/>
            <w:tcBorders>
              <w:top w:val="single" w:color="auto" w:sz="4" w:space="0"/>
              <w:left w:val="single" w:color="auto" w:sz="4" w:space="0"/>
              <w:bottom w:val="single" w:color="auto" w:sz="4" w:space="0"/>
              <w:right w:val="single" w:color="auto" w:sz="4" w:space="0"/>
            </w:tcBorders>
            <w:vAlign w:val="center"/>
          </w:tcPr>
          <w:p w14:paraId="6DAF44F3">
            <w:pPr>
              <w:spacing w:line="360" w:lineRule="auto"/>
              <w:jc w:val="center"/>
              <w:rPr>
                <w:rFonts w:ascii="宋体" w:hAnsi="宋体" w:cs="宋体"/>
                <w:color w:val="auto"/>
              </w:rPr>
            </w:pPr>
            <w:r>
              <w:rPr>
                <w:rStyle w:val="30"/>
                <w:rFonts w:hint="default"/>
                <w:color w:val="auto"/>
                <w:lang w:bidi="ar"/>
              </w:rPr>
              <w:t>套</w:t>
            </w:r>
          </w:p>
        </w:tc>
        <w:tc>
          <w:tcPr>
            <w:tcW w:w="1880" w:type="dxa"/>
            <w:tcBorders>
              <w:top w:val="single" w:color="auto" w:sz="4" w:space="0"/>
              <w:left w:val="single" w:color="auto" w:sz="4" w:space="0"/>
              <w:bottom w:val="single" w:color="auto" w:sz="4" w:space="0"/>
              <w:right w:val="single" w:color="auto" w:sz="4" w:space="0"/>
            </w:tcBorders>
            <w:vAlign w:val="center"/>
          </w:tcPr>
          <w:p w14:paraId="63849933">
            <w:pPr>
              <w:spacing w:line="360" w:lineRule="auto"/>
              <w:jc w:val="center"/>
              <w:rPr>
                <w:rFonts w:ascii="宋体" w:hAnsi="宋体" w:cs="宋体"/>
                <w:color w:val="auto"/>
              </w:rPr>
            </w:pPr>
            <w:r>
              <w:rPr>
                <w:rStyle w:val="30"/>
                <w:color w:val="auto"/>
                <w:lang w:bidi="ar"/>
              </w:rPr>
              <w:t>3</w:t>
            </w:r>
          </w:p>
        </w:tc>
      </w:tr>
      <w:tr w14:paraId="1682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436F34A5">
            <w:pPr>
              <w:numPr>
                <w:ilvl w:val="0"/>
                <w:numId w:val="1"/>
              </w:numPr>
              <w:jc w:val="center"/>
              <w:rPr>
                <w:rFonts w:ascii="宋体" w:hAnsi="宋体" w:cs="宋体"/>
                <w:color w:val="auto"/>
              </w:rPr>
            </w:pPr>
          </w:p>
        </w:tc>
        <w:tc>
          <w:tcPr>
            <w:tcW w:w="3774" w:type="dxa"/>
            <w:tcBorders>
              <w:top w:val="single" w:color="auto" w:sz="4" w:space="0"/>
              <w:left w:val="single" w:color="auto" w:sz="4" w:space="0"/>
              <w:bottom w:val="single" w:color="auto" w:sz="4" w:space="0"/>
              <w:right w:val="single" w:color="auto" w:sz="4" w:space="0"/>
            </w:tcBorders>
            <w:noWrap/>
            <w:vAlign w:val="center"/>
          </w:tcPr>
          <w:p w14:paraId="3DB6EBC2">
            <w:pPr>
              <w:jc w:val="center"/>
              <w:rPr>
                <w:rFonts w:ascii="宋体" w:hAnsi="宋体" w:cs="宋体"/>
                <w:color w:val="auto"/>
              </w:rPr>
            </w:pPr>
            <w:r>
              <w:rPr>
                <w:rFonts w:hint="eastAsia" w:ascii="宋体" w:hAnsi="宋体" w:cs="宋体"/>
                <w:color w:val="auto"/>
              </w:rPr>
              <w:t>PM</w:t>
            </w:r>
            <w:r>
              <w:rPr>
                <w:rFonts w:hint="eastAsia" w:ascii="宋体" w:hAnsi="宋体" w:cs="宋体"/>
                <w:color w:val="auto"/>
                <w:vertAlign w:val="subscript"/>
              </w:rPr>
              <w:t>10</w:t>
            </w:r>
            <w:r>
              <w:rPr>
                <w:rFonts w:hint="eastAsia" w:ascii="宋体" w:hAnsi="宋体" w:cs="宋体"/>
                <w:color w:val="auto"/>
              </w:rPr>
              <w:t>监测仪（</w:t>
            </w:r>
            <w:r>
              <w:rPr>
                <w:rFonts w:hint="eastAsia" w:ascii="宋体" w:hAnsi="宋体" w:cs="宋体"/>
                <w:b/>
                <w:color w:val="auto"/>
              </w:rPr>
              <w:t>核心产品）</w:t>
            </w:r>
          </w:p>
        </w:tc>
        <w:tc>
          <w:tcPr>
            <w:tcW w:w="1880" w:type="dxa"/>
            <w:tcBorders>
              <w:top w:val="single" w:color="auto" w:sz="4" w:space="0"/>
              <w:left w:val="single" w:color="auto" w:sz="4" w:space="0"/>
              <w:bottom w:val="single" w:color="auto" w:sz="4" w:space="0"/>
              <w:right w:val="single" w:color="auto" w:sz="4" w:space="0"/>
            </w:tcBorders>
            <w:vAlign w:val="center"/>
          </w:tcPr>
          <w:p w14:paraId="2CDE007A">
            <w:pPr>
              <w:spacing w:line="360" w:lineRule="auto"/>
              <w:jc w:val="center"/>
              <w:rPr>
                <w:rFonts w:ascii="宋体" w:hAnsi="宋体" w:cs="宋体"/>
                <w:color w:val="auto"/>
              </w:rPr>
            </w:pPr>
            <w:r>
              <w:rPr>
                <w:rStyle w:val="30"/>
                <w:rFonts w:hint="default"/>
                <w:color w:val="auto"/>
                <w:lang w:bidi="ar"/>
              </w:rPr>
              <w:t>套</w:t>
            </w:r>
          </w:p>
        </w:tc>
        <w:tc>
          <w:tcPr>
            <w:tcW w:w="1880" w:type="dxa"/>
            <w:tcBorders>
              <w:top w:val="single" w:color="auto" w:sz="4" w:space="0"/>
              <w:left w:val="single" w:color="auto" w:sz="4" w:space="0"/>
              <w:bottom w:val="single" w:color="auto" w:sz="4" w:space="0"/>
              <w:right w:val="single" w:color="auto" w:sz="4" w:space="0"/>
            </w:tcBorders>
            <w:vAlign w:val="center"/>
          </w:tcPr>
          <w:p w14:paraId="1B0ED19D">
            <w:pPr>
              <w:spacing w:line="360" w:lineRule="auto"/>
              <w:jc w:val="center"/>
              <w:rPr>
                <w:rFonts w:ascii="宋体" w:hAnsi="宋体" w:cs="宋体"/>
                <w:color w:val="auto"/>
              </w:rPr>
            </w:pPr>
            <w:r>
              <w:rPr>
                <w:rStyle w:val="30"/>
                <w:color w:val="auto"/>
                <w:lang w:bidi="ar"/>
              </w:rPr>
              <w:t>8</w:t>
            </w:r>
          </w:p>
        </w:tc>
      </w:tr>
      <w:tr w14:paraId="26C5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073F0ED5">
            <w:pPr>
              <w:numPr>
                <w:ilvl w:val="0"/>
                <w:numId w:val="1"/>
              </w:numPr>
              <w:jc w:val="center"/>
              <w:rPr>
                <w:rFonts w:ascii="宋体" w:hAnsi="宋体" w:cs="宋体"/>
                <w:color w:val="auto"/>
              </w:rPr>
            </w:pPr>
          </w:p>
        </w:tc>
        <w:tc>
          <w:tcPr>
            <w:tcW w:w="3774" w:type="dxa"/>
            <w:tcBorders>
              <w:top w:val="single" w:color="auto" w:sz="4" w:space="0"/>
              <w:left w:val="single" w:color="auto" w:sz="4" w:space="0"/>
              <w:bottom w:val="single" w:color="auto" w:sz="4" w:space="0"/>
              <w:right w:val="single" w:color="auto" w:sz="4" w:space="0"/>
            </w:tcBorders>
            <w:noWrap/>
            <w:vAlign w:val="center"/>
          </w:tcPr>
          <w:p w14:paraId="013D086F">
            <w:pPr>
              <w:jc w:val="center"/>
              <w:rPr>
                <w:rFonts w:ascii="宋体" w:hAnsi="宋体" w:cs="宋体"/>
                <w:color w:val="auto"/>
              </w:rPr>
            </w:pPr>
            <w:r>
              <w:rPr>
                <w:rFonts w:hint="eastAsia" w:ascii="宋体" w:hAnsi="宋体" w:cs="宋体"/>
                <w:color w:val="auto"/>
              </w:rPr>
              <w:t>PM</w:t>
            </w:r>
            <w:r>
              <w:rPr>
                <w:rFonts w:hint="eastAsia" w:ascii="宋体" w:hAnsi="宋体" w:cs="宋体"/>
                <w:color w:val="auto"/>
                <w:vertAlign w:val="subscript"/>
              </w:rPr>
              <w:t>2.5</w:t>
            </w:r>
            <w:r>
              <w:rPr>
                <w:rFonts w:hint="eastAsia" w:ascii="宋体" w:hAnsi="宋体" w:cs="宋体"/>
                <w:color w:val="auto"/>
              </w:rPr>
              <w:t>监测仪（</w:t>
            </w:r>
            <w:r>
              <w:rPr>
                <w:rFonts w:hint="eastAsia" w:ascii="宋体" w:hAnsi="宋体" w:cs="宋体"/>
                <w:b/>
                <w:color w:val="auto"/>
              </w:rPr>
              <w:t>核心产品）</w:t>
            </w:r>
          </w:p>
        </w:tc>
        <w:tc>
          <w:tcPr>
            <w:tcW w:w="1880" w:type="dxa"/>
            <w:tcBorders>
              <w:top w:val="single" w:color="auto" w:sz="4" w:space="0"/>
              <w:left w:val="single" w:color="auto" w:sz="4" w:space="0"/>
              <w:bottom w:val="single" w:color="auto" w:sz="4" w:space="0"/>
              <w:right w:val="single" w:color="auto" w:sz="4" w:space="0"/>
            </w:tcBorders>
            <w:vAlign w:val="center"/>
          </w:tcPr>
          <w:p w14:paraId="218994C9">
            <w:pPr>
              <w:spacing w:line="360" w:lineRule="auto"/>
              <w:jc w:val="center"/>
              <w:rPr>
                <w:rFonts w:ascii="宋体" w:hAnsi="宋体" w:cs="宋体"/>
                <w:color w:val="auto"/>
              </w:rPr>
            </w:pPr>
            <w:r>
              <w:rPr>
                <w:rStyle w:val="30"/>
                <w:rFonts w:hint="default"/>
                <w:color w:val="auto"/>
                <w:lang w:bidi="ar"/>
              </w:rPr>
              <w:t>套</w:t>
            </w:r>
          </w:p>
        </w:tc>
        <w:tc>
          <w:tcPr>
            <w:tcW w:w="1880" w:type="dxa"/>
            <w:tcBorders>
              <w:top w:val="single" w:color="auto" w:sz="4" w:space="0"/>
              <w:left w:val="single" w:color="auto" w:sz="4" w:space="0"/>
              <w:bottom w:val="single" w:color="auto" w:sz="4" w:space="0"/>
              <w:right w:val="single" w:color="auto" w:sz="4" w:space="0"/>
            </w:tcBorders>
            <w:vAlign w:val="center"/>
          </w:tcPr>
          <w:p w14:paraId="4522C81D">
            <w:pPr>
              <w:spacing w:line="360" w:lineRule="auto"/>
              <w:jc w:val="center"/>
              <w:rPr>
                <w:rFonts w:ascii="宋体" w:hAnsi="宋体" w:cs="宋体"/>
                <w:color w:val="auto"/>
              </w:rPr>
            </w:pPr>
            <w:r>
              <w:rPr>
                <w:rStyle w:val="30"/>
                <w:color w:val="auto"/>
                <w:lang w:bidi="ar"/>
              </w:rPr>
              <w:t>8</w:t>
            </w:r>
          </w:p>
        </w:tc>
      </w:tr>
      <w:tr w14:paraId="687D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50A33489">
            <w:pPr>
              <w:numPr>
                <w:ilvl w:val="0"/>
                <w:numId w:val="1"/>
              </w:numPr>
              <w:jc w:val="center"/>
              <w:rPr>
                <w:rFonts w:ascii="宋体" w:hAnsi="宋体" w:cs="宋体"/>
                <w:color w:val="auto"/>
              </w:rPr>
            </w:pPr>
          </w:p>
        </w:tc>
        <w:tc>
          <w:tcPr>
            <w:tcW w:w="3774" w:type="dxa"/>
            <w:tcBorders>
              <w:top w:val="single" w:color="auto" w:sz="4" w:space="0"/>
              <w:left w:val="single" w:color="auto" w:sz="4" w:space="0"/>
              <w:bottom w:val="single" w:color="auto" w:sz="4" w:space="0"/>
              <w:right w:val="single" w:color="auto" w:sz="4" w:space="0"/>
            </w:tcBorders>
            <w:noWrap/>
            <w:vAlign w:val="center"/>
          </w:tcPr>
          <w:p w14:paraId="307C090D">
            <w:pPr>
              <w:jc w:val="center"/>
              <w:rPr>
                <w:rFonts w:ascii="宋体" w:hAnsi="宋体" w:cs="宋体"/>
                <w:color w:val="auto"/>
              </w:rPr>
            </w:pPr>
            <w:r>
              <w:rPr>
                <w:rFonts w:hint="eastAsia" w:ascii="宋体" w:hAnsi="宋体" w:cs="宋体"/>
                <w:color w:val="auto"/>
              </w:rPr>
              <w:t>动态校准仪</w:t>
            </w:r>
          </w:p>
        </w:tc>
        <w:tc>
          <w:tcPr>
            <w:tcW w:w="1880" w:type="dxa"/>
            <w:tcBorders>
              <w:top w:val="single" w:color="auto" w:sz="4" w:space="0"/>
              <w:left w:val="single" w:color="auto" w:sz="4" w:space="0"/>
              <w:bottom w:val="single" w:color="auto" w:sz="4" w:space="0"/>
              <w:right w:val="single" w:color="auto" w:sz="4" w:space="0"/>
            </w:tcBorders>
            <w:vAlign w:val="center"/>
          </w:tcPr>
          <w:p w14:paraId="4657F5AE">
            <w:pPr>
              <w:jc w:val="center"/>
              <w:rPr>
                <w:rFonts w:ascii="宋体" w:hAnsi="宋体" w:cs="宋体"/>
                <w:color w:val="auto"/>
              </w:rPr>
            </w:pPr>
            <w:r>
              <w:rPr>
                <w:rStyle w:val="30"/>
                <w:rFonts w:hint="default"/>
                <w:color w:val="auto"/>
                <w:lang w:bidi="ar"/>
              </w:rPr>
              <w:t>套</w:t>
            </w:r>
          </w:p>
        </w:tc>
        <w:tc>
          <w:tcPr>
            <w:tcW w:w="1880" w:type="dxa"/>
            <w:tcBorders>
              <w:top w:val="single" w:color="auto" w:sz="4" w:space="0"/>
              <w:left w:val="single" w:color="auto" w:sz="4" w:space="0"/>
              <w:bottom w:val="single" w:color="auto" w:sz="4" w:space="0"/>
              <w:right w:val="single" w:color="auto" w:sz="4" w:space="0"/>
            </w:tcBorders>
            <w:vAlign w:val="center"/>
          </w:tcPr>
          <w:p w14:paraId="32F6A34E">
            <w:pPr>
              <w:jc w:val="center"/>
              <w:rPr>
                <w:rFonts w:ascii="宋体" w:hAnsi="宋体" w:cs="宋体"/>
                <w:color w:val="auto"/>
              </w:rPr>
            </w:pPr>
            <w:r>
              <w:rPr>
                <w:rFonts w:hint="eastAsia" w:ascii="宋体" w:hAnsi="宋体" w:cs="宋体"/>
                <w:color w:val="auto"/>
              </w:rPr>
              <w:t>2</w:t>
            </w:r>
          </w:p>
        </w:tc>
      </w:tr>
      <w:tr w14:paraId="5042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126ACBF2">
            <w:pPr>
              <w:numPr>
                <w:ilvl w:val="0"/>
                <w:numId w:val="1"/>
              </w:numPr>
              <w:jc w:val="center"/>
              <w:rPr>
                <w:rFonts w:ascii="宋体" w:hAnsi="宋体" w:cs="宋体"/>
                <w:color w:val="auto"/>
              </w:rPr>
            </w:pPr>
          </w:p>
        </w:tc>
        <w:tc>
          <w:tcPr>
            <w:tcW w:w="3774" w:type="dxa"/>
            <w:tcBorders>
              <w:top w:val="single" w:color="auto" w:sz="4" w:space="0"/>
              <w:left w:val="single" w:color="auto" w:sz="4" w:space="0"/>
              <w:bottom w:val="single" w:color="auto" w:sz="4" w:space="0"/>
              <w:right w:val="single" w:color="auto" w:sz="4" w:space="0"/>
            </w:tcBorders>
            <w:noWrap/>
            <w:vAlign w:val="center"/>
          </w:tcPr>
          <w:p w14:paraId="5B58EB3B">
            <w:pPr>
              <w:jc w:val="center"/>
              <w:rPr>
                <w:rFonts w:ascii="宋体" w:hAnsi="宋体" w:cs="宋体"/>
                <w:color w:val="auto"/>
              </w:rPr>
            </w:pPr>
            <w:r>
              <w:rPr>
                <w:rFonts w:hint="eastAsia" w:ascii="宋体" w:hAnsi="宋体" w:cs="宋体"/>
                <w:color w:val="auto"/>
              </w:rPr>
              <w:t>零气发生器</w:t>
            </w:r>
          </w:p>
        </w:tc>
        <w:tc>
          <w:tcPr>
            <w:tcW w:w="1880" w:type="dxa"/>
            <w:tcBorders>
              <w:top w:val="single" w:color="auto" w:sz="4" w:space="0"/>
              <w:left w:val="single" w:color="auto" w:sz="4" w:space="0"/>
              <w:bottom w:val="single" w:color="auto" w:sz="4" w:space="0"/>
              <w:right w:val="single" w:color="auto" w:sz="4" w:space="0"/>
            </w:tcBorders>
            <w:vAlign w:val="center"/>
          </w:tcPr>
          <w:p w14:paraId="2E4A444F">
            <w:pPr>
              <w:jc w:val="center"/>
              <w:rPr>
                <w:rFonts w:ascii="宋体" w:hAnsi="宋体" w:cs="宋体"/>
                <w:color w:val="auto"/>
              </w:rPr>
            </w:pPr>
            <w:r>
              <w:rPr>
                <w:rStyle w:val="30"/>
                <w:rFonts w:hint="default"/>
                <w:color w:val="auto"/>
                <w:lang w:bidi="ar"/>
              </w:rPr>
              <w:t>套</w:t>
            </w:r>
          </w:p>
        </w:tc>
        <w:tc>
          <w:tcPr>
            <w:tcW w:w="1880" w:type="dxa"/>
            <w:tcBorders>
              <w:top w:val="single" w:color="auto" w:sz="4" w:space="0"/>
              <w:left w:val="single" w:color="auto" w:sz="4" w:space="0"/>
              <w:bottom w:val="single" w:color="auto" w:sz="4" w:space="0"/>
              <w:right w:val="single" w:color="auto" w:sz="4" w:space="0"/>
            </w:tcBorders>
            <w:vAlign w:val="center"/>
          </w:tcPr>
          <w:p w14:paraId="722D9CD5">
            <w:pPr>
              <w:jc w:val="center"/>
              <w:rPr>
                <w:rFonts w:ascii="宋体" w:hAnsi="宋体" w:cs="宋体"/>
                <w:color w:val="auto"/>
              </w:rPr>
            </w:pPr>
            <w:r>
              <w:rPr>
                <w:rFonts w:hint="eastAsia" w:ascii="宋体" w:hAnsi="宋体" w:cs="宋体"/>
                <w:color w:val="auto"/>
              </w:rPr>
              <w:t>2</w:t>
            </w:r>
          </w:p>
        </w:tc>
      </w:tr>
      <w:tr w14:paraId="01A1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4A14CDE3">
            <w:pPr>
              <w:numPr>
                <w:ilvl w:val="0"/>
                <w:numId w:val="1"/>
              </w:numPr>
              <w:jc w:val="center"/>
              <w:rPr>
                <w:rFonts w:ascii="宋体" w:hAnsi="宋体" w:cs="宋体"/>
                <w:color w:val="auto"/>
              </w:rPr>
            </w:pPr>
          </w:p>
        </w:tc>
        <w:tc>
          <w:tcPr>
            <w:tcW w:w="3774" w:type="dxa"/>
            <w:tcBorders>
              <w:top w:val="single" w:color="auto" w:sz="4" w:space="0"/>
              <w:left w:val="single" w:color="auto" w:sz="4" w:space="0"/>
              <w:bottom w:val="single" w:color="auto" w:sz="4" w:space="0"/>
              <w:right w:val="single" w:color="auto" w:sz="4" w:space="0"/>
            </w:tcBorders>
            <w:noWrap/>
            <w:vAlign w:val="center"/>
          </w:tcPr>
          <w:p w14:paraId="3CBAB824">
            <w:pPr>
              <w:jc w:val="center"/>
              <w:rPr>
                <w:rFonts w:ascii="宋体" w:hAnsi="宋体" w:cs="宋体"/>
                <w:color w:val="auto"/>
              </w:rPr>
            </w:pPr>
            <w:r>
              <w:rPr>
                <w:rStyle w:val="30"/>
                <w:rFonts w:hint="default"/>
                <w:color w:val="auto"/>
                <w:lang w:bidi="ar"/>
              </w:rPr>
              <w:t>工控机及数据采集软件</w:t>
            </w:r>
          </w:p>
        </w:tc>
        <w:tc>
          <w:tcPr>
            <w:tcW w:w="1880" w:type="dxa"/>
            <w:tcBorders>
              <w:top w:val="single" w:color="auto" w:sz="4" w:space="0"/>
              <w:left w:val="single" w:color="auto" w:sz="4" w:space="0"/>
              <w:bottom w:val="single" w:color="auto" w:sz="4" w:space="0"/>
              <w:right w:val="single" w:color="auto" w:sz="4" w:space="0"/>
            </w:tcBorders>
            <w:vAlign w:val="center"/>
          </w:tcPr>
          <w:p w14:paraId="4FDB5EA7">
            <w:pPr>
              <w:jc w:val="center"/>
              <w:rPr>
                <w:rFonts w:ascii="宋体" w:hAnsi="宋体" w:cs="宋体"/>
                <w:color w:val="auto"/>
              </w:rPr>
            </w:pPr>
            <w:r>
              <w:rPr>
                <w:rStyle w:val="30"/>
                <w:rFonts w:hint="default"/>
                <w:color w:val="auto"/>
                <w:lang w:bidi="ar"/>
              </w:rPr>
              <w:t>套</w:t>
            </w:r>
          </w:p>
        </w:tc>
        <w:tc>
          <w:tcPr>
            <w:tcW w:w="1880" w:type="dxa"/>
            <w:tcBorders>
              <w:top w:val="single" w:color="auto" w:sz="4" w:space="0"/>
              <w:left w:val="single" w:color="auto" w:sz="4" w:space="0"/>
              <w:bottom w:val="single" w:color="auto" w:sz="4" w:space="0"/>
              <w:right w:val="single" w:color="auto" w:sz="4" w:space="0"/>
            </w:tcBorders>
            <w:vAlign w:val="center"/>
          </w:tcPr>
          <w:p w14:paraId="694FBBDF">
            <w:pPr>
              <w:jc w:val="center"/>
              <w:rPr>
                <w:rFonts w:ascii="宋体" w:hAnsi="宋体" w:cs="宋体"/>
                <w:color w:val="auto"/>
              </w:rPr>
            </w:pPr>
            <w:r>
              <w:rPr>
                <w:rFonts w:hint="eastAsia" w:ascii="宋体" w:hAnsi="宋体" w:cs="宋体"/>
                <w:color w:val="auto"/>
              </w:rPr>
              <w:t>6</w:t>
            </w:r>
          </w:p>
        </w:tc>
      </w:tr>
      <w:tr w14:paraId="2F27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51594FBA">
            <w:pPr>
              <w:numPr>
                <w:ilvl w:val="0"/>
                <w:numId w:val="1"/>
              </w:numPr>
              <w:jc w:val="center"/>
              <w:rPr>
                <w:rFonts w:ascii="宋体" w:hAnsi="宋体" w:cs="宋体"/>
                <w:color w:val="auto"/>
              </w:rPr>
            </w:pPr>
          </w:p>
        </w:tc>
        <w:tc>
          <w:tcPr>
            <w:tcW w:w="3774" w:type="dxa"/>
            <w:tcBorders>
              <w:top w:val="single" w:color="auto" w:sz="4" w:space="0"/>
              <w:left w:val="single" w:color="auto" w:sz="4" w:space="0"/>
              <w:bottom w:val="single" w:color="auto" w:sz="4" w:space="0"/>
              <w:right w:val="single" w:color="auto" w:sz="4" w:space="0"/>
            </w:tcBorders>
            <w:noWrap/>
            <w:vAlign w:val="center"/>
          </w:tcPr>
          <w:p w14:paraId="2BE9D7F6">
            <w:pPr>
              <w:jc w:val="center"/>
              <w:rPr>
                <w:rFonts w:hint="eastAsia" w:ascii="宋体" w:hAnsi="宋体" w:eastAsia="宋体" w:cs="宋体"/>
                <w:color w:val="auto"/>
                <w:lang w:eastAsia="zh-CN"/>
              </w:rPr>
            </w:pPr>
            <w:r>
              <w:rPr>
                <w:rFonts w:hint="eastAsia" w:ascii="宋体" w:hAnsi="宋体" w:cs="宋体"/>
                <w:color w:val="auto"/>
                <w:lang w:eastAsia="zh-CN"/>
              </w:rPr>
              <w:t>标准</w:t>
            </w:r>
            <w:r>
              <w:rPr>
                <w:rFonts w:hint="eastAsia" w:ascii="宋体" w:hAnsi="宋体" w:cs="宋体"/>
                <w:color w:val="auto"/>
              </w:rPr>
              <w:t>站房</w:t>
            </w:r>
            <w:r>
              <w:rPr>
                <w:rFonts w:hint="eastAsia" w:ascii="宋体" w:hAnsi="宋体" w:cs="宋体"/>
                <w:color w:val="auto"/>
                <w:lang w:eastAsia="zh-CN"/>
              </w:rPr>
              <w:t>（含空调）</w:t>
            </w:r>
          </w:p>
        </w:tc>
        <w:tc>
          <w:tcPr>
            <w:tcW w:w="1880" w:type="dxa"/>
            <w:tcBorders>
              <w:top w:val="single" w:color="auto" w:sz="4" w:space="0"/>
              <w:left w:val="single" w:color="auto" w:sz="4" w:space="0"/>
              <w:bottom w:val="single" w:color="auto" w:sz="4" w:space="0"/>
              <w:right w:val="single" w:color="auto" w:sz="4" w:space="0"/>
            </w:tcBorders>
            <w:vAlign w:val="center"/>
          </w:tcPr>
          <w:p w14:paraId="37E11D46">
            <w:pPr>
              <w:jc w:val="center"/>
              <w:rPr>
                <w:rFonts w:ascii="宋体" w:hAnsi="宋体" w:cs="宋体"/>
                <w:color w:val="auto"/>
              </w:rPr>
            </w:pPr>
            <w:r>
              <w:rPr>
                <w:rStyle w:val="30"/>
                <w:rFonts w:hint="default"/>
                <w:color w:val="auto"/>
                <w:lang w:bidi="ar"/>
              </w:rPr>
              <w:t>套</w:t>
            </w:r>
          </w:p>
        </w:tc>
        <w:tc>
          <w:tcPr>
            <w:tcW w:w="1880" w:type="dxa"/>
            <w:tcBorders>
              <w:top w:val="single" w:color="auto" w:sz="4" w:space="0"/>
              <w:left w:val="single" w:color="auto" w:sz="4" w:space="0"/>
              <w:bottom w:val="single" w:color="auto" w:sz="4" w:space="0"/>
              <w:right w:val="single" w:color="auto" w:sz="4" w:space="0"/>
            </w:tcBorders>
            <w:vAlign w:val="center"/>
          </w:tcPr>
          <w:p w14:paraId="13DC4F3F">
            <w:pPr>
              <w:jc w:val="center"/>
              <w:rPr>
                <w:rFonts w:ascii="宋体" w:hAnsi="宋体" w:cs="宋体"/>
                <w:color w:val="auto"/>
              </w:rPr>
            </w:pPr>
            <w:r>
              <w:rPr>
                <w:rFonts w:hint="eastAsia" w:ascii="宋体" w:hAnsi="宋体" w:cs="宋体"/>
                <w:color w:val="auto"/>
              </w:rPr>
              <w:t>8</w:t>
            </w:r>
          </w:p>
        </w:tc>
      </w:tr>
      <w:tr w14:paraId="34AD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tcBorders>
              <w:top w:val="single" w:color="auto" w:sz="4" w:space="0"/>
              <w:left w:val="single" w:color="auto" w:sz="4" w:space="0"/>
              <w:bottom w:val="single" w:color="auto" w:sz="4" w:space="0"/>
              <w:right w:val="single" w:color="auto" w:sz="4" w:space="0"/>
            </w:tcBorders>
            <w:noWrap/>
            <w:vAlign w:val="center"/>
          </w:tcPr>
          <w:p w14:paraId="213A6F7B">
            <w:pPr>
              <w:numPr>
                <w:ilvl w:val="0"/>
                <w:numId w:val="1"/>
              </w:numPr>
              <w:jc w:val="center"/>
              <w:rPr>
                <w:rFonts w:ascii="宋体" w:hAnsi="宋体" w:cs="宋体"/>
                <w:color w:val="auto"/>
              </w:rPr>
            </w:pPr>
          </w:p>
        </w:tc>
        <w:tc>
          <w:tcPr>
            <w:tcW w:w="3774" w:type="dxa"/>
            <w:tcBorders>
              <w:top w:val="single" w:color="auto" w:sz="4" w:space="0"/>
              <w:left w:val="single" w:color="auto" w:sz="4" w:space="0"/>
              <w:bottom w:val="single" w:color="auto" w:sz="4" w:space="0"/>
              <w:right w:val="single" w:color="auto" w:sz="4" w:space="0"/>
            </w:tcBorders>
            <w:noWrap/>
            <w:vAlign w:val="center"/>
          </w:tcPr>
          <w:p w14:paraId="2B073FB9">
            <w:pPr>
              <w:pStyle w:val="8"/>
              <w:rPr>
                <w:color w:val="auto"/>
              </w:rPr>
            </w:pPr>
            <w:r>
              <w:rPr>
                <w:rFonts w:hint="eastAsia" w:ascii="宋体" w:hAnsi="宋体" w:cs="宋体"/>
                <w:color w:val="auto"/>
              </w:rPr>
              <w:t>标准机柜（</w:t>
            </w:r>
            <w:r>
              <w:rPr>
                <w:rFonts w:hint="eastAsia"/>
                <w:color w:val="auto"/>
              </w:rPr>
              <w:t>仪器上架的4</w:t>
            </w:r>
            <w:r>
              <w:rPr>
                <w:color w:val="auto"/>
              </w:rPr>
              <w:t>u</w:t>
            </w:r>
            <w:r>
              <w:rPr>
                <w:rFonts w:hint="eastAsia"/>
                <w:color w:val="auto"/>
              </w:rPr>
              <w:t>型标准机柜）</w:t>
            </w:r>
          </w:p>
          <w:p w14:paraId="0E8B2BFF">
            <w:pPr>
              <w:jc w:val="center"/>
              <w:rPr>
                <w:rFonts w:ascii="宋体" w:hAnsi="宋体" w:cs="宋体"/>
                <w:color w:val="auto"/>
              </w:rPr>
            </w:pPr>
          </w:p>
        </w:tc>
        <w:tc>
          <w:tcPr>
            <w:tcW w:w="1880" w:type="dxa"/>
            <w:tcBorders>
              <w:top w:val="single" w:color="auto" w:sz="4" w:space="0"/>
              <w:left w:val="single" w:color="auto" w:sz="4" w:space="0"/>
              <w:bottom w:val="single" w:color="auto" w:sz="4" w:space="0"/>
              <w:right w:val="single" w:color="auto" w:sz="4" w:space="0"/>
            </w:tcBorders>
            <w:vAlign w:val="center"/>
          </w:tcPr>
          <w:p w14:paraId="0BA3D093">
            <w:pPr>
              <w:jc w:val="center"/>
              <w:rPr>
                <w:rStyle w:val="30"/>
                <w:rFonts w:hint="default"/>
                <w:color w:val="auto"/>
                <w:lang w:bidi="ar"/>
              </w:rPr>
            </w:pPr>
            <w:r>
              <w:rPr>
                <w:rStyle w:val="30"/>
                <w:rFonts w:hint="default"/>
                <w:color w:val="auto"/>
                <w:lang w:bidi="ar"/>
              </w:rPr>
              <w:t>组</w:t>
            </w:r>
          </w:p>
        </w:tc>
        <w:tc>
          <w:tcPr>
            <w:tcW w:w="1880" w:type="dxa"/>
            <w:tcBorders>
              <w:top w:val="single" w:color="auto" w:sz="4" w:space="0"/>
              <w:left w:val="single" w:color="auto" w:sz="4" w:space="0"/>
              <w:bottom w:val="single" w:color="auto" w:sz="4" w:space="0"/>
              <w:right w:val="single" w:color="auto" w:sz="4" w:space="0"/>
            </w:tcBorders>
            <w:vAlign w:val="center"/>
          </w:tcPr>
          <w:p w14:paraId="3E0E30FE">
            <w:pPr>
              <w:jc w:val="center"/>
              <w:rPr>
                <w:rFonts w:ascii="宋体" w:hAnsi="宋体" w:cs="宋体"/>
                <w:color w:val="auto"/>
              </w:rPr>
            </w:pPr>
            <w:r>
              <w:rPr>
                <w:rFonts w:hint="eastAsia" w:ascii="宋体" w:hAnsi="宋体" w:cs="宋体"/>
                <w:color w:val="auto"/>
              </w:rPr>
              <w:t>16</w:t>
            </w:r>
          </w:p>
        </w:tc>
      </w:tr>
    </w:tbl>
    <w:p w14:paraId="4D55D020">
      <w:pPr>
        <w:pStyle w:val="29"/>
        <w:spacing w:line="360" w:lineRule="auto"/>
        <w:ind w:firstLine="0"/>
        <w:rPr>
          <w:rFonts w:ascii="宋体" w:hAnsi="宋体" w:cs="宋体"/>
          <w:color w:val="auto"/>
        </w:rPr>
      </w:pPr>
    </w:p>
    <w:p w14:paraId="339167C9">
      <w:pPr>
        <w:pStyle w:val="29"/>
        <w:spacing w:line="360" w:lineRule="auto"/>
        <w:ind w:firstLine="480"/>
        <w:rPr>
          <w:rFonts w:ascii="宋体" w:hAnsi="宋体" w:cs="宋体"/>
          <w:color w:val="auto"/>
        </w:rPr>
      </w:pPr>
    </w:p>
    <w:p w14:paraId="3E5F2444">
      <w:pPr>
        <w:pStyle w:val="29"/>
        <w:spacing w:line="360" w:lineRule="auto"/>
        <w:ind w:firstLine="480"/>
        <w:rPr>
          <w:rFonts w:ascii="宋体" w:hAnsi="宋体" w:cs="宋体"/>
          <w:color w:val="auto"/>
        </w:rPr>
      </w:pPr>
    </w:p>
    <w:p w14:paraId="570AB4FF">
      <w:pPr>
        <w:pStyle w:val="29"/>
        <w:spacing w:line="360" w:lineRule="auto"/>
        <w:ind w:firstLine="480"/>
        <w:rPr>
          <w:rFonts w:ascii="宋体" w:hAnsi="宋体" w:cs="宋体"/>
          <w:color w:val="auto"/>
        </w:rPr>
      </w:pPr>
    </w:p>
    <w:p w14:paraId="4397C4B1">
      <w:pPr>
        <w:pStyle w:val="29"/>
        <w:spacing w:line="360" w:lineRule="auto"/>
        <w:ind w:firstLine="480"/>
        <w:rPr>
          <w:rFonts w:ascii="宋体" w:hAnsi="宋体" w:cs="宋体"/>
          <w:color w:val="auto"/>
        </w:rPr>
      </w:pPr>
    </w:p>
    <w:p w14:paraId="1DF4461C">
      <w:pPr>
        <w:pStyle w:val="29"/>
        <w:spacing w:line="360" w:lineRule="auto"/>
        <w:ind w:firstLine="480"/>
        <w:rPr>
          <w:rFonts w:ascii="宋体" w:hAnsi="宋体" w:cs="宋体"/>
          <w:color w:val="auto"/>
        </w:rPr>
      </w:pPr>
    </w:p>
    <w:p w14:paraId="5912AF19">
      <w:pPr>
        <w:pStyle w:val="29"/>
        <w:spacing w:line="360" w:lineRule="auto"/>
        <w:ind w:firstLine="480"/>
        <w:rPr>
          <w:rFonts w:ascii="宋体" w:hAnsi="宋体" w:cs="宋体"/>
          <w:color w:val="auto"/>
        </w:rPr>
      </w:pPr>
    </w:p>
    <w:p w14:paraId="32FA4E2A">
      <w:pPr>
        <w:pStyle w:val="29"/>
        <w:spacing w:line="360" w:lineRule="auto"/>
        <w:ind w:firstLine="480"/>
        <w:rPr>
          <w:rFonts w:ascii="宋体" w:hAnsi="宋体" w:cs="宋体"/>
          <w:color w:val="auto"/>
        </w:rPr>
      </w:pPr>
    </w:p>
    <w:p w14:paraId="0D2EBDC9">
      <w:pPr>
        <w:pStyle w:val="29"/>
        <w:spacing w:line="360" w:lineRule="auto"/>
        <w:ind w:firstLine="480"/>
        <w:rPr>
          <w:rFonts w:ascii="宋体" w:hAnsi="宋体" w:cs="宋体"/>
          <w:color w:val="auto"/>
        </w:rPr>
      </w:pPr>
    </w:p>
    <w:p w14:paraId="556AFBDC">
      <w:pPr>
        <w:pStyle w:val="29"/>
        <w:spacing w:line="360" w:lineRule="auto"/>
        <w:ind w:firstLine="480"/>
        <w:rPr>
          <w:rFonts w:ascii="宋体" w:hAnsi="宋体" w:cs="宋体"/>
          <w:color w:val="auto"/>
        </w:rPr>
      </w:pPr>
    </w:p>
    <w:p w14:paraId="4F114A54">
      <w:pPr>
        <w:pStyle w:val="29"/>
        <w:spacing w:line="360" w:lineRule="auto"/>
        <w:ind w:firstLine="480"/>
        <w:rPr>
          <w:rFonts w:ascii="宋体" w:cs="宋体"/>
          <w:color w:val="auto"/>
        </w:rPr>
      </w:pPr>
      <w:r>
        <w:rPr>
          <w:rFonts w:hint="eastAsia" w:ascii="宋体" w:hAnsi="宋体" w:cs="宋体"/>
          <w:color w:val="auto"/>
        </w:rPr>
        <w:t>2、执行江苏省生态环境厅（苏环监[2008]21号）文件要求，符合环境自动监测系统联网及数据交换规范。满足《环境空气质量自动监测技术规范》（HJ/T193-2005）中的有关规定。</w:t>
      </w:r>
    </w:p>
    <w:p w14:paraId="188E2DBF">
      <w:pPr>
        <w:pStyle w:val="29"/>
        <w:spacing w:line="360" w:lineRule="auto"/>
        <w:ind w:firstLine="480"/>
        <w:rPr>
          <w:rFonts w:ascii="宋体" w:cs="宋体"/>
          <w:color w:val="auto"/>
        </w:rPr>
      </w:pPr>
      <w:r>
        <w:rPr>
          <w:rFonts w:hint="eastAsia" w:ascii="宋体" w:hAnsi="宋体" w:cs="宋体"/>
          <w:color w:val="auto"/>
        </w:rPr>
        <w:t>3、投标供应商提供的租赁产品必须满足本文规定的分析方法和技术指标要求。</w:t>
      </w:r>
    </w:p>
    <w:p w14:paraId="688EAC9C">
      <w:pPr>
        <w:pStyle w:val="31"/>
        <w:spacing w:line="500" w:lineRule="exact"/>
        <w:ind w:firstLine="420"/>
        <w:rPr>
          <w:rFonts w:ascii="宋体" w:hAnsi="宋体" w:cs="宋体"/>
          <w:color w:val="auto"/>
          <w:sz w:val="24"/>
          <w:u w:val="single"/>
        </w:rPr>
      </w:pPr>
      <w:r>
        <w:rPr>
          <w:rFonts w:hint="eastAsia" w:ascii="宋体" w:hAnsi="宋体"/>
          <w:color w:val="auto"/>
        </w:rPr>
        <w:t>▲</w:t>
      </w:r>
      <w:r>
        <w:rPr>
          <w:rFonts w:hint="eastAsia" w:ascii="宋体" w:hAnsi="宋体" w:cs="宋体"/>
          <w:color w:val="auto"/>
          <w:sz w:val="24"/>
        </w:rPr>
        <w:t>4、投标供应商</w:t>
      </w:r>
      <w:r>
        <w:rPr>
          <w:rFonts w:hint="eastAsia" w:ascii="宋体" w:hAnsi="宋体" w:cs="宋体"/>
          <w:color w:val="auto"/>
          <w:sz w:val="24"/>
          <w:szCs w:val="24"/>
        </w:rPr>
        <w:t>投所提供的六种分析仪设备（NO</w:t>
      </w:r>
      <w:r>
        <w:rPr>
          <w:rFonts w:hint="eastAsia" w:ascii="宋体" w:hAnsi="宋体" w:cs="宋体"/>
          <w:color w:val="auto"/>
          <w:sz w:val="24"/>
          <w:szCs w:val="24"/>
          <w:vertAlign w:val="subscript"/>
        </w:rPr>
        <w:t>X</w:t>
      </w:r>
      <w:r>
        <w:rPr>
          <w:rFonts w:hint="eastAsia" w:ascii="宋体" w:hAnsi="宋体" w:cs="宋体"/>
          <w:color w:val="auto"/>
          <w:sz w:val="24"/>
          <w:szCs w:val="24"/>
        </w:rPr>
        <w:t>、SO</w:t>
      </w:r>
      <w:r>
        <w:rPr>
          <w:rFonts w:hint="eastAsia" w:ascii="宋体" w:hAnsi="宋体" w:cs="宋体"/>
          <w:color w:val="auto"/>
          <w:sz w:val="24"/>
          <w:szCs w:val="24"/>
          <w:vertAlign w:val="subscript"/>
        </w:rPr>
        <w:t>2</w:t>
      </w:r>
      <w:r>
        <w:rPr>
          <w:rFonts w:hint="eastAsia" w:ascii="宋体" w:hAnsi="宋体" w:cs="宋体"/>
          <w:color w:val="auto"/>
          <w:sz w:val="24"/>
          <w:szCs w:val="24"/>
        </w:rPr>
        <w:t>、CO、O</w:t>
      </w:r>
      <w:r>
        <w:rPr>
          <w:rFonts w:hint="eastAsia" w:ascii="宋体" w:hAnsi="宋体" w:cs="宋体"/>
          <w:color w:val="auto"/>
          <w:sz w:val="24"/>
          <w:szCs w:val="24"/>
          <w:vertAlign w:val="subscript"/>
        </w:rPr>
        <w:t>3</w:t>
      </w:r>
      <w:r>
        <w:rPr>
          <w:rFonts w:hint="eastAsia" w:ascii="宋体" w:hAnsi="宋体" w:cs="宋体"/>
          <w:color w:val="auto"/>
          <w:sz w:val="24"/>
          <w:szCs w:val="24"/>
        </w:rPr>
        <w:t>、PM</w:t>
      </w:r>
      <w:r>
        <w:rPr>
          <w:rFonts w:hint="eastAsia" w:ascii="宋体" w:hAnsi="宋体" w:cs="宋体"/>
          <w:color w:val="auto"/>
          <w:sz w:val="24"/>
          <w:szCs w:val="24"/>
          <w:vertAlign w:val="subscript"/>
        </w:rPr>
        <w:t>10</w:t>
      </w:r>
      <w:r>
        <w:rPr>
          <w:rFonts w:hint="eastAsia" w:ascii="宋体" w:hAnsi="宋体" w:cs="宋体"/>
          <w:color w:val="auto"/>
          <w:sz w:val="24"/>
          <w:szCs w:val="24"/>
        </w:rPr>
        <w:t>和PM</w:t>
      </w:r>
      <w:r>
        <w:rPr>
          <w:rFonts w:hint="eastAsia" w:ascii="宋体" w:hAnsi="宋体" w:cs="宋体"/>
          <w:color w:val="auto"/>
          <w:sz w:val="24"/>
          <w:szCs w:val="24"/>
          <w:vertAlign w:val="subscript"/>
        </w:rPr>
        <w:t>2.5</w:t>
      </w:r>
      <w:r>
        <w:rPr>
          <w:rFonts w:hint="eastAsia" w:ascii="宋体" w:hAnsi="宋体" w:cs="宋体"/>
          <w:color w:val="auto"/>
          <w:sz w:val="24"/>
          <w:szCs w:val="24"/>
        </w:rPr>
        <w:t>）均在中国环境监测总站的“环境空气自动监测系统认证检测合格产品名录”内（投标文件中提供检测报告电子件或中国环境监测总站的“环境空气自动监测系统认证检测合格产品名录”带网址的网页截图）。</w:t>
      </w:r>
    </w:p>
    <w:p w14:paraId="741E0E8F">
      <w:pPr>
        <w:pStyle w:val="29"/>
        <w:spacing w:line="360" w:lineRule="auto"/>
        <w:rPr>
          <w:rFonts w:ascii="宋体" w:cs="宋体"/>
          <w:color w:val="auto"/>
        </w:rPr>
      </w:pPr>
      <w:r>
        <w:rPr>
          <w:rFonts w:hint="eastAsia" w:ascii="宋体" w:hAnsi="宋体"/>
          <w:color w:val="auto"/>
        </w:rPr>
        <w:t>▲</w:t>
      </w:r>
      <w:r>
        <w:rPr>
          <w:rFonts w:hint="eastAsia" w:ascii="宋体" w:hAnsi="宋体" w:cs="宋体"/>
          <w:color w:val="auto"/>
        </w:rPr>
        <w:t>5、</w:t>
      </w:r>
      <w:r>
        <w:rPr>
          <w:rFonts w:hint="eastAsia" w:ascii="宋体" w:hAnsi="宋体" w:cs="宋体"/>
          <w:color w:val="auto"/>
          <w:szCs w:val="24"/>
        </w:rPr>
        <w:t>NO</w:t>
      </w:r>
      <w:r>
        <w:rPr>
          <w:rFonts w:hint="eastAsia" w:ascii="宋体" w:hAnsi="宋体" w:cs="宋体"/>
          <w:color w:val="auto"/>
          <w:szCs w:val="24"/>
          <w:vertAlign w:val="subscript"/>
        </w:rPr>
        <w:t>X</w:t>
      </w:r>
      <w:r>
        <w:rPr>
          <w:rFonts w:hint="eastAsia" w:ascii="宋体" w:hAnsi="宋体" w:cs="宋体"/>
          <w:color w:val="auto"/>
          <w:szCs w:val="24"/>
        </w:rPr>
        <w:t>、SO</w:t>
      </w:r>
      <w:r>
        <w:rPr>
          <w:rFonts w:hint="eastAsia" w:ascii="宋体" w:hAnsi="宋体" w:cs="宋体"/>
          <w:color w:val="auto"/>
          <w:szCs w:val="24"/>
          <w:vertAlign w:val="subscript"/>
        </w:rPr>
        <w:t>2</w:t>
      </w:r>
      <w:r>
        <w:rPr>
          <w:rFonts w:hint="eastAsia" w:ascii="宋体" w:hAnsi="宋体" w:cs="宋体"/>
          <w:color w:val="auto"/>
          <w:szCs w:val="24"/>
        </w:rPr>
        <w:t>、CO、O</w:t>
      </w:r>
      <w:r>
        <w:rPr>
          <w:rFonts w:hint="eastAsia" w:ascii="宋体" w:hAnsi="宋体" w:cs="宋体"/>
          <w:color w:val="auto"/>
          <w:szCs w:val="24"/>
          <w:vertAlign w:val="subscript"/>
        </w:rPr>
        <w:t>3</w:t>
      </w:r>
      <w:r>
        <w:rPr>
          <w:rFonts w:hint="eastAsia" w:ascii="宋体" w:hAnsi="宋体" w:cs="宋体"/>
          <w:color w:val="auto"/>
          <w:szCs w:val="24"/>
        </w:rPr>
        <w:t>、PM</w:t>
      </w:r>
      <w:r>
        <w:rPr>
          <w:rFonts w:hint="eastAsia" w:ascii="宋体" w:hAnsi="宋体" w:cs="宋体"/>
          <w:color w:val="auto"/>
          <w:szCs w:val="24"/>
          <w:vertAlign w:val="subscript"/>
        </w:rPr>
        <w:t>10</w:t>
      </w:r>
      <w:r>
        <w:rPr>
          <w:rFonts w:hint="eastAsia" w:ascii="宋体" w:hAnsi="宋体" w:cs="宋体"/>
          <w:color w:val="auto"/>
          <w:szCs w:val="24"/>
        </w:rPr>
        <w:t>和PM</w:t>
      </w:r>
      <w:r>
        <w:rPr>
          <w:rFonts w:hint="eastAsia" w:ascii="宋体" w:hAnsi="宋体" w:cs="宋体"/>
          <w:color w:val="auto"/>
          <w:szCs w:val="24"/>
          <w:vertAlign w:val="subscript"/>
        </w:rPr>
        <w:t>2.5</w:t>
      </w:r>
      <w:r>
        <w:rPr>
          <w:rFonts w:hint="eastAsia" w:ascii="宋体" w:hAnsi="宋体" w:cs="宋体"/>
          <w:color w:val="auto"/>
        </w:rPr>
        <w:t>分析仪须经过国家或国际公认质量认证，设备生产厂家需具有相关质量管理认证证书；（提供原设备生产厂家认证证书原件扫描件）。</w:t>
      </w:r>
    </w:p>
    <w:p w14:paraId="5FDDC8CD">
      <w:pPr>
        <w:pStyle w:val="29"/>
        <w:numPr>
          <w:ilvl w:val="0"/>
          <w:numId w:val="2"/>
        </w:numPr>
        <w:spacing w:line="360" w:lineRule="auto"/>
        <w:ind w:firstLine="480"/>
        <w:rPr>
          <w:rFonts w:hint="eastAsia" w:ascii="宋体" w:hAnsi="宋体" w:cs="宋体"/>
          <w:color w:val="auto"/>
        </w:rPr>
      </w:pPr>
      <w:r>
        <w:rPr>
          <w:rFonts w:hint="eastAsia" w:ascii="宋体" w:hAnsi="宋体" w:cs="宋体"/>
          <w:color w:val="auto"/>
        </w:rPr>
        <w:t>项目服务期：自合同签订之日起3年。</w:t>
      </w:r>
    </w:p>
    <w:p w14:paraId="2006DD1F">
      <w:pPr>
        <w:pStyle w:val="29"/>
        <w:numPr>
          <w:ilvl w:val="0"/>
          <w:numId w:val="0"/>
        </w:numPr>
        <w:spacing w:line="360" w:lineRule="auto"/>
        <w:ind w:firstLine="420" w:firstLineChars="200"/>
        <w:rPr>
          <w:rFonts w:hint="eastAsia" w:ascii="宋体" w:hAnsi="宋体" w:cs="宋体"/>
          <w:color w:val="auto"/>
        </w:rPr>
      </w:pPr>
      <w:r>
        <w:rPr>
          <w:rFonts w:hint="eastAsia" w:ascii="Times New Roman" w:hAnsi="Times New Roman"/>
          <w:color w:val="auto"/>
          <w:lang w:val="en-US" w:eastAsia="zh-CN"/>
        </w:rPr>
        <w:t>7、</w:t>
      </w:r>
      <w:r>
        <w:rPr>
          <w:rFonts w:hint="eastAsia" w:ascii="宋体" w:hAnsi="宋体" w:cs="宋体"/>
          <w:color w:val="auto"/>
          <w:lang w:val="en-US" w:eastAsia="zh-CN"/>
        </w:rPr>
        <w:t>项目租赁期内，供应商须根据采购人要求，安排专业技术人员对相关站点针对环境空气VOCs等进行走航监测，对周边的空气质量进行分析并出具对应的监测报告（供应商需在投标文件中明确提供相关监测空气污染物类别，提供相关证明材料）。</w:t>
      </w:r>
    </w:p>
    <w:p w14:paraId="07240EC4">
      <w:pPr>
        <w:spacing w:line="360" w:lineRule="auto"/>
        <w:ind w:firstLine="454"/>
        <w:outlineLvl w:val="1"/>
        <w:rPr>
          <w:rFonts w:ascii="宋体"/>
          <w:b/>
          <w:color w:val="auto"/>
        </w:rPr>
      </w:pPr>
      <w:r>
        <w:rPr>
          <w:rFonts w:hint="eastAsia" w:ascii="宋体" w:hAnsi="宋体"/>
          <w:b/>
          <w:color w:val="auto"/>
        </w:rPr>
        <w:t>（二）分析方法要求</w:t>
      </w:r>
    </w:p>
    <w:p w14:paraId="53974829">
      <w:pPr>
        <w:spacing w:line="360" w:lineRule="auto"/>
        <w:ind w:firstLine="480"/>
        <w:rPr>
          <w:rFonts w:ascii="宋体" w:hAnsi="宋体" w:cs="仿宋_GB2312"/>
          <w:b/>
          <w:bCs/>
          <w:color w:val="auto"/>
        </w:rPr>
      </w:pPr>
      <w:r>
        <w:rPr>
          <w:rFonts w:hint="eastAsia" w:ascii="宋体" w:hAnsi="宋体" w:cs="宋体"/>
          <w:color w:val="auto"/>
        </w:rPr>
        <w:t>1、</w:t>
      </w:r>
      <w:bookmarkStart w:id="10" w:name="OLE_LINK1"/>
      <w:r>
        <w:rPr>
          <w:rFonts w:hint="eastAsia" w:ascii="宋体" w:hAnsi="宋体" w:cs="宋体"/>
          <w:color w:val="auto"/>
        </w:rPr>
        <w:t>自动监测仪器的测量原理必须符合</w:t>
      </w:r>
      <w:bookmarkEnd w:id="10"/>
      <w:r>
        <w:rPr>
          <w:rFonts w:hint="eastAsia" w:ascii="宋体" w:hAnsi="宋体" w:cs="宋体"/>
          <w:color w:val="auto"/>
        </w:rPr>
        <w:t>相关规范和要求。</w:t>
      </w:r>
    </w:p>
    <w:p w14:paraId="5A793E81">
      <w:pPr>
        <w:spacing w:line="360" w:lineRule="auto"/>
        <w:ind w:firstLine="480"/>
        <w:rPr>
          <w:rFonts w:hint="eastAsia" w:ascii="宋体" w:hAnsi="宋体" w:cs="宋体"/>
          <w:color w:val="auto"/>
        </w:rPr>
      </w:pPr>
      <w:r>
        <w:rPr>
          <w:rFonts w:hint="eastAsia" w:ascii="宋体" w:hAnsi="宋体" w:cs="宋体"/>
          <w:color w:val="auto"/>
        </w:rPr>
        <w:t>2、相关要求和技术指标：</w:t>
      </w:r>
    </w:p>
    <w:p w14:paraId="18F462FF">
      <w:pPr>
        <w:spacing w:line="360" w:lineRule="auto"/>
        <w:ind w:firstLine="480"/>
        <w:rPr>
          <w:rFonts w:hint="eastAsia" w:ascii="宋体" w:hAnsi="宋体" w:cs="宋体"/>
          <w:color w:val="auto"/>
        </w:rPr>
      </w:pPr>
      <w:r>
        <w:rPr>
          <w:rFonts w:hint="eastAsia" w:ascii="宋体" w:hAnsi="宋体" w:cs="宋体"/>
          <w:color w:val="auto"/>
        </w:rPr>
        <w:t>2.1总体要求：</w:t>
      </w:r>
    </w:p>
    <w:p w14:paraId="07722058">
      <w:pPr>
        <w:spacing w:line="360" w:lineRule="auto"/>
        <w:ind w:firstLine="480"/>
        <w:rPr>
          <w:rFonts w:ascii="宋体" w:cs="宋体"/>
          <w:color w:val="auto"/>
        </w:rPr>
      </w:pPr>
      <w:r>
        <w:rPr>
          <w:rFonts w:hint="eastAsia" w:ascii="宋体" w:hAnsi="宋体" w:cs="宋体"/>
          <w:color w:val="auto"/>
        </w:rPr>
        <w:t>2.1.1、投标供应商应提供厂商原装、全新的NO</w:t>
      </w:r>
      <w:r>
        <w:rPr>
          <w:rFonts w:hint="eastAsia" w:ascii="宋体" w:hAnsi="宋体" w:cs="宋体"/>
          <w:color w:val="auto"/>
          <w:vertAlign w:val="subscript"/>
        </w:rPr>
        <w:t>X</w:t>
      </w:r>
      <w:r>
        <w:rPr>
          <w:rFonts w:hint="eastAsia" w:ascii="宋体" w:hAnsi="宋体" w:cs="宋体"/>
          <w:color w:val="auto"/>
        </w:rPr>
        <w:t>、SO</w:t>
      </w:r>
      <w:r>
        <w:rPr>
          <w:rFonts w:hint="eastAsia" w:ascii="宋体" w:hAnsi="宋体" w:cs="宋体"/>
          <w:color w:val="auto"/>
          <w:vertAlign w:val="subscript"/>
        </w:rPr>
        <w:t>2</w:t>
      </w:r>
      <w:r>
        <w:rPr>
          <w:rFonts w:hint="eastAsia" w:ascii="宋体" w:hAnsi="宋体" w:cs="宋体"/>
          <w:color w:val="auto"/>
        </w:rPr>
        <w:t>、CO、O</w:t>
      </w:r>
      <w:r>
        <w:rPr>
          <w:rFonts w:hint="eastAsia" w:ascii="宋体" w:hAnsi="宋体" w:cs="宋体"/>
          <w:color w:val="auto"/>
          <w:vertAlign w:val="subscript"/>
        </w:rPr>
        <w:t>3</w:t>
      </w:r>
      <w:r>
        <w:rPr>
          <w:rFonts w:hint="eastAsia" w:ascii="宋体" w:hAnsi="宋体" w:cs="宋体"/>
          <w:color w:val="auto"/>
        </w:rPr>
        <w:t>、PM</w:t>
      </w:r>
      <w:r>
        <w:rPr>
          <w:rFonts w:hint="eastAsia" w:ascii="宋体" w:hAnsi="宋体" w:cs="宋体"/>
          <w:color w:val="auto"/>
          <w:vertAlign w:val="subscript"/>
        </w:rPr>
        <w:t>10</w:t>
      </w:r>
      <w:r>
        <w:rPr>
          <w:rFonts w:hint="eastAsia" w:ascii="宋体" w:hAnsi="宋体" w:cs="宋体"/>
          <w:color w:val="auto"/>
        </w:rPr>
        <w:t>和PM</w:t>
      </w:r>
      <w:r>
        <w:rPr>
          <w:rFonts w:hint="eastAsia" w:ascii="宋体" w:hAnsi="宋体" w:cs="宋体"/>
          <w:color w:val="auto"/>
          <w:vertAlign w:val="subscript"/>
        </w:rPr>
        <w:t>2.5</w:t>
      </w:r>
      <w:r>
        <w:rPr>
          <w:rFonts w:hint="eastAsia" w:ascii="宋体" w:hAnsi="宋体" w:cs="宋体"/>
          <w:color w:val="auto"/>
        </w:rPr>
        <w:t>分析仪。</w:t>
      </w:r>
    </w:p>
    <w:p w14:paraId="07DC75BE">
      <w:pPr>
        <w:spacing w:line="360" w:lineRule="auto"/>
        <w:ind w:firstLine="480"/>
        <w:rPr>
          <w:rFonts w:ascii="宋体" w:cs="宋体"/>
          <w:color w:val="auto"/>
        </w:rPr>
      </w:pPr>
      <w:r>
        <w:rPr>
          <w:rFonts w:hint="eastAsia" w:ascii="宋体" w:hAnsi="宋体" w:cs="宋体"/>
          <w:color w:val="auto"/>
        </w:rPr>
        <w:t>2.1.2、所提供的任何设备，交货时提供原厂家的、质量合格证明和原厂保修证明文件；设备的性能应达到或优于参考指标表中所列技术指标。</w:t>
      </w:r>
    </w:p>
    <w:p w14:paraId="28D05410">
      <w:pPr>
        <w:spacing w:line="360" w:lineRule="auto"/>
        <w:ind w:firstLine="480"/>
        <w:rPr>
          <w:rFonts w:ascii="宋体" w:cs="宋体"/>
          <w:color w:val="auto"/>
        </w:rPr>
      </w:pPr>
      <w:r>
        <w:rPr>
          <w:rFonts w:hint="eastAsia" w:ascii="宋体" w:hAnsi="宋体" w:cs="宋体"/>
          <w:color w:val="auto"/>
        </w:rPr>
        <w:t>2.1.3、标准值输出接口采用RS232或RS485双向数字通讯接口。须提供各仪器的安装和调试运行工作，提供仪器设备数据通讯协议、传输协议以及开放系统集成软件数据库结构，实现仪器状态参数实时上传。</w:t>
      </w:r>
    </w:p>
    <w:p w14:paraId="30CBEE0F">
      <w:pPr>
        <w:spacing w:line="360" w:lineRule="auto"/>
        <w:ind w:firstLine="480"/>
        <w:rPr>
          <w:rFonts w:ascii="宋体" w:cs="宋体"/>
          <w:color w:val="auto"/>
        </w:rPr>
      </w:pPr>
      <w:r>
        <w:rPr>
          <w:rFonts w:hint="eastAsia" w:ascii="宋体" w:hAnsi="宋体" w:cs="宋体"/>
          <w:color w:val="auto"/>
        </w:rPr>
        <w:t>2.1.4、投标供应商负责仪器的搬运、安装、站房开孔、仪器的固定等所产生的一切费用。</w:t>
      </w:r>
    </w:p>
    <w:p w14:paraId="5D54437A">
      <w:pPr>
        <w:spacing w:line="360" w:lineRule="auto"/>
        <w:ind w:firstLine="480"/>
        <w:rPr>
          <w:rFonts w:ascii="宋体" w:hAnsi="宋体" w:cs="宋体"/>
          <w:color w:val="auto"/>
        </w:rPr>
      </w:pPr>
      <w:r>
        <w:rPr>
          <w:rFonts w:hint="eastAsia" w:ascii="宋体" w:hAnsi="宋体" w:cs="宋体"/>
          <w:color w:val="auto"/>
        </w:rPr>
        <w:t>2.1.5、每台设备应附有单机和系统的中文的纸质货或电子版使用说明书（包括软件使用说明书），并附有装箱单。</w:t>
      </w:r>
    </w:p>
    <w:p w14:paraId="556F1A87">
      <w:pPr>
        <w:spacing w:line="360" w:lineRule="auto"/>
        <w:ind w:firstLine="480"/>
        <w:rPr>
          <w:rFonts w:ascii="宋体" w:hAnsi="宋体" w:cs="宋体"/>
          <w:color w:val="auto"/>
        </w:rPr>
      </w:pPr>
      <w:r>
        <w:rPr>
          <w:rFonts w:hint="eastAsia" w:ascii="宋体" w:hAnsi="宋体" w:cs="宋体"/>
          <w:color w:val="auto"/>
        </w:rPr>
        <w:t>2.1.6、易损件情况如下：</w:t>
      </w:r>
    </w:p>
    <w:tbl>
      <w:tblPr>
        <w:tblStyle w:val="13"/>
        <w:tblW w:w="7964" w:type="dxa"/>
        <w:tblInd w:w="93" w:type="dxa"/>
        <w:tblLayout w:type="fixed"/>
        <w:tblCellMar>
          <w:top w:w="0" w:type="dxa"/>
          <w:left w:w="108" w:type="dxa"/>
          <w:bottom w:w="0" w:type="dxa"/>
          <w:right w:w="108" w:type="dxa"/>
        </w:tblCellMar>
      </w:tblPr>
      <w:tblGrid>
        <w:gridCol w:w="4444"/>
        <w:gridCol w:w="1760"/>
        <w:gridCol w:w="1760"/>
      </w:tblGrid>
      <w:tr w14:paraId="312F6091">
        <w:tblPrEx>
          <w:tblCellMar>
            <w:top w:w="0" w:type="dxa"/>
            <w:left w:w="108" w:type="dxa"/>
            <w:bottom w:w="0" w:type="dxa"/>
            <w:right w:w="108" w:type="dxa"/>
          </w:tblCellMar>
        </w:tblPrEx>
        <w:trPr>
          <w:trHeight w:val="285" w:hRule="atLeast"/>
        </w:trPr>
        <w:tc>
          <w:tcPr>
            <w:tcW w:w="7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24067">
            <w:pPr>
              <w:jc w:val="center"/>
              <w:rPr>
                <w:rFonts w:ascii="宋体" w:hAnsi="宋体" w:cs="宋体"/>
                <w:b/>
                <w:bCs/>
                <w:color w:val="auto"/>
              </w:rPr>
            </w:pPr>
            <w:r>
              <w:rPr>
                <w:rFonts w:hint="eastAsia" w:ascii="宋体" w:hAnsi="宋体" w:cs="宋体"/>
                <w:b/>
                <w:bCs/>
                <w:color w:val="auto"/>
              </w:rPr>
              <w:t>NO</w:t>
            </w:r>
            <w:r>
              <w:rPr>
                <w:rFonts w:hint="eastAsia" w:ascii="宋体" w:hAnsi="宋体" w:cs="宋体"/>
                <w:b/>
                <w:bCs/>
                <w:color w:val="auto"/>
                <w:vertAlign w:val="subscript"/>
              </w:rPr>
              <w:t>X</w:t>
            </w:r>
            <w:r>
              <w:rPr>
                <w:rFonts w:hint="eastAsia" w:ascii="宋体" w:hAnsi="宋体" w:cs="宋体"/>
                <w:b/>
                <w:bCs/>
                <w:color w:val="auto"/>
              </w:rPr>
              <w:t>监测仪</w:t>
            </w:r>
            <w:r>
              <w:rPr>
                <w:rFonts w:hint="eastAsia" w:ascii="宋体" w:hAnsi="宋体" w:cs="宋体"/>
                <w:b/>
                <w:bCs/>
                <w:color w:val="auto"/>
                <w:lang w:bidi="ar"/>
              </w:rPr>
              <w:t>易损件</w:t>
            </w:r>
          </w:p>
        </w:tc>
      </w:tr>
      <w:tr w14:paraId="10ED0965">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713BA">
            <w:pPr>
              <w:jc w:val="center"/>
              <w:rPr>
                <w:rFonts w:ascii="宋体" w:hAnsi="宋体" w:cs="宋体"/>
                <w:b/>
                <w:bCs/>
                <w:color w:val="auto"/>
              </w:rPr>
            </w:pPr>
            <w:r>
              <w:rPr>
                <w:rFonts w:hint="eastAsia" w:ascii="宋体" w:hAnsi="宋体" w:cs="宋体"/>
                <w:b/>
                <w:bCs/>
                <w:color w:val="auto"/>
                <w:lang w:bidi="ar"/>
              </w:rPr>
              <w:t>名称</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72674">
            <w:pPr>
              <w:jc w:val="center"/>
              <w:rPr>
                <w:rFonts w:ascii="宋体" w:hAnsi="宋体" w:cs="宋体"/>
                <w:b/>
                <w:bCs/>
                <w:color w:val="auto"/>
              </w:rPr>
            </w:pPr>
            <w:r>
              <w:rPr>
                <w:rFonts w:hint="eastAsia" w:ascii="宋体" w:hAnsi="宋体" w:cs="宋体"/>
                <w:b/>
                <w:bCs/>
                <w:color w:val="auto"/>
                <w:lang w:bidi="ar"/>
              </w:rPr>
              <w:t>数量</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47A42">
            <w:pPr>
              <w:jc w:val="center"/>
              <w:rPr>
                <w:rFonts w:ascii="宋体" w:hAnsi="宋体" w:cs="宋体"/>
                <w:b/>
                <w:bCs/>
                <w:color w:val="auto"/>
                <w:lang w:bidi="ar"/>
              </w:rPr>
            </w:pPr>
            <w:r>
              <w:rPr>
                <w:rFonts w:hint="eastAsia" w:ascii="宋体" w:hAnsi="宋体" w:cs="宋体"/>
                <w:b/>
                <w:bCs/>
                <w:color w:val="auto"/>
                <w:lang w:bidi="ar"/>
              </w:rPr>
              <w:t>单位</w:t>
            </w:r>
          </w:p>
        </w:tc>
      </w:tr>
      <w:tr w14:paraId="6CE9C0A8">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D9C3A">
            <w:pPr>
              <w:jc w:val="center"/>
              <w:rPr>
                <w:rFonts w:ascii="宋体" w:hAnsi="宋体" w:cs="宋体"/>
                <w:color w:val="auto"/>
              </w:rPr>
            </w:pPr>
            <w:r>
              <w:rPr>
                <w:rFonts w:hint="eastAsia" w:ascii="宋体" w:hAnsi="宋体" w:cs="宋体"/>
                <w:color w:val="auto"/>
                <w:lang w:bidi="ar"/>
              </w:rPr>
              <w:t>毛细管，08 Mil（红色）</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69983">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A1864">
            <w:pPr>
              <w:jc w:val="center"/>
              <w:rPr>
                <w:rFonts w:ascii="宋体" w:hAnsi="宋体" w:cs="宋体"/>
                <w:color w:val="auto"/>
                <w:lang w:bidi="ar"/>
              </w:rPr>
            </w:pPr>
            <w:r>
              <w:rPr>
                <w:rFonts w:hint="eastAsia" w:ascii="宋体" w:hAnsi="宋体" w:cs="宋体"/>
                <w:color w:val="auto"/>
                <w:lang w:bidi="ar"/>
              </w:rPr>
              <w:t>件</w:t>
            </w:r>
          </w:p>
        </w:tc>
      </w:tr>
      <w:tr w14:paraId="5BEF84DF">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4D476">
            <w:pPr>
              <w:jc w:val="center"/>
              <w:rPr>
                <w:rFonts w:ascii="宋体" w:hAnsi="宋体" w:cs="宋体"/>
                <w:color w:val="auto"/>
              </w:rPr>
            </w:pPr>
            <w:r>
              <w:rPr>
                <w:rFonts w:hint="eastAsia" w:ascii="宋体" w:hAnsi="宋体" w:cs="宋体"/>
                <w:color w:val="auto"/>
                <w:lang w:bidi="ar"/>
              </w:rPr>
              <w:t>毛细管，15 Mil（紫色）</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1BCC0">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13FA7">
            <w:pPr>
              <w:jc w:val="center"/>
              <w:rPr>
                <w:rFonts w:ascii="宋体" w:hAnsi="宋体" w:cs="宋体"/>
                <w:color w:val="auto"/>
                <w:lang w:bidi="ar"/>
              </w:rPr>
            </w:pPr>
            <w:r>
              <w:rPr>
                <w:rFonts w:hint="eastAsia" w:ascii="宋体" w:hAnsi="宋体" w:cs="宋体"/>
                <w:color w:val="auto"/>
                <w:lang w:bidi="ar"/>
              </w:rPr>
              <w:t>件</w:t>
            </w:r>
          </w:p>
        </w:tc>
      </w:tr>
      <w:tr w14:paraId="13AD3043">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1323F">
            <w:pPr>
              <w:jc w:val="center"/>
              <w:rPr>
                <w:rFonts w:ascii="宋体" w:hAnsi="宋体" w:cs="宋体"/>
                <w:color w:val="auto"/>
              </w:rPr>
            </w:pPr>
            <w:r>
              <w:rPr>
                <w:rFonts w:hint="eastAsia" w:ascii="宋体" w:hAnsi="宋体" w:cs="宋体"/>
                <w:color w:val="auto"/>
                <w:lang w:bidi="ar"/>
              </w:rPr>
              <w:t>O型圈（用于毛细管）</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829E6">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2F6D4">
            <w:pPr>
              <w:jc w:val="center"/>
              <w:rPr>
                <w:rFonts w:ascii="宋体" w:hAnsi="宋体" w:cs="宋体"/>
                <w:color w:val="auto"/>
                <w:lang w:bidi="ar"/>
              </w:rPr>
            </w:pPr>
            <w:r>
              <w:rPr>
                <w:rFonts w:hint="eastAsia" w:ascii="宋体" w:hAnsi="宋体" w:cs="宋体"/>
                <w:color w:val="auto"/>
                <w:lang w:bidi="ar"/>
              </w:rPr>
              <w:t>件</w:t>
            </w:r>
          </w:p>
        </w:tc>
      </w:tr>
      <w:tr w14:paraId="1DE60795">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CFAF6">
            <w:pPr>
              <w:jc w:val="center"/>
              <w:rPr>
                <w:rFonts w:ascii="宋体" w:hAnsi="宋体" w:cs="宋体"/>
                <w:color w:val="auto"/>
              </w:rPr>
            </w:pPr>
            <w:r>
              <w:rPr>
                <w:rFonts w:hint="eastAsia" w:ascii="宋体" w:hAnsi="宋体" w:cs="宋体"/>
                <w:color w:val="auto"/>
                <w:lang w:bidi="ar"/>
              </w:rPr>
              <w:t>O型圈（用于毛细管座）</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74A0B">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E99BE">
            <w:pPr>
              <w:jc w:val="center"/>
              <w:rPr>
                <w:rFonts w:ascii="宋体" w:hAnsi="宋体" w:cs="宋体"/>
                <w:color w:val="auto"/>
                <w:lang w:bidi="ar"/>
              </w:rPr>
            </w:pPr>
            <w:r>
              <w:rPr>
                <w:rFonts w:hint="eastAsia" w:ascii="宋体" w:hAnsi="宋体" w:cs="宋体"/>
                <w:color w:val="auto"/>
                <w:lang w:bidi="ar"/>
              </w:rPr>
              <w:t>件</w:t>
            </w:r>
          </w:p>
        </w:tc>
      </w:tr>
      <w:tr w14:paraId="2E41E6D6">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94281">
            <w:pPr>
              <w:jc w:val="center"/>
              <w:rPr>
                <w:rFonts w:ascii="宋体" w:hAnsi="宋体" w:cs="宋体"/>
                <w:color w:val="auto"/>
              </w:rPr>
            </w:pPr>
            <w:r>
              <w:rPr>
                <w:rFonts w:hint="eastAsia" w:ascii="宋体" w:hAnsi="宋体" w:cs="宋体"/>
                <w:color w:val="auto"/>
                <w:lang w:bidi="ar"/>
              </w:rPr>
              <w:t>滤光器耗材组件</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7F7C8">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CD9E8">
            <w:pPr>
              <w:jc w:val="center"/>
              <w:rPr>
                <w:rFonts w:ascii="宋体" w:hAnsi="宋体" w:cs="宋体"/>
                <w:color w:val="auto"/>
                <w:lang w:bidi="ar"/>
              </w:rPr>
            </w:pPr>
            <w:r>
              <w:rPr>
                <w:rFonts w:hint="eastAsia" w:ascii="宋体" w:hAnsi="宋体" w:cs="宋体"/>
                <w:color w:val="auto"/>
                <w:lang w:bidi="ar"/>
              </w:rPr>
              <w:t>套</w:t>
            </w:r>
          </w:p>
        </w:tc>
      </w:tr>
      <w:tr w14:paraId="37990CC5">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CBA1D">
            <w:pPr>
              <w:jc w:val="center"/>
              <w:rPr>
                <w:rFonts w:ascii="宋体" w:hAnsi="宋体" w:cs="宋体"/>
                <w:color w:val="auto"/>
              </w:rPr>
            </w:pPr>
            <w:r>
              <w:rPr>
                <w:rFonts w:hint="eastAsia" w:ascii="宋体" w:hAnsi="宋体" w:cs="宋体"/>
                <w:color w:val="auto"/>
                <w:lang w:bidi="ar"/>
              </w:rPr>
              <w:t>O型圈（用于滤光片前端）</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DE2D8">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52440">
            <w:pPr>
              <w:jc w:val="center"/>
              <w:rPr>
                <w:rFonts w:ascii="宋体" w:hAnsi="宋体" w:cs="宋体"/>
                <w:color w:val="auto"/>
                <w:lang w:bidi="ar"/>
              </w:rPr>
            </w:pPr>
            <w:r>
              <w:rPr>
                <w:rFonts w:hint="eastAsia" w:ascii="宋体" w:hAnsi="宋体" w:cs="宋体"/>
                <w:color w:val="auto"/>
                <w:lang w:bidi="ar"/>
              </w:rPr>
              <w:t>件</w:t>
            </w:r>
          </w:p>
        </w:tc>
      </w:tr>
      <w:tr w14:paraId="344EAC87">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C4E2E">
            <w:pPr>
              <w:jc w:val="center"/>
              <w:rPr>
                <w:rFonts w:ascii="宋体" w:hAnsi="宋体" w:cs="宋体"/>
                <w:color w:val="auto"/>
              </w:rPr>
            </w:pPr>
            <w:r>
              <w:rPr>
                <w:rFonts w:hint="eastAsia" w:ascii="宋体" w:hAnsi="宋体" w:cs="宋体"/>
                <w:color w:val="auto"/>
                <w:lang w:bidi="ar"/>
              </w:rPr>
              <w:t>O型圈（用于反应室间）</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F52A0">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68276">
            <w:pPr>
              <w:jc w:val="center"/>
              <w:rPr>
                <w:rFonts w:ascii="宋体" w:hAnsi="宋体" w:cs="宋体"/>
                <w:color w:val="auto"/>
                <w:lang w:bidi="ar"/>
              </w:rPr>
            </w:pPr>
            <w:r>
              <w:rPr>
                <w:rFonts w:hint="eastAsia" w:ascii="宋体" w:hAnsi="宋体" w:cs="宋体"/>
                <w:color w:val="auto"/>
                <w:lang w:bidi="ar"/>
              </w:rPr>
              <w:t>件</w:t>
            </w:r>
          </w:p>
        </w:tc>
      </w:tr>
      <w:tr w14:paraId="56A493CF">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8FF33">
            <w:pPr>
              <w:jc w:val="center"/>
              <w:rPr>
                <w:rFonts w:ascii="宋体" w:hAnsi="宋体" w:cs="宋体"/>
                <w:color w:val="auto"/>
              </w:rPr>
            </w:pPr>
            <w:r>
              <w:rPr>
                <w:rFonts w:hint="eastAsia" w:ascii="宋体" w:hAnsi="宋体" w:cs="宋体"/>
                <w:color w:val="auto"/>
                <w:lang w:bidi="ar"/>
              </w:rPr>
              <w:t>O型圈（用在PMT和制冷器间）</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65BC6">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2B57A">
            <w:pPr>
              <w:jc w:val="center"/>
              <w:rPr>
                <w:rFonts w:ascii="宋体" w:hAnsi="宋体" w:cs="宋体"/>
                <w:color w:val="auto"/>
                <w:lang w:bidi="ar"/>
              </w:rPr>
            </w:pPr>
            <w:r>
              <w:rPr>
                <w:rFonts w:hint="eastAsia" w:ascii="宋体" w:hAnsi="宋体" w:cs="宋体"/>
                <w:color w:val="auto"/>
                <w:lang w:bidi="ar"/>
              </w:rPr>
              <w:t>件</w:t>
            </w:r>
          </w:p>
        </w:tc>
      </w:tr>
      <w:tr w14:paraId="157AFE0E">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B8911">
            <w:pPr>
              <w:jc w:val="center"/>
              <w:rPr>
                <w:rFonts w:ascii="宋体" w:hAnsi="宋体" w:cs="宋体"/>
                <w:color w:val="auto"/>
              </w:rPr>
            </w:pPr>
            <w:r>
              <w:rPr>
                <w:rFonts w:hint="eastAsia" w:ascii="宋体" w:hAnsi="宋体" w:cs="宋体"/>
                <w:color w:val="auto"/>
                <w:lang w:bidi="ar"/>
              </w:rPr>
              <w:t>O型圈（用于PMT管座和制冷器间）</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9A847">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831E8">
            <w:pPr>
              <w:jc w:val="center"/>
              <w:rPr>
                <w:rFonts w:ascii="宋体" w:hAnsi="宋体" w:cs="宋体"/>
                <w:color w:val="auto"/>
                <w:lang w:bidi="ar"/>
              </w:rPr>
            </w:pPr>
            <w:r>
              <w:rPr>
                <w:rFonts w:hint="eastAsia" w:ascii="宋体" w:hAnsi="宋体" w:cs="宋体"/>
                <w:color w:val="auto"/>
                <w:lang w:bidi="ar"/>
              </w:rPr>
              <w:t>件</w:t>
            </w:r>
          </w:p>
        </w:tc>
      </w:tr>
      <w:tr w14:paraId="3D040EC9">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866B2">
            <w:pPr>
              <w:jc w:val="center"/>
              <w:rPr>
                <w:rFonts w:ascii="宋体" w:hAnsi="宋体" w:cs="宋体"/>
                <w:color w:val="auto"/>
              </w:rPr>
            </w:pPr>
            <w:r>
              <w:rPr>
                <w:rFonts w:hint="eastAsia" w:ascii="宋体" w:hAnsi="宋体" w:cs="宋体"/>
                <w:color w:val="auto"/>
                <w:lang w:bidi="ar"/>
              </w:rPr>
              <w:t>保险丝，2A/220V</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0D6A8">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E9135">
            <w:pPr>
              <w:jc w:val="center"/>
              <w:rPr>
                <w:rFonts w:ascii="宋体" w:hAnsi="宋体" w:cs="宋体"/>
                <w:color w:val="auto"/>
                <w:lang w:bidi="ar"/>
              </w:rPr>
            </w:pPr>
            <w:r>
              <w:rPr>
                <w:rFonts w:hint="eastAsia" w:ascii="宋体" w:hAnsi="宋体" w:cs="宋体"/>
                <w:color w:val="auto"/>
                <w:lang w:bidi="ar"/>
              </w:rPr>
              <w:t>件</w:t>
            </w:r>
          </w:p>
        </w:tc>
      </w:tr>
      <w:tr w14:paraId="73DE81E6">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E0723">
            <w:pPr>
              <w:jc w:val="center"/>
              <w:rPr>
                <w:rFonts w:ascii="宋体" w:hAnsi="宋体" w:cs="宋体"/>
                <w:color w:val="auto"/>
              </w:rPr>
            </w:pPr>
            <w:r>
              <w:rPr>
                <w:rFonts w:hint="eastAsia" w:ascii="宋体" w:hAnsi="宋体" w:cs="宋体"/>
                <w:color w:val="auto"/>
                <w:lang w:bidi="ar"/>
              </w:rPr>
              <w:t>保险丝座，220V</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395CB">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B0367">
            <w:pPr>
              <w:jc w:val="center"/>
              <w:rPr>
                <w:rFonts w:ascii="宋体" w:hAnsi="宋体" w:cs="宋体"/>
                <w:color w:val="auto"/>
                <w:lang w:bidi="ar"/>
              </w:rPr>
            </w:pPr>
            <w:r>
              <w:rPr>
                <w:rFonts w:hint="eastAsia" w:ascii="宋体" w:hAnsi="宋体" w:cs="宋体"/>
                <w:color w:val="auto"/>
                <w:lang w:bidi="ar"/>
              </w:rPr>
              <w:t>件</w:t>
            </w:r>
          </w:p>
        </w:tc>
      </w:tr>
      <w:tr w14:paraId="5BDC6B9F">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F97B2">
            <w:pPr>
              <w:jc w:val="center"/>
              <w:rPr>
                <w:rFonts w:ascii="宋体" w:hAnsi="宋体" w:cs="宋体"/>
                <w:color w:val="auto"/>
              </w:rPr>
            </w:pPr>
            <w:r>
              <w:rPr>
                <w:rFonts w:hint="eastAsia" w:ascii="宋体" w:hAnsi="宋体" w:cs="宋体"/>
                <w:color w:val="auto"/>
                <w:lang w:bidi="ar"/>
              </w:rPr>
              <w:t>泵膜</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02D1A">
            <w:pPr>
              <w:jc w:val="center"/>
              <w:rPr>
                <w:rFonts w:ascii="宋体" w:hAnsi="宋体" w:cs="宋体"/>
                <w:color w:val="auto"/>
              </w:rPr>
            </w:pPr>
            <w:r>
              <w:rPr>
                <w:rFonts w:hint="eastAsia" w:ascii="宋体" w:hAnsi="宋体" w:cs="宋体"/>
                <w:color w:val="auto"/>
                <w:lang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41274">
            <w:pPr>
              <w:jc w:val="center"/>
              <w:rPr>
                <w:rFonts w:ascii="宋体" w:hAnsi="宋体" w:cs="宋体"/>
                <w:color w:val="auto"/>
                <w:lang w:bidi="ar"/>
              </w:rPr>
            </w:pPr>
            <w:r>
              <w:rPr>
                <w:rFonts w:hint="eastAsia" w:ascii="宋体" w:hAnsi="宋体" w:cs="宋体"/>
                <w:color w:val="auto"/>
                <w:lang w:bidi="ar"/>
              </w:rPr>
              <w:t>套</w:t>
            </w:r>
          </w:p>
        </w:tc>
      </w:tr>
      <w:tr w14:paraId="0908CDD0">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C3DA4">
            <w:pPr>
              <w:jc w:val="center"/>
              <w:rPr>
                <w:rFonts w:ascii="宋体" w:hAnsi="宋体" w:cs="宋体"/>
                <w:color w:val="auto"/>
              </w:rPr>
            </w:pPr>
            <w:r>
              <w:rPr>
                <w:rFonts w:hint="eastAsia" w:ascii="宋体" w:hAnsi="宋体" w:cs="宋体"/>
                <w:color w:val="auto"/>
                <w:lang w:bidi="ar"/>
              </w:rPr>
              <w:t>二氧化硅洗涤器</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59E40">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6D84B">
            <w:pPr>
              <w:jc w:val="center"/>
              <w:rPr>
                <w:rFonts w:ascii="宋体" w:hAnsi="宋体" w:cs="宋体"/>
                <w:color w:val="auto"/>
                <w:lang w:bidi="ar"/>
              </w:rPr>
            </w:pPr>
            <w:r>
              <w:rPr>
                <w:rFonts w:hint="eastAsia" w:ascii="宋体" w:hAnsi="宋体" w:cs="宋体"/>
                <w:color w:val="auto"/>
                <w:lang w:bidi="ar"/>
              </w:rPr>
              <w:t>套</w:t>
            </w:r>
          </w:p>
        </w:tc>
      </w:tr>
      <w:tr w14:paraId="78E862AF">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94893">
            <w:pPr>
              <w:jc w:val="center"/>
              <w:rPr>
                <w:rFonts w:ascii="宋体" w:hAnsi="宋体" w:cs="宋体"/>
                <w:color w:val="auto"/>
              </w:rPr>
            </w:pPr>
            <w:r>
              <w:rPr>
                <w:rFonts w:hint="eastAsia" w:ascii="宋体" w:hAnsi="宋体" w:cs="宋体"/>
                <w:color w:val="auto"/>
                <w:lang w:bidi="ar"/>
              </w:rPr>
              <w:t>干燥剂填料</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A1604">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C9400">
            <w:pPr>
              <w:jc w:val="center"/>
              <w:rPr>
                <w:rFonts w:ascii="宋体" w:hAnsi="宋体" w:cs="宋体"/>
                <w:color w:val="auto"/>
                <w:lang w:bidi="ar"/>
              </w:rPr>
            </w:pPr>
            <w:r>
              <w:rPr>
                <w:rFonts w:hint="eastAsia" w:ascii="宋体" w:hAnsi="宋体" w:cs="宋体"/>
                <w:color w:val="auto"/>
                <w:lang w:bidi="ar"/>
              </w:rPr>
              <w:t>套</w:t>
            </w:r>
          </w:p>
        </w:tc>
      </w:tr>
      <w:tr w14:paraId="5B735566">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A3179">
            <w:pPr>
              <w:jc w:val="center"/>
              <w:rPr>
                <w:rFonts w:ascii="宋体" w:hAnsi="宋体" w:cs="宋体"/>
                <w:color w:val="auto"/>
              </w:rPr>
            </w:pPr>
            <w:r>
              <w:rPr>
                <w:rFonts w:hint="eastAsia" w:ascii="宋体" w:hAnsi="宋体" w:cs="宋体"/>
                <w:color w:val="auto"/>
                <w:lang w:bidi="ar"/>
              </w:rPr>
              <w:t>风扇滤网</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F1498">
            <w:pPr>
              <w:jc w:val="center"/>
              <w:rPr>
                <w:rFonts w:ascii="宋体" w:hAnsi="宋体" w:cs="宋体"/>
                <w:color w:val="auto"/>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7A5A3">
            <w:pPr>
              <w:jc w:val="center"/>
              <w:rPr>
                <w:rFonts w:ascii="宋体" w:hAnsi="宋体" w:cs="宋体"/>
                <w:color w:val="auto"/>
                <w:lang w:bidi="ar"/>
              </w:rPr>
            </w:pPr>
            <w:r>
              <w:rPr>
                <w:rFonts w:hint="eastAsia" w:ascii="宋体" w:hAnsi="宋体" w:cs="宋体"/>
                <w:color w:val="auto"/>
                <w:lang w:bidi="ar"/>
              </w:rPr>
              <w:t>套</w:t>
            </w:r>
          </w:p>
        </w:tc>
      </w:tr>
      <w:tr w14:paraId="139517EC">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B4085">
            <w:pPr>
              <w:jc w:val="center"/>
              <w:rPr>
                <w:rFonts w:ascii="宋体" w:hAnsi="宋体" w:cs="宋体"/>
                <w:color w:val="auto"/>
              </w:rPr>
            </w:pPr>
            <w:r>
              <w:rPr>
                <w:rFonts w:hint="eastAsia" w:ascii="宋体" w:hAnsi="宋体" w:cs="宋体"/>
                <w:color w:val="auto"/>
                <w:lang w:bidi="ar"/>
              </w:rPr>
              <w:t>滤膜(25片/盒）</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D41BF">
            <w:pPr>
              <w:jc w:val="center"/>
              <w:rPr>
                <w:rFonts w:ascii="宋体" w:hAnsi="宋体" w:cs="宋体"/>
                <w:color w:val="auto"/>
              </w:rPr>
            </w:pPr>
            <w:r>
              <w:rPr>
                <w:rFonts w:hint="eastAsia" w:ascii="宋体" w:hAnsi="宋体" w:cs="宋体"/>
                <w:color w:val="auto"/>
                <w:lang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4B73F">
            <w:pPr>
              <w:jc w:val="center"/>
              <w:rPr>
                <w:rFonts w:ascii="宋体" w:hAnsi="宋体" w:cs="宋体"/>
                <w:color w:val="auto"/>
                <w:lang w:bidi="ar"/>
              </w:rPr>
            </w:pPr>
            <w:r>
              <w:rPr>
                <w:rFonts w:hint="eastAsia" w:ascii="宋体" w:hAnsi="宋体" w:cs="宋体"/>
                <w:color w:val="auto"/>
                <w:lang w:bidi="ar"/>
              </w:rPr>
              <w:t>盒</w:t>
            </w:r>
          </w:p>
        </w:tc>
      </w:tr>
      <w:tr w14:paraId="1C68CF0A">
        <w:tblPrEx>
          <w:tblCellMar>
            <w:top w:w="0" w:type="dxa"/>
            <w:left w:w="108" w:type="dxa"/>
            <w:bottom w:w="0" w:type="dxa"/>
            <w:right w:w="108" w:type="dxa"/>
          </w:tblCellMar>
        </w:tblPrEx>
        <w:trPr>
          <w:trHeight w:val="285" w:hRule="atLeast"/>
        </w:trPr>
        <w:tc>
          <w:tcPr>
            <w:tcW w:w="7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677B7">
            <w:pPr>
              <w:jc w:val="center"/>
              <w:rPr>
                <w:rFonts w:ascii="宋体" w:hAnsi="宋体" w:cs="宋体"/>
                <w:b/>
                <w:bCs/>
                <w:color w:val="auto"/>
              </w:rPr>
            </w:pPr>
            <w:r>
              <w:rPr>
                <w:rFonts w:hint="eastAsia" w:ascii="宋体" w:hAnsi="宋体" w:cs="宋体"/>
                <w:b/>
                <w:bCs/>
                <w:color w:val="auto"/>
              </w:rPr>
              <w:t>SO</w:t>
            </w:r>
            <w:r>
              <w:rPr>
                <w:rFonts w:hint="eastAsia" w:ascii="宋体" w:hAnsi="宋体" w:cs="宋体"/>
                <w:b/>
                <w:bCs/>
                <w:color w:val="auto"/>
                <w:vertAlign w:val="subscript"/>
              </w:rPr>
              <w:t>2</w:t>
            </w:r>
            <w:r>
              <w:rPr>
                <w:rFonts w:hint="eastAsia" w:ascii="宋体" w:hAnsi="宋体" w:cs="宋体"/>
                <w:b/>
                <w:bCs/>
                <w:color w:val="auto"/>
              </w:rPr>
              <w:t>监测仪</w:t>
            </w:r>
            <w:r>
              <w:rPr>
                <w:rFonts w:hint="eastAsia" w:ascii="宋体" w:hAnsi="宋体" w:cs="宋体"/>
                <w:b/>
                <w:bCs/>
                <w:color w:val="auto"/>
                <w:lang w:bidi="ar"/>
              </w:rPr>
              <w:t>易损件</w:t>
            </w:r>
          </w:p>
        </w:tc>
      </w:tr>
      <w:tr w14:paraId="21187523">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EEF2F">
            <w:pPr>
              <w:jc w:val="center"/>
              <w:rPr>
                <w:rFonts w:ascii="宋体" w:hAnsi="宋体" w:cs="宋体"/>
                <w:b/>
                <w:bCs/>
                <w:color w:val="auto"/>
              </w:rPr>
            </w:pPr>
            <w:r>
              <w:rPr>
                <w:rFonts w:hint="eastAsia" w:ascii="宋体" w:hAnsi="宋体" w:cs="宋体"/>
                <w:b/>
                <w:bCs/>
                <w:color w:val="auto"/>
                <w:lang w:bidi="ar"/>
              </w:rPr>
              <w:t>名称</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949F1">
            <w:pPr>
              <w:jc w:val="center"/>
              <w:rPr>
                <w:rFonts w:ascii="宋体" w:hAnsi="宋体" w:cs="宋体"/>
                <w:b/>
                <w:bCs/>
                <w:color w:val="auto"/>
              </w:rPr>
            </w:pPr>
            <w:r>
              <w:rPr>
                <w:rFonts w:hint="eastAsia" w:ascii="宋体" w:hAnsi="宋体" w:cs="宋体"/>
                <w:b/>
                <w:bCs/>
                <w:color w:val="auto"/>
                <w:lang w:bidi="ar"/>
              </w:rPr>
              <w:t>数量</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70312">
            <w:pPr>
              <w:jc w:val="center"/>
              <w:rPr>
                <w:rFonts w:ascii="宋体" w:hAnsi="宋体" w:cs="宋体"/>
                <w:b/>
                <w:bCs/>
                <w:color w:val="auto"/>
                <w:lang w:bidi="ar"/>
              </w:rPr>
            </w:pPr>
            <w:r>
              <w:rPr>
                <w:rFonts w:hint="eastAsia" w:ascii="宋体" w:hAnsi="宋体" w:cs="宋体"/>
                <w:b/>
                <w:bCs/>
                <w:color w:val="auto"/>
                <w:lang w:bidi="ar"/>
              </w:rPr>
              <w:t>单位</w:t>
            </w:r>
          </w:p>
        </w:tc>
      </w:tr>
      <w:tr w14:paraId="1AEB9BC1">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6E020">
            <w:pPr>
              <w:jc w:val="center"/>
              <w:rPr>
                <w:rFonts w:ascii="宋体" w:hAnsi="宋体" w:cs="宋体"/>
                <w:color w:val="auto"/>
                <w:lang w:bidi="ar"/>
              </w:rPr>
            </w:pPr>
            <w:r>
              <w:rPr>
                <w:rFonts w:hint="eastAsia" w:ascii="宋体" w:hAnsi="宋体" w:cs="宋体"/>
                <w:color w:val="auto"/>
                <w:lang w:bidi="ar"/>
              </w:rPr>
              <w:t>保险丝， 1.6A S/B 220V</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C54C9">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9ED95">
            <w:pPr>
              <w:jc w:val="center"/>
              <w:rPr>
                <w:rFonts w:ascii="宋体" w:hAnsi="宋体" w:cs="宋体"/>
                <w:color w:val="auto"/>
                <w:lang w:bidi="ar"/>
              </w:rPr>
            </w:pPr>
            <w:r>
              <w:rPr>
                <w:rFonts w:hint="eastAsia" w:ascii="宋体" w:hAnsi="宋体" w:cs="宋体"/>
                <w:color w:val="auto"/>
                <w:lang w:bidi="ar"/>
              </w:rPr>
              <w:t>件</w:t>
            </w:r>
          </w:p>
        </w:tc>
      </w:tr>
      <w:tr w14:paraId="35D421CE">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45E3D">
            <w:pPr>
              <w:jc w:val="center"/>
              <w:rPr>
                <w:rFonts w:ascii="宋体" w:hAnsi="宋体" w:cs="宋体"/>
                <w:color w:val="auto"/>
                <w:lang w:bidi="ar"/>
              </w:rPr>
            </w:pPr>
            <w:r>
              <w:rPr>
                <w:rFonts w:hint="eastAsia" w:ascii="宋体" w:hAnsi="宋体" w:cs="宋体"/>
                <w:color w:val="auto"/>
                <w:lang w:bidi="ar"/>
              </w:rPr>
              <w:t>O型圈（用于毛细管）</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E7933">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90623">
            <w:pPr>
              <w:jc w:val="center"/>
              <w:rPr>
                <w:rFonts w:ascii="宋体" w:hAnsi="宋体" w:cs="宋体"/>
                <w:color w:val="auto"/>
                <w:lang w:bidi="ar"/>
              </w:rPr>
            </w:pPr>
            <w:r>
              <w:rPr>
                <w:rFonts w:hint="eastAsia" w:ascii="宋体" w:hAnsi="宋体" w:cs="宋体"/>
                <w:color w:val="auto"/>
                <w:lang w:bidi="ar"/>
              </w:rPr>
              <w:t>件</w:t>
            </w:r>
          </w:p>
        </w:tc>
      </w:tr>
      <w:tr w14:paraId="4263F1D0">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98BF5">
            <w:pPr>
              <w:jc w:val="center"/>
              <w:rPr>
                <w:rFonts w:ascii="宋体" w:hAnsi="宋体" w:cs="宋体"/>
                <w:color w:val="auto"/>
                <w:lang w:bidi="ar"/>
              </w:rPr>
            </w:pPr>
            <w:r>
              <w:rPr>
                <w:rFonts w:hint="eastAsia" w:ascii="宋体" w:hAnsi="宋体" w:cs="宋体"/>
                <w:color w:val="auto"/>
                <w:lang w:bidi="ar"/>
              </w:rPr>
              <w:t>泵膜</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A38D6">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AF91F">
            <w:pPr>
              <w:jc w:val="center"/>
              <w:rPr>
                <w:rFonts w:ascii="宋体" w:hAnsi="宋体" w:cs="宋体"/>
                <w:color w:val="auto"/>
                <w:lang w:bidi="ar"/>
              </w:rPr>
            </w:pPr>
            <w:r>
              <w:rPr>
                <w:rFonts w:hint="eastAsia" w:ascii="宋体" w:hAnsi="宋体" w:cs="宋体"/>
                <w:color w:val="auto"/>
                <w:lang w:bidi="ar"/>
              </w:rPr>
              <w:t>套</w:t>
            </w:r>
          </w:p>
        </w:tc>
      </w:tr>
      <w:tr w14:paraId="45329D90">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1806F">
            <w:pPr>
              <w:jc w:val="center"/>
              <w:rPr>
                <w:rFonts w:ascii="宋体" w:hAnsi="宋体" w:cs="宋体"/>
                <w:color w:val="auto"/>
                <w:lang w:bidi="ar"/>
              </w:rPr>
            </w:pPr>
            <w:r>
              <w:rPr>
                <w:rFonts w:hint="eastAsia" w:ascii="宋体" w:hAnsi="宋体" w:cs="宋体"/>
                <w:color w:val="auto"/>
                <w:lang w:bidi="ar"/>
              </w:rPr>
              <w:t>毛细管，13 Mil L（蓝色/黄色）</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7CCA6">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A94B2">
            <w:pPr>
              <w:jc w:val="center"/>
              <w:rPr>
                <w:rFonts w:ascii="宋体" w:hAnsi="宋体" w:cs="宋体"/>
                <w:color w:val="auto"/>
                <w:lang w:bidi="ar"/>
              </w:rPr>
            </w:pPr>
            <w:r>
              <w:rPr>
                <w:rFonts w:hint="eastAsia" w:ascii="宋体" w:hAnsi="宋体" w:cs="宋体"/>
                <w:color w:val="auto"/>
                <w:lang w:bidi="ar"/>
              </w:rPr>
              <w:t>件</w:t>
            </w:r>
          </w:p>
        </w:tc>
      </w:tr>
      <w:tr w14:paraId="3C5FDE0A">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1CEA2">
            <w:pPr>
              <w:jc w:val="center"/>
              <w:rPr>
                <w:rFonts w:ascii="宋体" w:hAnsi="宋体" w:cs="宋体"/>
                <w:color w:val="auto"/>
                <w:lang w:bidi="ar"/>
              </w:rPr>
            </w:pPr>
            <w:r>
              <w:rPr>
                <w:rFonts w:hint="eastAsia" w:ascii="宋体" w:hAnsi="宋体" w:cs="宋体"/>
                <w:color w:val="auto"/>
                <w:lang w:bidi="ar"/>
              </w:rPr>
              <w:t>保险丝座，220V</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65868">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970F3">
            <w:pPr>
              <w:jc w:val="center"/>
              <w:rPr>
                <w:rFonts w:ascii="宋体" w:hAnsi="宋体" w:cs="宋体"/>
                <w:color w:val="auto"/>
                <w:lang w:bidi="ar"/>
              </w:rPr>
            </w:pPr>
            <w:r>
              <w:rPr>
                <w:rFonts w:hint="eastAsia" w:ascii="宋体" w:hAnsi="宋体" w:cs="宋体"/>
                <w:color w:val="auto"/>
                <w:lang w:bidi="ar"/>
              </w:rPr>
              <w:t>件</w:t>
            </w:r>
          </w:p>
        </w:tc>
      </w:tr>
      <w:tr w14:paraId="4025E3E9">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3BA37">
            <w:pPr>
              <w:jc w:val="center"/>
              <w:rPr>
                <w:rFonts w:ascii="宋体" w:hAnsi="宋体" w:cs="宋体"/>
                <w:color w:val="auto"/>
                <w:lang w:bidi="ar"/>
              </w:rPr>
            </w:pPr>
            <w:r>
              <w:rPr>
                <w:rFonts w:hint="eastAsia" w:ascii="宋体" w:hAnsi="宋体" w:cs="宋体"/>
                <w:color w:val="auto"/>
                <w:lang w:bidi="ar"/>
              </w:rPr>
              <w:t>碳氢去除器</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ABC35">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BA5FB">
            <w:pPr>
              <w:jc w:val="center"/>
              <w:rPr>
                <w:rFonts w:ascii="宋体" w:hAnsi="宋体" w:cs="宋体"/>
                <w:color w:val="auto"/>
                <w:lang w:bidi="ar"/>
              </w:rPr>
            </w:pPr>
            <w:r>
              <w:rPr>
                <w:rFonts w:hint="eastAsia" w:ascii="宋体" w:hAnsi="宋体" w:cs="宋体"/>
                <w:color w:val="auto"/>
                <w:lang w:bidi="ar"/>
              </w:rPr>
              <w:t>套</w:t>
            </w:r>
          </w:p>
        </w:tc>
      </w:tr>
      <w:tr w14:paraId="3BAEC224">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0CFE2">
            <w:pPr>
              <w:jc w:val="center"/>
              <w:rPr>
                <w:rFonts w:ascii="宋体" w:hAnsi="宋体" w:cs="宋体"/>
                <w:color w:val="auto"/>
                <w:lang w:bidi="ar"/>
              </w:rPr>
            </w:pPr>
            <w:r>
              <w:rPr>
                <w:rFonts w:hint="eastAsia" w:ascii="宋体" w:hAnsi="宋体" w:cs="宋体"/>
                <w:color w:val="auto"/>
                <w:lang w:bidi="ar"/>
              </w:rPr>
              <w:t>风扇滤网</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5C76D">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B878F">
            <w:pPr>
              <w:jc w:val="center"/>
              <w:rPr>
                <w:rFonts w:ascii="宋体" w:hAnsi="宋体" w:cs="宋体"/>
                <w:color w:val="auto"/>
                <w:lang w:bidi="ar"/>
              </w:rPr>
            </w:pPr>
            <w:r>
              <w:rPr>
                <w:rFonts w:hint="eastAsia" w:ascii="宋体" w:hAnsi="宋体" w:cs="宋体"/>
                <w:color w:val="auto"/>
                <w:lang w:bidi="ar"/>
              </w:rPr>
              <w:t>套</w:t>
            </w:r>
          </w:p>
        </w:tc>
      </w:tr>
      <w:tr w14:paraId="3758C098">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5BFD0">
            <w:pPr>
              <w:jc w:val="center"/>
              <w:rPr>
                <w:rFonts w:ascii="宋体" w:hAnsi="宋体" w:cs="宋体"/>
                <w:color w:val="auto"/>
                <w:lang w:bidi="ar"/>
              </w:rPr>
            </w:pPr>
            <w:r>
              <w:rPr>
                <w:rFonts w:hint="eastAsia" w:ascii="宋体" w:hAnsi="宋体" w:cs="宋体"/>
                <w:color w:val="auto"/>
                <w:lang w:bidi="ar"/>
              </w:rPr>
              <w:t>滤膜(25片/盒）</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C1CDC">
            <w:pPr>
              <w:jc w:val="center"/>
              <w:rPr>
                <w:rFonts w:ascii="宋体" w:hAnsi="宋体" w:cs="宋体"/>
                <w:color w:val="auto"/>
                <w:lang w:bidi="ar"/>
              </w:rPr>
            </w:pPr>
            <w:r>
              <w:rPr>
                <w:rFonts w:hint="eastAsia" w:ascii="宋体" w:hAnsi="宋体" w:cs="宋体"/>
                <w:color w:val="auto"/>
                <w:lang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43557">
            <w:pPr>
              <w:jc w:val="center"/>
              <w:rPr>
                <w:rFonts w:ascii="宋体" w:hAnsi="宋体" w:cs="宋体"/>
                <w:color w:val="auto"/>
                <w:lang w:bidi="ar"/>
              </w:rPr>
            </w:pPr>
            <w:r>
              <w:rPr>
                <w:rFonts w:hint="eastAsia" w:ascii="宋体" w:hAnsi="宋体" w:cs="宋体"/>
                <w:color w:val="auto"/>
                <w:lang w:bidi="ar"/>
              </w:rPr>
              <w:t>盒</w:t>
            </w:r>
          </w:p>
        </w:tc>
      </w:tr>
      <w:tr w14:paraId="24E6F038">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B4898">
            <w:pPr>
              <w:jc w:val="center"/>
              <w:rPr>
                <w:rFonts w:ascii="宋体" w:hAnsi="宋体" w:cs="宋体"/>
                <w:color w:val="auto"/>
                <w:lang w:bidi="ar"/>
              </w:rPr>
            </w:pPr>
            <w:r>
              <w:rPr>
                <w:rFonts w:hint="eastAsia" w:ascii="宋体" w:hAnsi="宋体" w:cs="宋体"/>
                <w:color w:val="auto"/>
                <w:lang w:bidi="ar"/>
              </w:rPr>
              <w:t>压力传感器</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1812F">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E1D6C">
            <w:pPr>
              <w:jc w:val="center"/>
              <w:rPr>
                <w:rFonts w:ascii="宋体" w:hAnsi="宋体" w:cs="宋体"/>
                <w:color w:val="auto"/>
                <w:lang w:bidi="ar"/>
              </w:rPr>
            </w:pPr>
            <w:r>
              <w:rPr>
                <w:rFonts w:hint="eastAsia" w:ascii="宋体" w:hAnsi="宋体" w:cs="宋体"/>
                <w:color w:val="auto"/>
                <w:lang w:bidi="ar"/>
              </w:rPr>
              <w:t>套</w:t>
            </w:r>
          </w:p>
        </w:tc>
      </w:tr>
      <w:tr w14:paraId="60DF6CC5">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0E949">
            <w:pPr>
              <w:jc w:val="center"/>
              <w:rPr>
                <w:rFonts w:ascii="宋体" w:hAnsi="宋体" w:cs="宋体"/>
                <w:color w:val="auto"/>
                <w:lang w:bidi="ar"/>
              </w:rPr>
            </w:pPr>
            <w:r>
              <w:rPr>
                <w:rFonts w:hint="eastAsia" w:ascii="宋体" w:hAnsi="宋体" w:cs="宋体"/>
                <w:color w:val="auto"/>
                <w:lang w:bidi="ar"/>
              </w:rPr>
              <w:t>流量传感器</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BC295">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9346B">
            <w:pPr>
              <w:jc w:val="center"/>
              <w:rPr>
                <w:rFonts w:ascii="宋体" w:hAnsi="宋体" w:cs="宋体"/>
                <w:color w:val="auto"/>
                <w:lang w:bidi="ar"/>
              </w:rPr>
            </w:pPr>
            <w:r>
              <w:rPr>
                <w:rFonts w:hint="eastAsia" w:ascii="宋体" w:hAnsi="宋体" w:cs="宋体"/>
                <w:color w:val="auto"/>
                <w:lang w:bidi="ar"/>
              </w:rPr>
              <w:t>套</w:t>
            </w:r>
          </w:p>
        </w:tc>
      </w:tr>
      <w:tr w14:paraId="55CF528E">
        <w:tblPrEx>
          <w:tblCellMar>
            <w:top w:w="0" w:type="dxa"/>
            <w:left w:w="108" w:type="dxa"/>
            <w:bottom w:w="0" w:type="dxa"/>
            <w:right w:w="108" w:type="dxa"/>
          </w:tblCellMar>
        </w:tblPrEx>
        <w:trPr>
          <w:trHeight w:val="285" w:hRule="atLeast"/>
        </w:trPr>
        <w:tc>
          <w:tcPr>
            <w:tcW w:w="7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3F4BA">
            <w:pPr>
              <w:jc w:val="center"/>
              <w:rPr>
                <w:rFonts w:ascii="宋体" w:hAnsi="宋体" w:cs="宋体"/>
                <w:b/>
                <w:bCs/>
                <w:color w:val="auto"/>
              </w:rPr>
            </w:pPr>
            <w:r>
              <w:rPr>
                <w:rFonts w:hint="eastAsia" w:ascii="宋体" w:hAnsi="宋体" w:cs="宋体"/>
                <w:b/>
                <w:bCs/>
                <w:color w:val="auto"/>
              </w:rPr>
              <w:t>CO监测仪</w:t>
            </w:r>
            <w:r>
              <w:rPr>
                <w:rFonts w:hint="eastAsia" w:ascii="宋体" w:hAnsi="宋体" w:cs="宋体"/>
                <w:b/>
                <w:bCs/>
                <w:color w:val="auto"/>
                <w:lang w:bidi="ar"/>
              </w:rPr>
              <w:t>易损件</w:t>
            </w:r>
          </w:p>
        </w:tc>
      </w:tr>
      <w:tr w14:paraId="7087551E">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A70CE">
            <w:pPr>
              <w:jc w:val="center"/>
              <w:rPr>
                <w:rFonts w:ascii="宋体" w:hAnsi="宋体" w:cs="宋体"/>
                <w:b/>
                <w:bCs/>
                <w:color w:val="auto"/>
              </w:rPr>
            </w:pPr>
            <w:r>
              <w:rPr>
                <w:rFonts w:hint="eastAsia" w:ascii="宋体" w:hAnsi="宋体" w:cs="宋体"/>
                <w:b/>
                <w:bCs/>
                <w:color w:val="auto"/>
                <w:lang w:bidi="ar"/>
              </w:rPr>
              <w:t>名称</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9EB8C">
            <w:pPr>
              <w:jc w:val="center"/>
              <w:rPr>
                <w:rFonts w:ascii="宋体" w:hAnsi="宋体" w:cs="宋体"/>
                <w:b/>
                <w:bCs/>
                <w:color w:val="auto"/>
              </w:rPr>
            </w:pPr>
            <w:r>
              <w:rPr>
                <w:rFonts w:hint="eastAsia" w:ascii="宋体" w:hAnsi="宋体" w:cs="宋体"/>
                <w:b/>
                <w:bCs/>
                <w:color w:val="auto"/>
                <w:lang w:bidi="ar"/>
              </w:rPr>
              <w:t>数量</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593E4">
            <w:pPr>
              <w:jc w:val="center"/>
              <w:rPr>
                <w:rFonts w:ascii="宋体" w:hAnsi="宋体" w:cs="宋体"/>
                <w:b/>
                <w:bCs/>
                <w:color w:val="auto"/>
                <w:lang w:bidi="ar"/>
              </w:rPr>
            </w:pPr>
            <w:r>
              <w:rPr>
                <w:rFonts w:hint="eastAsia" w:ascii="宋体" w:hAnsi="宋体" w:cs="宋体"/>
                <w:b/>
                <w:bCs/>
                <w:color w:val="auto"/>
                <w:lang w:bidi="ar"/>
              </w:rPr>
              <w:t>单位</w:t>
            </w:r>
          </w:p>
        </w:tc>
      </w:tr>
      <w:tr w14:paraId="1D747376">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2D55A">
            <w:pPr>
              <w:jc w:val="center"/>
              <w:rPr>
                <w:rFonts w:ascii="宋体" w:hAnsi="宋体" w:cs="宋体"/>
                <w:color w:val="auto"/>
                <w:lang w:bidi="ar"/>
              </w:rPr>
            </w:pPr>
            <w:r>
              <w:rPr>
                <w:rFonts w:hint="eastAsia" w:ascii="宋体" w:hAnsi="宋体" w:cs="宋体"/>
                <w:color w:val="auto"/>
                <w:lang w:bidi="ar"/>
              </w:rPr>
              <w:t>毛细管，18  Mil（紫色/蓝色）</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C7B12">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EC802">
            <w:pPr>
              <w:jc w:val="center"/>
              <w:rPr>
                <w:rFonts w:ascii="宋体" w:hAnsi="宋体" w:cs="宋体"/>
                <w:color w:val="auto"/>
                <w:lang w:bidi="ar"/>
              </w:rPr>
            </w:pPr>
            <w:r>
              <w:rPr>
                <w:rFonts w:hint="eastAsia" w:ascii="宋体" w:hAnsi="宋体" w:cs="宋体"/>
                <w:color w:val="auto"/>
                <w:lang w:bidi="ar"/>
              </w:rPr>
              <w:t>件</w:t>
            </w:r>
          </w:p>
        </w:tc>
      </w:tr>
      <w:tr w14:paraId="7BFF0B3F">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9EDB0">
            <w:pPr>
              <w:jc w:val="center"/>
              <w:rPr>
                <w:rFonts w:ascii="宋体" w:hAnsi="宋体" w:cs="宋体"/>
                <w:color w:val="auto"/>
                <w:lang w:bidi="ar"/>
              </w:rPr>
            </w:pPr>
            <w:r>
              <w:rPr>
                <w:rFonts w:hint="eastAsia" w:ascii="宋体" w:hAnsi="宋体" w:cs="宋体"/>
                <w:color w:val="auto"/>
                <w:lang w:bidi="ar"/>
              </w:rPr>
              <w:t>红外光源</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E6618">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6EBB4">
            <w:pPr>
              <w:jc w:val="center"/>
              <w:rPr>
                <w:rFonts w:ascii="宋体" w:hAnsi="宋体" w:cs="宋体"/>
                <w:color w:val="auto"/>
                <w:lang w:bidi="ar"/>
              </w:rPr>
            </w:pPr>
            <w:r>
              <w:rPr>
                <w:rFonts w:hint="eastAsia" w:ascii="宋体" w:hAnsi="宋体" w:cs="宋体"/>
                <w:color w:val="auto"/>
                <w:lang w:bidi="ar"/>
              </w:rPr>
              <w:t>套</w:t>
            </w:r>
          </w:p>
        </w:tc>
      </w:tr>
      <w:tr w14:paraId="52751747">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40FCD">
            <w:pPr>
              <w:jc w:val="center"/>
              <w:rPr>
                <w:rFonts w:ascii="宋体" w:hAnsi="宋体" w:cs="宋体"/>
                <w:color w:val="auto"/>
                <w:lang w:bidi="ar"/>
              </w:rPr>
            </w:pPr>
            <w:r>
              <w:rPr>
                <w:rFonts w:hint="eastAsia" w:ascii="宋体" w:hAnsi="宋体" w:cs="宋体"/>
                <w:color w:val="auto"/>
                <w:lang w:bidi="ar"/>
              </w:rPr>
              <w:t>保险丝，1.6A S/B 220V</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33E6D">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ED5B8">
            <w:pPr>
              <w:jc w:val="center"/>
              <w:rPr>
                <w:rFonts w:ascii="宋体" w:hAnsi="宋体" w:cs="宋体"/>
                <w:color w:val="auto"/>
                <w:lang w:bidi="ar"/>
              </w:rPr>
            </w:pPr>
            <w:r>
              <w:rPr>
                <w:rFonts w:hint="eastAsia" w:ascii="宋体" w:hAnsi="宋体" w:cs="宋体"/>
                <w:color w:val="auto"/>
                <w:lang w:bidi="ar"/>
              </w:rPr>
              <w:t>件</w:t>
            </w:r>
          </w:p>
        </w:tc>
      </w:tr>
      <w:tr w14:paraId="0086CF74">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7AE07">
            <w:pPr>
              <w:jc w:val="center"/>
              <w:rPr>
                <w:rFonts w:ascii="宋体" w:hAnsi="宋体" w:cs="宋体"/>
                <w:color w:val="auto"/>
                <w:lang w:bidi="ar"/>
              </w:rPr>
            </w:pPr>
            <w:r>
              <w:rPr>
                <w:rFonts w:hint="eastAsia" w:ascii="宋体" w:hAnsi="宋体" w:cs="宋体"/>
                <w:color w:val="auto"/>
                <w:lang w:bidi="ar"/>
              </w:rPr>
              <w:t>保险丝座，220V</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7A0F5">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1F262">
            <w:pPr>
              <w:jc w:val="center"/>
              <w:rPr>
                <w:rFonts w:ascii="宋体" w:hAnsi="宋体" w:cs="宋体"/>
                <w:color w:val="auto"/>
                <w:lang w:bidi="ar"/>
              </w:rPr>
            </w:pPr>
            <w:r>
              <w:rPr>
                <w:rFonts w:hint="eastAsia" w:ascii="宋体" w:hAnsi="宋体" w:cs="宋体"/>
                <w:color w:val="auto"/>
                <w:lang w:bidi="ar"/>
              </w:rPr>
              <w:t>件</w:t>
            </w:r>
          </w:p>
        </w:tc>
      </w:tr>
      <w:tr w14:paraId="652A470E">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20625">
            <w:pPr>
              <w:jc w:val="center"/>
              <w:rPr>
                <w:rFonts w:ascii="宋体" w:hAnsi="宋体" w:cs="宋体"/>
                <w:color w:val="auto"/>
                <w:lang w:bidi="ar"/>
              </w:rPr>
            </w:pPr>
            <w:r>
              <w:rPr>
                <w:rFonts w:hint="eastAsia" w:ascii="宋体" w:hAnsi="宋体" w:cs="宋体"/>
                <w:color w:val="auto"/>
                <w:lang w:bidi="ar"/>
              </w:rPr>
              <w:t>泵膜</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06553">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1CE5D">
            <w:pPr>
              <w:jc w:val="center"/>
              <w:rPr>
                <w:rFonts w:ascii="宋体" w:hAnsi="宋体" w:cs="宋体"/>
                <w:color w:val="auto"/>
                <w:lang w:bidi="ar"/>
              </w:rPr>
            </w:pPr>
            <w:r>
              <w:rPr>
                <w:rFonts w:hint="eastAsia" w:ascii="宋体" w:hAnsi="宋体" w:cs="宋体"/>
                <w:color w:val="auto"/>
                <w:lang w:bidi="ar"/>
              </w:rPr>
              <w:t>套</w:t>
            </w:r>
          </w:p>
        </w:tc>
      </w:tr>
      <w:tr w14:paraId="6E315916">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4C46A">
            <w:pPr>
              <w:jc w:val="center"/>
              <w:rPr>
                <w:rFonts w:ascii="宋体" w:hAnsi="宋体" w:cs="宋体"/>
                <w:color w:val="auto"/>
                <w:lang w:bidi="ar"/>
              </w:rPr>
            </w:pPr>
            <w:r>
              <w:rPr>
                <w:rFonts w:hint="eastAsia" w:ascii="宋体" w:hAnsi="宋体" w:cs="宋体"/>
                <w:color w:val="auto"/>
                <w:lang w:bidi="ar"/>
              </w:rPr>
              <w:t>风扇滤网</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54F3E">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35D11">
            <w:pPr>
              <w:jc w:val="center"/>
              <w:rPr>
                <w:rFonts w:ascii="宋体" w:hAnsi="宋体" w:cs="宋体"/>
                <w:color w:val="auto"/>
                <w:lang w:bidi="ar"/>
              </w:rPr>
            </w:pPr>
            <w:r>
              <w:rPr>
                <w:rFonts w:hint="eastAsia" w:ascii="宋体" w:hAnsi="宋体" w:cs="宋体"/>
                <w:color w:val="auto"/>
                <w:lang w:bidi="ar"/>
              </w:rPr>
              <w:t>套</w:t>
            </w:r>
          </w:p>
        </w:tc>
      </w:tr>
      <w:tr w14:paraId="55743569">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09E80">
            <w:pPr>
              <w:jc w:val="center"/>
              <w:rPr>
                <w:rFonts w:ascii="宋体" w:hAnsi="宋体" w:cs="宋体"/>
                <w:color w:val="auto"/>
                <w:lang w:bidi="ar"/>
              </w:rPr>
            </w:pPr>
            <w:r>
              <w:rPr>
                <w:rFonts w:hint="eastAsia" w:ascii="宋体" w:hAnsi="宋体" w:cs="宋体"/>
                <w:color w:val="auto"/>
                <w:lang w:bidi="ar"/>
              </w:rPr>
              <w:t>滤膜(25片/盒）</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3A89C">
            <w:pPr>
              <w:jc w:val="center"/>
              <w:rPr>
                <w:rFonts w:ascii="宋体" w:hAnsi="宋体" w:cs="宋体"/>
                <w:color w:val="auto"/>
                <w:lang w:bidi="ar"/>
              </w:rPr>
            </w:pPr>
            <w:r>
              <w:rPr>
                <w:rFonts w:hint="eastAsia" w:ascii="宋体" w:hAnsi="宋体" w:cs="宋体"/>
                <w:color w:val="auto"/>
                <w:lang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D4F5E">
            <w:pPr>
              <w:jc w:val="center"/>
              <w:rPr>
                <w:rFonts w:ascii="宋体" w:hAnsi="宋体" w:cs="宋体"/>
                <w:color w:val="auto"/>
                <w:lang w:bidi="ar"/>
              </w:rPr>
            </w:pPr>
            <w:r>
              <w:rPr>
                <w:rFonts w:hint="eastAsia" w:ascii="宋体" w:hAnsi="宋体" w:cs="宋体"/>
                <w:color w:val="auto"/>
                <w:lang w:bidi="ar"/>
              </w:rPr>
              <w:t>盒</w:t>
            </w:r>
          </w:p>
        </w:tc>
      </w:tr>
      <w:tr w14:paraId="4A3BF46D">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84733">
            <w:pPr>
              <w:jc w:val="center"/>
              <w:rPr>
                <w:rFonts w:ascii="宋体" w:hAnsi="宋体" w:cs="宋体"/>
                <w:color w:val="auto"/>
                <w:lang w:bidi="ar"/>
              </w:rPr>
            </w:pPr>
            <w:r>
              <w:rPr>
                <w:rFonts w:hint="eastAsia" w:ascii="宋体" w:hAnsi="宋体" w:cs="宋体"/>
                <w:color w:val="auto"/>
                <w:lang w:bidi="ar"/>
              </w:rPr>
              <w:t>压力传感器</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3C2CC">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142C5">
            <w:pPr>
              <w:jc w:val="center"/>
              <w:rPr>
                <w:rFonts w:ascii="宋体" w:hAnsi="宋体" w:cs="宋体"/>
                <w:color w:val="auto"/>
                <w:lang w:bidi="ar"/>
              </w:rPr>
            </w:pPr>
            <w:r>
              <w:rPr>
                <w:rFonts w:hint="eastAsia" w:ascii="宋体" w:hAnsi="宋体" w:cs="宋体"/>
                <w:color w:val="auto"/>
                <w:lang w:bidi="ar"/>
              </w:rPr>
              <w:t>套</w:t>
            </w:r>
          </w:p>
        </w:tc>
      </w:tr>
      <w:tr w14:paraId="74421FBB">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4926F">
            <w:pPr>
              <w:jc w:val="center"/>
              <w:rPr>
                <w:rFonts w:ascii="宋体" w:hAnsi="宋体" w:cs="宋体"/>
                <w:color w:val="auto"/>
                <w:lang w:bidi="ar"/>
              </w:rPr>
            </w:pPr>
            <w:r>
              <w:rPr>
                <w:rFonts w:hint="eastAsia" w:ascii="宋体" w:hAnsi="宋体" w:cs="宋体"/>
                <w:color w:val="auto"/>
                <w:lang w:bidi="ar"/>
              </w:rPr>
              <w:t>流量传感器</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826E1">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D25E2">
            <w:pPr>
              <w:jc w:val="center"/>
              <w:rPr>
                <w:rFonts w:ascii="宋体" w:hAnsi="宋体" w:cs="宋体"/>
                <w:color w:val="auto"/>
                <w:lang w:bidi="ar"/>
              </w:rPr>
            </w:pPr>
            <w:r>
              <w:rPr>
                <w:rFonts w:hint="eastAsia" w:ascii="宋体" w:hAnsi="宋体" w:cs="宋体"/>
                <w:color w:val="auto"/>
                <w:lang w:bidi="ar"/>
              </w:rPr>
              <w:t>套</w:t>
            </w:r>
          </w:p>
        </w:tc>
      </w:tr>
      <w:tr w14:paraId="247A6A12">
        <w:tblPrEx>
          <w:tblCellMar>
            <w:top w:w="0" w:type="dxa"/>
            <w:left w:w="108" w:type="dxa"/>
            <w:bottom w:w="0" w:type="dxa"/>
            <w:right w:w="108" w:type="dxa"/>
          </w:tblCellMar>
        </w:tblPrEx>
        <w:trPr>
          <w:trHeight w:val="285" w:hRule="atLeast"/>
        </w:trPr>
        <w:tc>
          <w:tcPr>
            <w:tcW w:w="7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31056">
            <w:pPr>
              <w:jc w:val="center"/>
              <w:rPr>
                <w:rFonts w:ascii="宋体" w:hAnsi="宋体" w:cs="宋体"/>
                <w:b/>
                <w:bCs/>
                <w:color w:val="auto"/>
              </w:rPr>
            </w:pPr>
            <w:r>
              <w:rPr>
                <w:rFonts w:hint="eastAsia" w:ascii="宋体" w:hAnsi="宋体" w:cs="宋体"/>
                <w:b/>
                <w:bCs/>
                <w:color w:val="auto"/>
              </w:rPr>
              <w:t>O</w:t>
            </w:r>
            <w:r>
              <w:rPr>
                <w:rFonts w:hint="eastAsia" w:ascii="宋体" w:hAnsi="宋体" w:cs="宋体"/>
                <w:b/>
                <w:bCs/>
                <w:color w:val="auto"/>
                <w:vertAlign w:val="subscript"/>
              </w:rPr>
              <w:t>3</w:t>
            </w:r>
            <w:r>
              <w:rPr>
                <w:rFonts w:hint="eastAsia" w:ascii="宋体" w:hAnsi="宋体" w:cs="宋体"/>
                <w:b/>
                <w:bCs/>
                <w:color w:val="auto"/>
              </w:rPr>
              <w:t>监测仪</w:t>
            </w:r>
            <w:r>
              <w:rPr>
                <w:rFonts w:hint="eastAsia" w:ascii="宋体" w:hAnsi="宋体" w:cs="宋体"/>
                <w:b/>
                <w:bCs/>
                <w:color w:val="auto"/>
                <w:lang w:bidi="ar"/>
              </w:rPr>
              <w:t>易损件</w:t>
            </w:r>
          </w:p>
        </w:tc>
      </w:tr>
      <w:tr w14:paraId="615BCD84">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68B0F">
            <w:pPr>
              <w:jc w:val="center"/>
              <w:rPr>
                <w:rFonts w:ascii="宋体" w:hAnsi="宋体" w:cs="宋体"/>
                <w:b/>
                <w:bCs/>
                <w:color w:val="auto"/>
              </w:rPr>
            </w:pPr>
            <w:r>
              <w:rPr>
                <w:rFonts w:hint="eastAsia" w:ascii="宋体" w:hAnsi="宋体" w:cs="宋体"/>
                <w:b/>
                <w:bCs/>
                <w:color w:val="auto"/>
                <w:lang w:bidi="ar"/>
              </w:rPr>
              <w:t>名称</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6F2F5">
            <w:pPr>
              <w:jc w:val="center"/>
              <w:rPr>
                <w:rFonts w:ascii="宋体" w:hAnsi="宋体" w:cs="宋体"/>
                <w:b/>
                <w:bCs/>
                <w:color w:val="auto"/>
              </w:rPr>
            </w:pPr>
            <w:r>
              <w:rPr>
                <w:rFonts w:hint="eastAsia" w:ascii="宋体" w:hAnsi="宋体" w:cs="宋体"/>
                <w:b/>
                <w:bCs/>
                <w:color w:val="auto"/>
                <w:lang w:bidi="ar"/>
              </w:rPr>
              <w:t>数量</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83AED">
            <w:pPr>
              <w:jc w:val="center"/>
              <w:rPr>
                <w:rFonts w:ascii="宋体" w:hAnsi="宋体" w:cs="宋体"/>
                <w:b/>
                <w:bCs/>
                <w:color w:val="auto"/>
                <w:lang w:bidi="ar"/>
              </w:rPr>
            </w:pPr>
            <w:r>
              <w:rPr>
                <w:rFonts w:hint="eastAsia" w:ascii="宋体" w:hAnsi="宋体" w:cs="宋体"/>
                <w:b/>
                <w:bCs/>
                <w:color w:val="auto"/>
                <w:lang w:bidi="ar"/>
              </w:rPr>
              <w:t>单位</w:t>
            </w:r>
          </w:p>
        </w:tc>
      </w:tr>
      <w:tr w14:paraId="774931CE">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D86D7">
            <w:pPr>
              <w:jc w:val="center"/>
              <w:rPr>
                <w:rFonts w:ascii="宋体" w:hAnsi="宋体" w:cs="宋体"/>
                <w:color w:val="auto"/>
                <w:lang w:bidi="ar"/>
              </w:rPr>
            </w:pPr>
            <w:r>
              <w:rPr>
                <w:rFonts w:hint="eastAsia" w:ascii="宋体" w:hAnsi="宋体" w:cs="宋体"/>
                <w:color w:val="auto"/>
                <w:lang w:bidi="ar"/>
              </w:rPr>
              <w:t>毛细管，15 Mil （紫色）</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7A6D2">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E16DF">
            <w:pPr>
              <w:jc w:val="center"/>
              <w:rPr>
                <w:rFonts w:ascii="宋体" w:hAnsi="宋体" w:cs="宋体"/>
                <w:color w:val="auto"/>
                <w:lang w:bidi="ar"/>
              </w:rPr>
            </w:pPr>
            <w:r>
              <w:rPr>
                <w:rFonts w:hint="eastAsia" w:ascii="宋体" w:hAnsi="宋体" w:cs="宋体"/>
                <w:color w:val="auto"/>
                <w:lang w:bidi="ar"/>
              </w:rPr>
              <w:t>件</w:t>
            </w:r>
          </w:p>
        </w:tc>
      </w:tr>
      <w:tr w14:paraId="67DDF408">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11D44">
            <w:pPr>
              <w:jc w:val="center"/>
              <w:rPr>
                <w:rFonts w:ascii="宋体" w:hAnsi="宋体" w:cs="宋体"/>
                <w:color w:val="auto"/>
                <w:lang w:bidi="ar"/>
              </w:rPr>
            </w:pPr>
            <w:r>
              <w:rPr>
                <w:rFonts w:hint="eastAsia" w:ascii="宋体" w:hAnsi="宋体" w:cs="宋体"/>
                <w:color w:val="auto"/>
                <w:lang w:bidi="ar"/>
              </w:rPr>
              <w:t>臭氧去除器</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F2117">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60312">
            <w:pPr>
              <w:jc w:val="center"/>
              <w:rPr>
                <w:rFonts w:ascii="宋体" w:hAnsi="宋体" w:cs="宋体"/>
                <w:color w:val="auto"/>
                <w:lang w:bidi="ar"/>
              </w:rPr>
            </w:pPr>
            <w:r>
              <w:rPr>
                <w:rFonts w:hint="eastAsia" w:ascii="宋体" w:hAnsi="宋体" w:cs="宋体"/>
                <w:color w:val="auto"/>
                <w:lang w:bidi="ar"/>
              </w:rPr>
              <w:t>套</w:t>
            </w:r>
          </w:p>
        </w:tc>
      </w:tr>
      <w:tr w14:paraId="05728E27">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0B0B4">
            <w:pPr>
              <w:jc w:val="center"/>
              <w:rPr>
                <w:rFonts w:ascii="宋体" w:hAnsi="宋体" w:cs="宋体"/>
                <w:color w:val="auto"/>
                <w:lang w:bidi="ar"/>
              </w:rPr>
            </w:pPr>
            <w:r>
              <w:rPr>
                <w:rFonts w:hint="eastAsia" w:ascii="宋体" w:hAnsi="宋体" w:cs="宋体"/>
                <w:color w:val="auto"/>
                <w:lang w:bidi="ar"/>
              </w:rPr>
              <w:t>泵膜</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70751">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62614">
            <w:pPr>
              <w:jc w:val="center"/>
              <w:rPr>
                <w:rFonts w:ascii="宋体" w:hAnsi="宋体" w:cs="宋体"/>
                <w:color w:val="auto"/>
                <w:lang w:bidi="ar"/>
              </w:rPr>
            </w:pPr>
            <w:r>
              <w:rPr>
                <w:rFonts w:hint="eastAsia" w:ascii="宋体" w:hAnsi="宋体" w:cs="宋体"/>
                <w:color w:val="auto"/>
                <w:lang w:bidi="ar"/>
              </w:rPr>
              <w:t>套</w:t>
            </w:r>
          </w:p>
        </w:tc>
      </w:tr>
      <w:tr w14:paraId="34456678">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678DB">
            <w:pPr>
              <w:jc w:val="center"/>
              <w:rPr>
                <w:rFonts w:ascii="宋体" w:hAnsi="宋体" w:cs="宋体"/>
                <w:color w:val="auto"/>
                <w:lang w:bidi="ar"/>
              </w:rPr>
            </w:pPr>
            <w:r>
              <w:rPr>
                <w:rFonts w:hint="eastAsia" w:ascii="宋体" w:hAnsi="宋体" w:cs="宋体"/>
                <w:color w:val="auto"/>
                <w:lang w:bidi="ar"/>
              </w:rPr>
              <w:t>保险丝，1.6A S/B 220V</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A89DF">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1BCBE">
            <w:pPr>
              <w:jc w:val="center"/>
              <w:rPr>
                <w:rFonts w:ascii="宋体" w:hAnsi="宋体" w:cs="宋体"/>
                <w:color w:val="auto"/>
                <w:lang w:bidi="ar"/>
              </w:rPr>
            </w:pPr>
            <w:r>
              <w:rPr>
                <w:rFonts w:hint="eastAsia" w:ascii="宋体" w:hAnsi="宋体" w:cs="宋体"/>
                <w:color w:val="auto"/>
                <w:lang w:bidi="ar"/>
              </w:rPr>
              <w:t>件</w:t>
            </w:r>
          </w:p>
        </w:tc>
      </w:tr>
      <w:tr w14:paraId="0664588A">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3B4F7">
            <w:pPr>
              <w:jc w:val="center"/>
              <w:rPr>
                <w:rFonts w:ascii="宋体" w:hAnsi="宋体" w:cs="宋体"/>
                <w:color w:val="auto"/>
                <w:lang w:bidi="ar"/>
              </w:rPr>
            </w:pPr>
            <w:r>
              <w:rPr>
                <w:rFonts w:hint="eastAsia" w:ascii="宋体" w:hAnsi="宋体" w:cs="宋体"/>
                <w:color w:val="auto"/>
                <w:lang w:bidi="ar"/>
              </w:rPr>
              <w:t>保险丝座，220V</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67E99">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C6FE3">
            <w:pPr>
              <w:jc w:val="center"/>
              <w:rPr>
                <w:rFonts w:ascii="宋体" w:hAnsi="宋体" w:cs="宋体"/>
                <w:color w:val="auto"/>
                <w:lang w:bidi="ar"/>
              </w:rPr>
            </w:pPr>
            <w:r>
              <w:rPr>
                <w:rFonts w:hint="eastAsia" w:ascii="宋体" w:hAnsi="宋体" w:cs="宋体"/>
                <w:color w:val="auto"/>
                <w:lang w:bidi="ar"/>
              </w:rPr>
              <w:t>件</w:t>
            </w:r>
          </w:p>
        </w:tc>
      </w:tr>
      <w:tr w14:paraId="3A850325">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2F630">
            <w:pPr>
              <w:jc w:val="center"/>
              <w:rPr>
                <w:rFonts w:ascii="宋体" w:hAnsi="宋体" w:cs="宋体"/>
                <w:color w:val="auto"/>
                <w:lang w:bidi="ar"/>
              </w:rPr>
            </w:pPr>
            <w:r>
              <w:rPr>
                <w:rFonts w:hint="eastAsia" w:ascii="宋体" w:hAnsi="宋体" w:cs="宋体"/>
                <w:color w:val="auto"/>
                <w:lang w:bidi="ar"/>
              </w:rPr>
              <w:t>风扇滤网</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CF4CE">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2EADF">
            <w:pPr>
              <w:jc w:val="center"/>
              <w:rPr>
                <w:rFonts w:ascii="宋体" w:hAnsi="宋体" w:cs="宋体"/>
                <w:color w:val="auto"/>
                <w:lang w:bidi="ar"/>
              </w:rPr>
            </w:pPr>
            <w:r>
              <w:rPr>
                <w:rFonts w:hint="eastAsia" w:ascii="宋体" w:hAnsi="宋体" w:cs="宋体"/>
                <w:color w:val="auto"/>
                <w:lang w:bidi="ar"/>
              </w:rPr>
              <w:t>套</w:t>
            </w:r>
          </w:p>
        </w:tc>
      </w:tr>
      <w:tr w14:paraId="67CAD767">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3BCA6">
            <w:pPr>
              <w:jc w:val="center"/>
              <w:rPr>
                <w:rFonts w:ascii="宋体" w:hAnsi="宋体" w:cs="宋体"/>
                <w:color w:val="auto"/>
                <w:lang w:bidi="ar"/>
              </w:rPr>
            </w:pPr>
            <w:r>
              <w:rPr>
                <w:rFonts w:hint="eastAsia" w:ascii="宋体" w:hAnsi="宋体" w:cs="宋体"/>
                <w:color w:val="auto"/>
                <w:lang w:bidi="ar"/>
              </w:rPr>
              <w:t>滤膜(25片/盒）</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097E5">
            <w:pPr>
              <w:jc w:val="center"/>
              <w:rPr>
                <w:rFonts w:ascii="宋体" w:hAnsi="宋体" w:cs="宋体"/>
                <w:color w:val="auto"/>
                <w:lang w:bidi="ar"/>
              </w:rPr>
            </w:pPr>
            <w:r>
              <w:rPr>
                <w:rFonts w:hint="eastAsia" w:ascii="宋体" w:hAnsi="宋体" w:cs="宋体"/>
                <w:color w:val="auto"/>
                <w:lang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552E1">
            <w:pPr>
              <w:jc w:val="center"/>
              <w:rPr>
                <w:rFonts w:ascii="宋体" w:hAnsi="宋体" w:cs="宋体"/>
                <w:color w:val="auto"/>
                <w:lang w:bidi="ar"/>
              </w:rPr>
            </w:pPr>
            <w:r>
              <w:rPr>
                <w:rFonts w:hint="eastAsia" w:ascii="宋体" w:hAnsi="宋体" w:cs="宋体"/>
                <w:color w:val="auto"/>
                <w:lang w:bidi="ar"/>
              </w:rPr>
              <w:t>盒</w:t>
            </w:r>
          </w:p>
        </w:tc>
      </w:tr>
      <w:tr w14:paraId="52DF2EBC">
        <w:tblPrEx>
          <w:tblCellMar>
            <w:top w:w="0" w:type="dxa"/>
            <w:left w:w="108" w:type="dxa"/>
            <w:bottom w:w="0" w:type="dxa"/>
            <w:right w:w="108" w:type="dxa"/>
          </w:tblCellMar>
        </w:tblPrEx>
        <w:trPr>
          <w:trHeight w:val="285" w:hRule="atLeast"/>
        </w:trPr>
        <w:tc>
          <w:tcPr>
            <w:tcW w:w="7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5AFE4">
            <w:pPr>
              <w:jc w:val="center"/>
              <w:rPr>
                <w:rFonts w:ascii="宋体" w:hAnsi="宋体" w:cs="宋体"/>
                <w:b/>
                <w:bCs/>
                <w:color w:val="auto"/>
              </w:rPr>
            </w:pPr>
            <w:r>
              <w:rPr>
                <w:rFonts w:hint="eastAsia" w:ascii="宋体" w:hAnsi="宋体" w:cs="宋体"/>
                <w:b/>
                <w:bCs/>
                <w:color w:val="auto"/>
              </w:rPr>
              <w:t>PM</w:t>
            </w:r>
            <w:r>
              <w:rPr>
                <w:rFonts w:hint="eastAsia" w:ascii="宋体" w:hAnsi="宋体" w:cs="宋体"/>
                <w:b/>
                <w:bCs/>
                <w:color w:val="auto"/>
                <w:vertAlign w:val="subscript"/>
              </w:rPr>
              <w:t>10</w:t>
            </w:r>
            <w:r>
              <w:rPr>
                <w:rFonts w:hint="eastAsia" w:ascii="宋体" w:hAnsi="宋体" w:cs="宋体"/>
                <w:b/>
                <w:bCs/>
                <w:color w:val="auto"/>
              </w:rPr>
              <w:t>和PM</w:t>
            </w:r>
            <w:r>
              <w:rPr>
                <w:rFonts w:hint="eastAsia" w:ascii="宋体" w:hAnsi="宋体" w:cs="宋体"/>
                <w:b/>
                <w:bCs/>
                <w:color w:val="auto"/>
                <w:vertAlign w:val="subscript"/>
              </w:rPr>
              <w:t>2.5</w:t>
            </w:r>
            <w:r>
              <w:rPr>
                <w:rFonts w:hint="eastAsia" w:ascii="宋体" w:hAnsi="宋体" w:cs="宋体"/>
                <w:b/>
                <w:bCs/>
                <w:color w:val="auto"/>
              </w:rPr>
              <w:t>监测仪</w:t>
            </w:r>
            <w:r>
              <w:rPr>
                <w:rFonts w:hint="eastAsia" w:ascii="宋体" w:hAnsi="宋体" w:cs="宋体"/>
                <w:b/>
                <w:bCs/>
                <w:color w:val="auto"/>
                <w:lang w:bidi="ar"/>
              </w:rPr>
              <w:t>易损件</w:t>
            </w:r>
          </w:p>
        </w:tc>
      </w:tr>
      <w:tr w14:paraId="3987772E">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B84F0">
            <w:pPr>
              <w:jc w:val="center"/>
              <w:rPr>
                <w:rFonts w:ascii="宋体" w:hAnsi="宋体" w:cs="宋体"/>
                <w:b/>
                <w:bCs/>
                <w:color w:val="auto"/>
              </w:rPr>
            </w:pPr>
            <w:r>
              <w:rPr>
                <w:rFonts w:hint="eastAsia" w:ascii="宋体" w:hAnsi="宋体" w:cs="宋体"/>
                <w:b/>
                <w:bCs/>
                <w:color w:val="auto"/>
                <w:lang w:bidi="ar"/>
              </w:rPr>
              <w:t>名称</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A69E8">
            <w:pPr>
              <w:jc w:val="center"/>
              <w:rPr>
                <w:rFonts w:ascii="宋体" w:hAnsi="宋体" w:cs="宋体"/>
                <w:b/>
                <w:bCs/>
                <w:color w:val="auto"/>
              </w:rPr>
            </w:pPr>
            <w:r>
              <w:rPr>
                <w:rFonts w:hint="eastAsia" w:ascii="宋体" w:hAnsi="宋体" w:cs="宋体"/>
                <w:b/>
                <w:bCs/>
                <w:color w:val="auto"/>
                <w:lang w:bidi="ar"/>
              </w:rPr>
              <w:t>数量</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A18E8">
            <w:pPr>
              <w:jc w:val="center"/>
              <w:rPr>
                <w:rFonts w:ascii="宋体" w:hAnsi="宋体" w:cs="宋体"/>
                <w:b/>
                <w:bCs/>
                <w:color w:val="auto"/>
                <w:lang w:bidi="ar"/>
              </w:rPr>
            </w:pPr>
            <w:r>
              <w:rPr>
                <w:rFonts w:hint="eastAsia" w:ascii="宋体" w:hAnsi="宋体" w:cs="宋体"/>
                <w:b/>
                <w:bCs/>
                <w:color w:val="auto"/>
                <w:lang w:bidi="ar"/>
              </w:rPr>
              <w:t>单位</w:t>
            </w:r>
          </w:p>
        </w:tc>
      </w:tr>
      <w:tr w14:paraId="3F8CCDE6">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32446">
            <w:pPr>
              <w:jc w:val="center"/>
              <w:rPr>
                <w:rFonts w:ascii="宋体" w:hAnsi="宋体" w:cs="宋体"/>
                <w:color w:val="auto"/>
                <w:lang w:bidi="ar"/>
              </w:rPr>
            </w:pPr>
            <w:r>
              <w:rPr>
                <w:rFonts w:hint="eastAsia" w:ascii="宋体" w:hAnsi="宋体" w:cs="宋体"/>
                <w:color w:val="auto"/>
                <w:lang w:bidi="ar"/>
              </w:rPr>
              <w:t>滤带</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23165">
            <w:pPr>
              <w:jc w:val="center"/>
              <w:rPr>
                <w:rFonts w:ascii="宋体" w:hAnsi="宋体" w:cs="宋体"/>
                <w:color w:val="auto"/>
                <w:lang w:bidi="ar"/>
              </w:rPr>
            </w:pPr>
            <w:r>
              <w:rPr>
                <w:rFonts w:hint="eastAsia" w:ascii="宋体" w:hAnsi="宋体" w:cs="宋体"/>
                <w:color w:val="auto"/>
                <w:lang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7A868">
            <w:pPr>
              <w:jc w:val="center"/>
              <w:rPr>
                <w:rFonts w:ascii="宋体" w:hAnsi="宋体" w:cs="宋体"/>
                <w:color w:val="auto"/>
                <w:lang w:bidi="ar"/>
              </w:rPr>
            </w:pPr>
            <w:r>
              <w:rPr>
                <w:rFonts w:hint="eastAsia" w:ascii="宋体" w:hAnsi="宋体" w:cs="宋体"/>
                <w:color w:val="auto"/>
                <w:lang w:bidi="ar"/>
              </w:rPr>
              <w:t>套</w:t>
            </w:r>
          </w:p>
        </w:tc>
      </w:tr>
      <w:tr w14:paraId="121F7F57">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2930B">
            <w:pPr>
              <w:jc w:val="center"/>
              <w:rPr>
                <w:rFonts w:ascii="宋体" w:hAnsi="宋体" w:cs="宋体"/>
                <w:color w:val="auto"/>
                <w:lang w:bidi="ar"/>
              </w:rPr>
            </w:pPr>
            <w:r>
              <w:rPr>
                <w:rFonts w:hint="eastAsia" w:ascii="宋体" w:hAnsi="宋体" w:cs="宋体"/>
                <w:color w:val="auto"/>
                <w:lang w:bidi="ar"/>
              </w:rPr>
              <w:t>泵维修件</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DF06C">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03B6B">
            <w:pPr>
              <w:jc w:val="center"/>
              <w:rPr>
                <w:rFonts w:ascii="宋体" w:hAnsi="宋体" w:cs="宋体"/>
                <w:color w:val="auto"/>
                <w:lang w:bidi="ar"/>
              </w:rPr>
            </w:pPr>
            <w:r>
              <w:rPr>
                <w:rFonts w:hint="eastAsia" w:ascii="宋体" w:hAnsi="宋体" w:cs="宋体"/>
                <w:color w:val="auto"/>
                <w:lang w:bidi="ar"/>
              </w:rPr>
              <w:t>套</w:t>
            </w:r>
          </w:p>
        </w:tc>
      </w:tr>
      <w:tr w14:paraId="456EA45B">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073FA">
            <w:pPr>
              <w:jc w:val="center"/>
              <w:rPr>
                <w:rFonts w:ascii="宋体" w:hAnsi="宋体" w:cs="宋体"/>
                <w:color w:val="auto"/>
                <w:lang w:bidi="ar"/>
              </w:rPr>
            </w:pPr>
            <w:r>
              <w:rPr>
                <w:rFonts w:hint="eastAsia" w:ascii="宋体" w:hAnsi="宋体" w:cs="宋体"/>
                <w:color w:val="auto"/>
                <w:lang w:bidi="ar"/>
              </w:rPr>
              <w:t>PM</w:t>
            </w:r>
            <w:r>
              <w:rPr>
                <w:rFonts w:hint="eastAsia" w:ascii="宋体" w:hAnsi="宋体" w:cs="宋体"/>
                <w:color w:val="auto"/>
                <w:vertAlign w:val="subscript"/>
                <w:lang w:bidi="ar"/>
              </w:rPr>
              <w:t>10</w:t>
            </w:r>
            <w:r>
              <w:rPr>
                <w:rFonts w:hint="eastAsia" w:ascii="宋体" w:hAnsi="宋体" w:cs="宋体"/>
                <w:color w:val="auto"/>
                <w:lang w:bidi="ar"/>
              </w:rPr>
              <w:t>切割头O形圈</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98037">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6AEF6">
            <w:pPr>
              <w:jc w:val="center"/>
              <w:rPr>
                <w:rFonts w:ascii="宋体" w:hAnsi="宋体" w:cs="宋体"/>
                <w:color w:val="auto"/>
                <w:lang w:bidi="ar"/>
              </w:rPr>
            </w:pPr>
            <w:r>
              <w:rPr>
                <w:rFonts w:hint="eastAsia" w:ascii="宋体" w:hAnsi="宋体" w:cs="宋体"/>
                <w:color w:val="auto"/>
                <w:lang w:bidi="ar"/>
              </w:rPr>
              <w:t>套</w:t>
            </w:r>
          </w:p>
        </w:tc>
      </w:tr>
      <w:tr w14:paraId="68BEBA13">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0F05B">
            <w:pPr>
              <w:jc w:val="center"/>
              <w:rPr>
                <w:rFonts w:ascii="宋体" w:hAnsi="宋体" w:cs="宋体"/>
                <w:color w:val="auto"/>
                <w:lang w:bidi="ar"/>
              </w:rPr>
            </w:pPr>
            <w:r>
              <w:rPr>
                <w:rFonts w:hint="eastAsia" w:ascii="宋体" w:hAnsi="宋体" w:cs="宋体"/>
                <w:color w:val="auto"/>
                <w:lang w:bidi="ar"/>
              </w:rPr>
              <w:t>PM</w:t>
            </w:r>
            <w:r>
              <w:rPr>
                <w:rFonts w:hint="eastAsia" w:ascii="宋体" w:hAnsi="宋体" w:cs="宋体"/>
                <w:color w:val="auto"/>
                <w:vertAlign w:val="subscript"/>
                <w:lang w:bidi="ar"/>
              </w:rPr>
              <w:t>10</w:t>
            </w:r>
            <w:r>
              <w:rPr>
                <w:rFonts w:hint="eastAsia" w:ascii="宋体" w:hAnsi="宋体" w:cs="宋体"/>
                <w:color w:val="auto"/>
                <w:lang w:bidi="ar"/>
              </w:rPr>
              <w:t>切割头O形圈</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63BA0">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4796F">
            <w:pPr>
              <w:jc w:val="center"/>
              <w:rPr>
                <w:rFonts w:ascii="宋体" w:hAnsi="宋体" w:cs="宋体"/>
                <w:color w:val="auto"/>
                <w:lang w:bidi="ar"/>
              </w:rPr>
            </w:pPr>
            <w:r>
              <w:rPr>
                <w:rFonts w:hint="eastAsia" w:ascii="宋体" w:hAnsi="宋体" w:cs="宋体"/>
                <w:color w:val="auto"/>
                <w:lang w:bidi="ar"/>
              </w:rPr>
              <w:t>套</w:t>
            </w:r>
          </w:p>
        </w:tc>
      </w:tr>
      <w:tr w14:paraId="19480630">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333F9">
            <w:pPr>
              <w:jc w:val="center"/>
              <w:rPr>
                <w:rFonts w:ascii="宋体" w:hAnsi="宋体" w:cs="宋体"/>
                <w:color w:val="auto"/>
                <w:lang w:bidi="ar"/>
              </w:rPr>
            </w:pPr>
            <w:r>
              <w:rPr>
                <w:rFonts w:hint="eastAsia" w:ascii="宋体" w:hAnsi="宋体" w:cs="宋体"/>
                <w:color w:val="auto"/>
                <w:lang w:bidi="ar"/>
              </w:rPr>
              <w:t>PM</w:t>
            </w:r>
            <w:r>
              <w:rPr>
                <w:rFonts w:hint="eastAsia" w:ascii="宋体" w:hAnsi="宋体" w:cs="宋体"/>
                <w:color w:val="auto"/>
                <w:vertAlign w:val="subscript"/>
                <w:lang w:bidi="ar"/>
              </w:rPr>
              <w:t>10</w:t>
            </w:r>
            <w:r>
              <w:rPr>
                <w:rFonts w:hint="eastAsia" w:ascii="宋体" w:hAnsi="宋体" w:cs="宋体"/>
                <w:color w:val="auto"/>
                <w:lang w:bidi="ar"/>
              </w:rPr>
              <w:t>切割头集水瓶O形圈</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9DAE4">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A5545">
            <w:pPr>
              <w:jc w:val="center"/>
              <w:rPr>
                <w:rFonts w:ascii="宋体" w:hAnsi="宋体" w:cs="宋体"/>
                <w:color w:val="auto"/>
                <w:lang w:bidi="ar"/>
              </w:rPr>
            </w:pPr>
            <w:r>
              <w:rPr>
                <w:rFonts w:hint="eastAsia" w:ascii="宋体" w:hAnsi="宋体" w:cs="宋体"/>
                <w:color w:val="auto"/>
                <w:lang w:bidi="ar"/>
              </w:rPr>
              <w:t>套</w:t>
            </w:r>
          </w:p>
        </w:tc>
      </w:tr>
      <w:tr w14:paraId="08F707F0">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71230">
            <w:pPr>
              <w:jc w:val="center"/>
              <w:rPr>
                <w:rFonts w:ascii="宋体" w:hAnsi="宋体" w:cs="宋体"/>
                <w:color w:val="auto"/>
                <w:lang w:bidi="ar"/>
              </w:rPr>
            </w:pPr>
            <w:r>
              <w:rPr>
                <w:rFonts w:hint="eastAsia" w:ascii="宋体" w:hAnsi="宋体" w:cs="宋体"/>
                <w:color w:val="auto"/>
                <w:lang w:bidi="ar"/>
              </w:rPr>
              <w:t>测量平台O形圈</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87636">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232DF">
            <w:pPr>
              <w:jc w:val="center"/>
              <w:rPr>
                <w:rFonts w:ascii="宋体" w:hAnsi="宋体" w:cs="宋体"/>
                <w:color w:val="auto"/>
                <w:lang w:bidi="ar"/>
              </w:rPr>
            </w:pPr>
            <w:r>
              <w:rPr>
                <w:rFonts w:hint="eastAsia" w:ascii="宋体" w:hAnsi="宋体" w:cs="宋体"/>
                <w:color w:val="auto"/>
                <w:lang w:bidi="ar"/>
              </w:rPr>
              <w:t>套</w:t>
            </w:r>
          </w:p>
        </w:tc>
      </w:tr>
      <w:tr w14:paraId="1251BF0B">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4337D">
            <w:pPr>
              <w:jc w:val="center"/>
              <w:rPr>
                <w:rFonts w:ascii="宋体" w:hAnsi="宋体" w:cs="宋体"/>
                <w:color w:val="auto"/>
                <w:lang w:bidi="ar"/>
              </w:rPr>
            </w:pPr>
            <w:r>
              <w:rPr>
                <w:rFonts w:hint="eastAsia" w:ascii="宋体" w:hAnsi="宋体" w:cs="宋体"/>
                <w:color w:val="auto"/>
                <w:lang w:bidi="ar"/>
              </w:rPr>
              <w:t>颗粒物入口O形圈</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28986">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04449">
            <w:pPr>
              <w:jc w:val="center"/>
              <w:rPr>
                <w:rFonts w:ascii="宋体" w:hAnsi="宋体" w:cs="宋体"/>
                <w:color w:val="auto"/>
                <w:lang w:bidi="ar"/>
              </w:rPr>
            </w:pPr>
            <w:r>
              <w:rPr>
                <w:rFonts w:hint="eastAsia" w:ascii="宋体" w:hAnsi="宋体" w:cs="宋体"/>
                <w:color w:val="auto"/>
                <w:lang w:bidi="ar"/>
              </w:rPr>
              <w:t>套</w:t>
            </w:r>
          </w:p>
        </w:tc>
      </w:tr>
      <w:tr w14:paraId="730EDE80">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3FFDF">
            <w:pPr>
              <w:jc w:val="center"/>
              <w:rPr>
                <w:rFonts w:ascii="宋体" w:hAnsi="宋体" w:cs="宋体"/>
                <w:color w:val="auto"/>
                <w:lang w:bidi="ar"/>
              </w:rPr>
            </w:pPr>
            <w:r>
              <w:rPr>
                <w:rFonts w:hint="eastAsia" w:ascii="宋体" w:hAnsi="宋体" w:cs="宋体"/>
                <w:color w:val="auto"/>
                <w:lang w:bidi="ar"/>
              </w:rPr>
              <w:t>颗粒物入口O形圈</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61E1F">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38045">
            <w:pPr>
              <w:jc w:val="center"/>
              <w:rPr>
                <w:rFonts w:ascii="宋体" w:hAnsi="宋体" w:cs="宋体"/>
                <w:color w:val="auto"/>
                <w:lang w:bidi="ar"/>
              </w:rPr>
            </w:pPr>
            <w:r>
              <w:rPr>
                <w:rFonts w:hint="eastAsia" w:ascii="宋体" w:hAnsi="宋体" w:cs="宋体"/>
                <w:color w:val="auto"/>
                <w:lang w:bidi="ar"/>
              </w:rPr>
              <w:t>套</w:t>
            </w:r>
          </w:p>
        </w:tc>
      </w:tr>
      <w:tr w14:paraId="203314CE">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5AB48">
            <w:pPr>
              <w:jc w:val="center"/>
              <w:rPr>
                <w:rFonts w:ascii="宋体" w:hAnsi="宋体" w:cs="宋体"/>
                <w:color w:val="auto"/>
                <w:lang w:bidi="ar"/>
              </w:rPr>
            </w:pPr>
            <w:r>
              <w:rPr>
                <w:rFonts w:hint="eastAsia" w:ascii="宋体" w:hAnsi="宋体" w:cs="宋体"/>
                <w:color w:val="auto"/>
                <w:lang w:bidi="ar"/>
              </w:rPr>
              <w:t>浊度计内部垫片</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6C20E">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10172">
            <w:pPr>
              <w:jc w:val="center"/>
              <w:rPr>
                <w:rFonts w:ascii="宋体" w:hAnsi="宋体" w:cs="宋体"/>
                <w:color w:val="auto"/>
                <w:lang w:bidi="ar"/>
              </w:rPr>
            </w:pPr>
            <w:r>
              <w:rPr>
                <w:rFonts w:hint="eastAsia" w:ascii="宋体" w:hAnsi="宋体" w:cs="宋体"/>
                <w:color w:val="auto"/>
                <w:lang w:bidi="ar"/>
              </w:rPr>
              <w:t>片</w:t>
            </w:r>
          </w:p>
        </w:tc>
      </w:tr>
      <w:tr w14:paraId="3D3CB176">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DA74F">
            <w:pPr>
              <w:jc w:val="center"/>
              <w:rPr>
                <w:rFonts w:ascii="宋体" w:hAnsi="宋体" w:cs="宋体"/>
                <w:color w:val="auto"/>
                <w:lang w:bidi="ar"/>
              </w:rPr>
            </w:pPr>
            <w:r>
              <w:rPr>
                <w:rFonts w:hint="eastAsia" w:ascii="宋体" w:hAnsi="宋体" w:cs="宋体"/>
                <w:color w:val="auto"/>
                <w:lang w:bidi="ar"/>
              </w:rPr>
              <w:t>浊度计入口垫片</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1361D">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98621">
            <w:pPr>
              <w:jc w:val="center"/>
              <w:rPr>
                <w:rFonts w:ascii="宋体" w:hAnsi="宋体" w:cs="宋体"/>
                <w:color w:val="auto"/>
                <w:lang w:bidi="ar"/>
              </w:rPr>
            </w:pPr>
            <w:r>
              <w:rPr>
                <w:rFonts w:hint="eastAsia" w:ascii="宋体" w:hAnsi="宋体" w:cs="宋体"/>
                <w:color w:val="auto"/>
                <w:lang w:bidi="ar"/>
              </w:rPr>
              <w:t>片</w:t>
            </w:r>
          </w:p>
        </w:tc>
      </w:tr>
      <w:tr w14:paraId="3672F353">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76A79">
            <w:pPr>
              <w:jc w:val="center"/>
              <w:rPr>
                <w:rFonts w:ascii="宋体" w:hAnsi="宋体" w:cs="宋体"/>
                <w:color w:val="auto"/>
                <w:lang w:bidi="ar"/>
              </w:rPr>
            </w:pPr>
            <w:r>
              <w:rPr>
                <w:rFonts w:hint="eastAsia" w:ascii="宋体" w:hAnsi="宋体" w:cs="宋体"/>
                <w:color w:val="auto"/>
                <w:lang w:bidi="ar"/>
              </w:rPr>
              <w:t>过滤器</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43026">
            <w:pPr>
              <w:jc w:val="center"/>
              <w:rPr>
                <w:rFonts w:ascii="宋体" w:hAnsi="宋体" w:cs="宋体"/>
                <w:color w:val="auto"/>
                <w:lang w:bidi="ar"/>
              </w:rPr>
            </w:pPr>
            <w:r>
              <w:rPr>
                <w:rFonts w:hint="eastAsia" w:ascii="宋体" w:hAnsi="宋体" w:cs="宋体"/>
                <w:color w:val="auto"/>
                <w:lang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93C30">
            <w:pPr>
              <w:jc w:val="center"/>
              <w:rPr>
                <w:rFonts w:ascii="宋体" w:hAnsi="宋体" w:cs="宋体"/>
                <w:color w:val="auto"/>
                <w:lang w:bidi="ar"/>
              </w:rPr>
            </w:pPr>
            <w:r>
              <w:rPr>
                <w:rFonts w:hint="eastAsia" w:ascii="宋体" w:hAnsi="宋体" w:cs="宋体"/>
                <w:color w:val="auto"/>
                <w:lang w:bidi="ar"/>
              </w:rPr>
              <w:t>套</w:t>
            </w:r>
          </w:p>
        </w:tc>
      </w:tr>
      <w:tr w14:paraId="7F904BEF">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E4A49">
            <w:pPr>
              <w:jc w:val="center"/>
              <w:rPr>
                <w:rFonts w:ascii="宋体" w:hAnsi="宋体" w:cs="宋体"/>
                <w:color w:val="auto"/>
                <w:lang w:bidi="ar"/>
              </w:rPr>
            </w:pPr>
            <w:r>
              <w:rPr>
                <w:rFonts w:hint="eastAsia" w:ascii="宋体" w:hAnsi="宋体" w:cs="宋体"/>
                <w:color w:val="auto"/>
                <w:lang w:bidi="ar"/>
              </w:rPr>
              <w:t>O形圈(PM2.5)</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13385">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6846D">
            <w:pPr>
              <w:jc w:val="center"/>
              <w:rPr>
                <w:rFonts w:ascii="宋体" w:hAnsi="宋体" w:cs="宋体"/>
                <w:color w:val="auto"/>
                <w:lang w:bidi="ar"/>
              </w:rPr>
            </w:pPr>
            <w:r>
              <w:rPr>
                <w:rFonts w:hint="eastAsia" w:ascii="宋体" w:hAnsi="宋体" w:cs="宋体"/>
                <w:color w:val="auto"/>
                <w:lang w:bidi="ar"/>
              </w:rPr>
              <w:t>套</w:t>
            </w:r>
          </w:p>
        </w:tc>
      </w:tr>
      <w:tr w14:paraId="48B6442D">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5F8CB">
            <w:pPr>
              <w:jc w:val="center"/>
              <w:rPr>
                <w:rFonts w:ascii="宋体" w:hAnsi="宋体" w:cs="宋体"/>
                <w:color w:val="auto"/>
                <w:lang w:bidi="ar"/>
              </w:rPr>
            </w:pPr>
            <w:r>
              <w:rPr>
                <w:rFonts w:hint="eastAsia" w:ascii="宋体" w:hAnsi="宋体" w:cs="宋体"/>
                <w:color w:val="auto"/>
                <w:lang w:bidi="ar"/>
              </w:rPr>
              <w:t xml:space="preserve"> 5A保险丝 </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B14D8">
            <w:pPr>
              <w:jc w:val="center"/>
              <w:rPr>
                <w:rFonts w:ascii="宋体" w:hAnsi="宋体" w:cs="宋体"/>
                <w:color w:val="auto"/>
                <w:lang w:bidi="ar"/>
              </w:rPr>
            </w:pPr>
            <w:r>
              <w:rPr>
                <w:rFonts w:hint="eastAsia" w:ascii="宋体" w:hAnsi="宋体" w:cs="宋体"/>
                <w:color w:val="auto"/>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4DDF6">
            <w:pPr>
              <w:jc w:val="center"/>
              <w:rPr>
                <w:rFonts w:ascii="宋体" w:hAnsi="宋体" w:cs="宋体"/>
                <w:color w:val="auto"/>
                <w:lang w:bidi="ar"/>
              </w:rPr>
            </w:pPr>
            <w:r>
              <w:rPr>
                <w:rFonts w:hint="eastAsia" w:ascii="宋体" w:hAnsi="宋体" w:cs="宋体"/>
                <w:color w:val="auto"/>
                <w:lang w:bidi="ar"/>
              </w:rPr>
              <w:t>套</w:t>
            </w:r>
          </w:p>
        </w:tc>
      </w:tr>
      <w:tr w14:paraId="7A66CAA8">
        <w:tblPrEx>
          <w:tblCellMar>
            <w:top w:w="0" w:type="dxa"/>
            <w:left w:w="108" w:type="dxa"/>
            <w:bottom w:w="0" w:type="dxa"/>
            <w:right w:w="108" w:type="dxa"/>
          </w:tblCellMar>
        </w:tblPrEx>
        <w:trPr>
          <w:trHeight w:val="285" w:hRule="atLeast"/>
        </w:trPr>
        <w:tc>
          <w:tcPr>
            <w:tcW w:w="7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60ECE">
            <w:pPr>
              <w:jc w:val="center"/>
              <w:rPr>
                <w:rFonts w:ascii="宋体" w:hAnsi="宋体" w:cs="宋体"/>
                <w:b/>
                <w:bCs/>
                <w:color w:val="auto"/>
              </w:rPr>
            </w:pPr>
            <w:r>
              <w:rPr>
                <w:rFonts w:hint="eastAsia" w:ascii="宋体" w:hAnsi="宋体" w:cs="宋体"/>
                <w:b/>
                <w:bCs/>
                <w:color w:val="auto"/>
              </w:rPr>
              <w:t>动态校准仪</w:t>
            </w:r>
            <w:r>
              <w:rPr>
                <w:rFonts w:hint="eastAsia" w:ascii="宋体" w:hAnsi="宋体" w:cs="宋体"/>
                <w:b/>
                <w:bCs/>
                <w:color w:val="auto"/>
                <w:lang w:bidi="ar"/>
              </w:rPr>
              <w:t>易损件</w:t>
            </w:r>
          </w:p>
        </w:tc>
      </w:tr>
      <w:tr w14:paraId="1431C729">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C32E0">
            <w:pPr>
              <w:jc w:val="center"/>
              <w:rPr>
                <w:rFonts w:ascii="宋体" w:hAnsi="宋体" w:cs="宋体"/>
                <w:b/>
                <w:bCs/>
                <w:color w:val="auto"/>
              </w:rPr>
            </w:pPr>
            <w:r>
              <w:rPr>
                <w:rFonts w:hint="eastAsia" w:ascii="宋体" w:hAnsi="宋体" w:cs="宋体"/>
                <w:b/>
                <w:bCs/>
                <w:color w:val="auto"/>
                <w:lang w:bidi="ar"/>
              </w:rPr>
              <w:t>名称</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84617">
            <w:pPr>
              <w:jc w:val="center"/>
              <w:rPr>
                <w:rFonts w:ascii="宋体" w:hAnsi="宋体" w:cs="宋体"/>
                <w:b/>
                <w:bCs/>
                <w:color w:val="auto"/>
              </w:rPr>
            </w:pPr>
            <w:r>
              <w:rPr>
                <w:rFonts w:hint="eastAsia" w:ascii="宋体" w:hAnsi="宋体" w:cs="宋体"/>
                <w:b/>
                <w:bCs/>
                <w:color w:val="auto"/>
                <w:lang w:bidi="ar"/>
              </w:rPr>
              <w:t>数量</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E0326">
            <w:pPr>
              <w:jc w:val="center"/>
              <w:rPr>
                <w:rFonts w:ascii="宋体" w:hAnsi="宋体" w:cs="宋体"/>
                <w:b/>
                <w:bCs/>
                <w:color w:val="auto"/>
                <w:lang w:bidi="ar"/>
              </w:rPr>
            </w:pPr>
            <w:r>
              <w:rPr>
                <w:rFonts w:hint="eastAsia" w:ascii="宋体" w:hAnsi="宋体" w:cs="宋体"/>
                <w:b/>
                <w:bCs/>
                <w:color w:val="auto"/>
                <w:lang w:bidi="ar"/>
              </w:rPr>
              <w:t>单位</w:t>
            </w:r>
          </w:p>
        </w:tc>
      </w:tr>
      <w:tr w14:paraId="2100DC87">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4AB1">
            <w:pPr>
              <w:jc w:val="center"/>
              <w:rPr>
                <w:rFonts w:ascii="宋体" w:hAnsi="宋体" w:cs="宋体"/>
                <w:color w:val="auto"/>
              </w:rPr>
            </w:pPr>
            <w:r>
              <w:rPr>
                <w:rFonts w:hint="eastAsia" w:ascii="宋体" w:hAnsi="宋体"/>
                <w:color w:val="auto"/>
                <w:sz w:val="22"/>
                <w:szCs w:val="22"/>
              </w:rPr>
              <w:t>臭氧光度计汞灯</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D7AE">
            <w:pPr>
              <w:jc w:val="center"/>
              <w:rPr>
                <w:rFonts w:ascii="宋体" w:hAnsi="宋体" w:cs="宋体"/>
                <w:color w:val="auto"/>
              </w:rPr>
            </w:pPr>
            <w:r>
              <w:rPr>
                <w:rFonts w:hint="eastAsia" w:ascii="宋体" w:hAnsi="宋体"/>
                <w:color w:val="auto"/>
                <w:sz w:val="22"/>
                <w:szCs w:val="22"/>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70B1">
            <w:pPr>
              <w:jc w:val="center"/>
              <w:rPr>
                <w:rFonts w:ascii="宋体" w:hAnsi="宋体" w:cs="宋体"/>
                <w:color w:val="auto"/>
                <w:lang w:bidi="ar"/>
              </w:rPr>
            </w:pPr>
            <w:r>
              <w:rPr>
                <w:rFonts w:hint="eastAsia" w:ascii="宋体" w:hAnsi="宋体"/>
                <w:color w:val="auto"/>
                <w:sz w:val="22"/>
                <w:szCs w:val="22"/>
              </w:rPr>
              <w:t>个</w:t>
            </w:r>
          </w:p>
        </w:tc>
      </w:tr>
      <w:tr w14:paraId="1279A307">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17FF">
            <w:pPr>
              <w:jc w:val="center"/>
              <w:rPr>
                <w:rFonts w:ascii="宋体" w:hAnsi="宋体" w:cs="宋体"/>
                <w:color w:val="auto"/>
              </w:rPr>
            </w:pPr>
            <w:r>
              <w:rPr>
                <w:rFonts w:hint="eastAsia" w:ascii="宋体" w:hAnsi="宋体"/>
                <w:color w:val="auto"/>
                <w:sz w:val="22"/>
                <w:szCs w:val="22"/>
              </w:rPr>
              <w:t>臭氧发生器汞灯</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07F4">
            <w:pPr>
              <w:jc w:val="center"/>
              <w:rPr>
                <w:rFonts w:ascii="宋体" w:hAnsi="宋体" w:cs="宋体"/>
                <w:color w:val="auto"/>
              </w:rPr>
            </w:pPr>
            <w:r>
              <w:rPr>
                <w:rFonts w:hint="eastAsia" w:ascii="宋体" w:hAnsi="宋体"/>
                <w:color w:val="auto"/>
                <w:sz w:val="22"/>
                <w:szCs w:val="22"/>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C104">
            <w:pPr>
              <w:jc w:val="center"/>
              <w:rPr>
                <w:rFonts w:ascii="宋体" w:hAnsi="宋体" w:cs="宋体"/>
                <w:color w:val="auto"/>
                <w:lang w:bidi="ar"/>
              </w:rPr>
            </w:pPr>
            <w:r>
              <w:rPr>
                <w:rFonts w:hint="eastAsia" w:ascii="宋体" w:hAnsi="宋体"/>
                <w:color w:val="auto"/>
                <w:sz w:val="22"/>
                <w:szCs w:val="22"/>
              </w:rPr>
              <w:t>个</w:t>
            </w:r>
          </w:p>
        </w:tc>
      </w:tr>
      <w:tr w14:paraId="45675EC9">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5144">
            <w:pPr>
              <w:jc w:val="center"/>
              <w:rPr>
                <w:rFonts w:ascii="宋体" w:hAnsi="宋体" w:cs="宋体"/>
                <w:color w:val="auto"/>
              </w:rPr>
            </w:pPr>
            <w:r>
              <w:rPr>
                <w:rFonts w:hint="eastAsia" w:ascii="宋体" w:hAnsi="宋体"/>
                <w:color w:val="auto"/>
                <w:sz w:val="22"/>
                <w:szCs w:val="22"/>
              </w:rPr>
              <w:t>采样泵</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24E8">
            <w:pPr>
              <w:jc w:val="center"/>
              <w:rPr>
                <w:rFonts w:ascii="宋体" w:hAnsi="宋体" w:cs="宋体"/>
                <w:color w:val="auto"/>
              </w:rPr>
            </w:pPr>
            <w:r>
              <w:rPr>
                <w:rFonts w:hint="eastAsia" w:ascii="宋体" w:hAnsi="宋体"/>
                <w:color w:val="auto"/>
                <w:sz w:val="22"/>
                <w:szCs w:val="22"/>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7FDF">
            <w:pPr>
              <w:jc w:val="center"/>
              <w:rPr>
                <w:rFonts w:ascii="宋体" w:hAnsi="宋体" w:cs="宋体"/>
                <w:color w:val="auto"/>
                <w:lang w:bidi="ar"/>
              </w:rPr>
            </w:pPr>
            <w:r>
              <w:rPr>
                <w:rFonts w:hint="eastAsia" w:ascii="宋体" w:hAnsi="宋体"/>
                <w:color w:val="auto"/>
                <w:sz w:val="22"/>
                <w:szCs w:val="22"/>
              </w:rPr>
              <w:t>个</w:t>
            </w:r>
          </w:p>
        </w:tc>
      </w:tr>
      <w:tr w14:paraId="3C9D19A5">
        <w:tblPrEx>
          <w:tblCellMar>
            <w:top w:w="0" w:type="dxa"/>
            <w:left w:w="108" w:type="dxa"/>
            <w:bottom w:w="0" w:type="dxa"/>
            <w:right w:w="108" w:type="dxa"/>
          </w:tblCellMar>
        </w:tblPrEx>
        <w:trPr>
          <w:trHeight w:val="285" w:hRule="atLeast"/>
        </w:trPr>
        <w:tc>
          <w:tcPr>
            <w:tcW w:w="7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50D6D">
            <w:pPr>
              <w:jc w:val="center"/>
              <w:rPr>
                <w:rFonts w:ascii="宋体" w:hAnsi="宋体" w:cs="宋体"/>
                <w:b/>
                <w:bCs/>
                <w:color w:val="auto"/>
              </w:rPr>
            </w:pPr>
            <w:r>
              <w:rPr>
                <w:rFonts w:hint="eastAsia" w:ascii="宋体" w:hAnsi="宋体" w:cs="宋体"/>
                <w:b/>
                <w:bCs/>
                <w:color w:val="auto"/>
              </w:rPr>
              <w:t>零气发生器</w:t>
            </w:r>
            <w:r>
              <w:rPr>
                <w:rFonts w:hint="eastAsia" w:ascii="宋体" w:hAnsi="宋体" w:cs="宋体"/>
                <w:b/>
                <w:bCs/>
                <w:color w:val="auto"/>
                <w:lang w:bidi="ar"/>
              </w:rPr>
              <w:t>易损件</w:t>
            </w:r>
          </w:p>
        </w:tc>
      </w:tr>
      <w:tr w14:paraId="021DAB88">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DF346">
            <w:pPr>
              <w:jc w:val="center"/>
              <w:rPr>
                <w:rFonts w:ascii="宋体" w:hAnsi="宋体" w:cs="宋体"/>
                <w:b/>
                <w:bCs/>
                <w:color w:val="auto"/>
              </w:rPr>
            </w:pPr>
            <w:r>
              <w:rPr>
                <w:rFonts w:hint="eastAsia" w:ascii="宋体" w:hAnsi="宋体" w:cs="宋体"/>
                <w:b/>
                <w:bCs/>
                <w:color w:val="auto"/>
                <w:lang w:bidi="ar"/>
              </w:rPr>
              <w:t>名称</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61471">
            <w:pPr>
              <w:jc w:val="center"/>
              <w:rPr>
                <w:rFonts w:ascii="宋体" w:hAnsi="宋体" w:cs="宋体"/>
                <w:b/>
                <w:bCs/>
                <w:color w:val="auto"/>
              </w:rPr>
            </w:pPr>
            <w:r>
              <w:rPr>
                <w:rFonts w:hint="eastAsia" w:ascii="宋体" w:hAnsi="宋体" w:cs="宋体"/>
                <w:b/>
                <w:bCs/>
                <w:color w:val="auto"/>
                <w:lang w:bidi="ar"/>
              </w:rPr>
              <w:t>数量</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36A9E">
            <w:pPr>
              <w:jc w:val="center"/>
              <w:rPr>
                <w:rFonts w:ascii="宋体" w:hAnsi="宋体" w:cs="宋体"/>
                <w:b/>
                <w:bCs/>
                <w:color w:val="auto"/>
                <w:lang w:bidi="ar"/>
              </w:rPr>
            </w:pPr>
            <w:r>
              <w:rPr>
                <w:rFonts w:hint="eastAsia" w:ascii="宋体" w:hAnsi="宋体" w:cs="宋体"/>
                <w:b/>
                <w:bCs/>
                <w:color w:val="auto"/>
                <w:lang w:bidi="ar"/>
              </w:rPr>
              <w:t>单位</w:t>
            </w:r>
          </w:p>
        </w:tc>
      </w:tr>
      <w:tr w14:paraId="45872389">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6861">
            <w:pPr>
              <w:jc w:val="center"/>
              <w:rPr>
                <w:rFonts w:ascii="宋体" w:hAnsi="宋体" w:cs="宋体"/>
                <w:color w:val="auto"/>
              </w:rPr>
            </w:pPr>
            <w:r>
              <w:rPr>
                <w:rFonts w:hint="eastAsia" w:ascii="宋体" w:hAnsi="宋体"/>
                <w:color w:val="auto"/>
                <w:sz w:val="22"/>
                <w:szCs w:val="22"/>
              </w:rPr>
              <w:t>除水过滤器</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C337">
            <w:pPr>
              <w:jc w:val="center"/>
              <w:rPr>
                <w:rFonts w:ascii="宋体" w:hAnsi="宋体" w:cs="宋体"/>
                <w:color w:val="auto"/>
              </w:rPr>
            </w:pPr>
            <w:r>
              <w:rPr>
                <w:rFonts w:hint="eastAsia" w:ascii="宋体" w:hAnsi="宋体"/>
                <w:color w:val="auto"/>
                <w:sz w:val="22"/>
                <w:szCs w:val="22"/>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1891">
            <w:pPr>
              <w:jc w:val="center"/>
              <w:rPr>
                <w:rFonts w:ascii="宋体" w:hAnsi="宋体" w:cs="宋体"/>
                <w:color w:val="auto"/>
                <w:lang w:bidi="ar"/>
              </w:rPr>
            </w:pPr>
            <w:r>
              <w:rPr>
                <w:rFonts w:hint="eastAsia" w:ascii="宋体" w:hAnsi="宋体"/>
                <w:color w:val="auto"/>
                <w:sz w:val="22"/>
                <w:szCs w:val="22"/>
              </w:rPr>
              <w:t>个</w:t>
            </w:r>
          </w:p>
        </w:tc>
      </w:tr>
      <w:tr w14:paraId="682F5A36">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8756">
            <w:pPr>
              <w:jc w:val="center"/>
              <w:rPr>
                <w:rFonts w:ascii="宋体" w:hAnsi="宋体" w:cs="宋体"/>
                <w:color w:val="auto"/>
              </w:rPr>
            </w:pPr>
            <w:r>
              <w:rPr>
                <w:rFonts w:hint="eastAsia" w:ascii="宋体" w:hAnsi="宋体"/>
                <w:color w:val="auto"/>
                <w:sz w:val="22"/>
                <w:szCs w:val="22"/>
              </w:rPr>
              <w:t>出气过滤器</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19F6">
            <w:pPr>
              <w:jc w:val="center"/>
              <w:rPr>
                <w:rFonts w:ascii="宋体" w:hAnsi="宋体" w:cs="宋体"/>
                <w:color w:val="auto"/>
              </w:rPr>
            </w:pPr>
            <w:r>
              <w:rPr>
                <w:rFonts w:hint="eastAsia" w:ascii="宋体" w:hAnsi="宋体"/>
                <w:color w:val="auto"/>
                <w:sz w:val="22"/>
                <w:szCs w:val="22"/>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D453">
            <w:pPr>
              <w:jc w:val="center"/>
              <w:rPr>
                <w:rFonts w:ascii="宋体" w:hAnsi="宋体" w:cs="宋体"/>
                <w:color w:val="auto"/>
                <w:lang w:bidi="ar"/>
              </w:rPr>
            </w:pPr>
            <w:r>
              <w:rPr>
                <w:rFonts w:hint="eastAsia" w:ascii="宋体" w:hAnsi="宋体"/>
                <w:color w:val="auto"/>
                <w:sz w:val="22"/>
                <w:szCs w:val="22"/>
              </w:rPr>
              <w:t>个</w:t>
            </w:r>
          </w:p>
        </w:tc>
      </w:tr>
      <w:tr w14:paraId="224B8CB0">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B210">
            <w:pPr>
              <w:jc w:val="center"/>
              <w:rPr>
                <w:rFonts w:ascii="宋体" w:hAnsi="宋体" w:cs="宋体"/>
                <w:color w:val="auto"/>
              </w:rPr>
            </w:pPr>
            <w:r>
              <w:rPr>
                <w:rFonts w:hint="eastAsia" w:ascii="宋体" w:hAnsi="宋体"/>
                <w:color w:val="auto"/>
                <w:sz w:val="22"/>
                <w:szCs w:val="22"/>
              </w:rPr>
              <w:t>NO氧化剂</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5B85">
            <w:pPr>
              <w:jc w:val="center"/>
              <w:rPr>
                <w:rFonts w:ascii="宋体" w:hAnsi="宋体" w:cs="宋体"/>
                <w:color w:val="auto"/>
              </w:rPr>
            </w:pPr>
            <w:r>
              <w:rPr>
                <w:rFonts w:hint="eastAsia" w:ascii="宋体" w:hAnsi="宋体"/>
                <w:color w:val="auto"/>
                <w:sz w:val="22"/>
                <w:szCs w:val="22"/>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4B03">
            <w:pPr>
              <w:jc w:val="center"/>
              <w:rPr>
                <w:rFonts w:ascii="宋体" w:hAnsi="宋体" w:cs="宋体"/>
                <w:color w:val="auto"/>
                <w:lang w:bidi="ar"/>
              </w:rPr>
            </w:pPr>
            <w:r>
              <w:rPr>
                <w:rFonts w:hint="eastAsia" w:ascii="宋体" w:hAnsi="宋体"/>
                <w:color w:val="auto"/>
                <w:sz w:val="22"/>
                <w:szCs w:val="22"/>
              </w:rPr>
              <w:t>包</w:t>
            </w:r>
          </w:p>
        </w:tc>
      </w:tr>
      <w:tr w14:paraId="435AF8B1">
        <w:tblPrEx>
          <w:tblCellMar>
            <w:top w:w="0" w:type="dxa"/>
            <w:left w:w="108" w:type="dxa"/>
            <w:bottom w:w="0" w:type="dxa"/>
            <w:right w:w="108" w:type="dxa"/>
          </w:tblCellMar>
        </w:tblPrEx>
        <w:trPr>
          <w:trHeight w:val="285"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53F5">
            <w:pPr>
              <w:jc w:val="center"/>
              <w:rPr>
                <w:rFonts w:ascii="宋体" w:hAnsi="宋体" w:cs="宋体"/>
                <w:color w:val="auto"/>
              </w:rPr>
            </w:pPr>
            <w:r>
              <w:rPr>
                <w:rFonts w:hint="eastAsia" w:ascii="宋体" w:hAnsi="宋体"/>
                <w:color w:val="auto"/>
                <w:sz w:val="22"/>
                <w:szCs w:val="22"/>
              </w:rPr>
              <w:t>气体净化专用活性炭</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3EC9">
            <w:pPr>
              <w:jc w:val="center"/>
              <w:rPr>
                <w:rFonts w:ascii="宋体" w:hAnsi="宋体" w:cs="宋体"/>
                <w:color w:val="auto"/>
              </w:rPr>
            </w:pPr>
            <w:r>
              <w:rPr>
                <w:rFonts w:hint="eastAsia" w:ascii="宋体" w:hAnsi="宋体"/>
                <w:color w:val="auto"/>
                <w:sz w:val="22"/>
                <w:szCs w:val="22"/>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8121">
            <w:pPr>
              <w:jc w:val="center"/>
              <w:rPr>
                <w:rFonts w:ascii="宋体" w:hAnsi="宋体" w:cs="宋体"/>
                <w:color w:val="auto"/>
                <w:lang w:bidi="ar"/>
              </w:rPr>
            </w:pPr>
            <w:r>
              <w:rPr>
                <w:rFonts w:hint="eastAsia" w:ascii="宋体" w:hAnsi="宋体"/>
                <w:color w:val="auto"/>
                <w:sz w:val="22"/>
                <w:szCs w:val="22"/>
              </w:rPr>
              <w:t>包</w:t>
            </w:r>
          </w:p>
        </w:tc>
      </w:tr>
    </w:tbl>
    <w:p w14:paraId="1453AB06">
      <w:pPr>
        <w:pStyle w:val="2"/>
        <w:tabs>
          <w:tab w:val="left" w:pos="420"/>
        </w:tabs>
        <w:rPr>
          <w:color w:val="auto"/>
        </w:rPr>
      </w:pPr>
    </w:p>
    <w:p w14:paraId="2696C344">
      <w:pPr>
        <w:spacing w:line="360" w:lineRule="auto"/>
        <w:ind w:firstLine="454"/>
        <w:outlineLvl w:val="1"/>
        <w:rPr>
          <w:rFonts w:ascii="宋体"/>
          <w:b/>
          <w:color w:val="auto"/>
        </w:rPr>
      </w:pPr>
      <w:r>
        <w:rPr>
          <w:rFonts w:hint="eastAsia" w:ascii="宋体" w:hAnsi="宋体"/>
          <w:b/>
          <w:color w:val="auto"/>
        </w:rPr>
        <w:t>（三）技术参数和性能指标要求</w:t>
      </w:r>
    </w:p>
    <w:p w14:paraId="1024C551">
      <w:pPr>
        <w:numPr>
          <w:ilvl w:val="0"/>
          <w:numId w:val="3"/>
        </w:numPr>
        <w:bidi w:val="0"/>
        <w:rPr>
          <w:b/>
          <w:bCs/>
          <w:color w:val="auto"/>
        </w:rPr>
      </w:pPr>
      <w:r>
        <w:rPr>
          <w:rFonts w:hint="eastAsia"/>
          <w:b/>
          <w:bCs/>
          <w:color w:val="auto"/>
        </w:rPr>
        <w:t>NO-NO2-NOx分析仪</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644"/>
        <w:gridCol w:w="5882"/>
      </w:tblGrid>
      <w:tr w14:paraId="1E33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46983C9E">
            <w:pPr>
              <w:spacing w:line="520" w:lineRule="exact"/>
              <w:jc w:val="center"/>
              <w:rPr>
                <w:rFonts w:ascii="宋体" w:hAnsi="宋体" w:cs="宋体"/>
                <w:color w:val="auto"/>
              </w:rPr>
            </w:pPr>
            <w:r>
              <w:rPr>
                <w:rFonts w:hint="eastAsia" w:ascii="宋体" w:hAnsi="宋体" w:cs="宋体"/>
                <w:color w:val="auto"/>
              </w:rPr>
              <w:t>序号</w:t>
            </w:r>
          </w:p>
        </w:tc>
        <w:tc>
          <w:tcPr>
            <w:tcW w:w="965" w:type="pct"/>
            <w:tcBorders>
              <w:top w:val="single" w:color="auto" w:sz="4" w:space="0"/>
              <w:left w:val="single" w:color="auto" w:sz="4" w:space="0"/>
              <w:bottom w:val="single" w:color="auto" w:sz="4" w:space="0"/>
              <w:right w:val="single" w:color="auto" w:sz="4" w:space="0"/>
            </w:tcBorders>
            <w:vAlign w:val="center"/>
          </w:tcPr>
          <w:p w14:paraId="70A0A939">
            <w:pPr>
              <w:spacing w:line="520" w:lineRule="exact"/>
              <w:jc w:val="center"/>
              <w:rPr>
                <w:rFonts w:ascii="宋体" w:hAnsi="宋体" w:cs="宋体"/>
                <w:color w:val="auto"/>
              </w:rPr>
            </w:pPr>
            <w:r>
              <w:rPr>
                <w:rFonts w:hint="eastAsia" w:ascii="宋体" w:hAnsi="宋体" w:cs="宋体"/>
                <w:color w:val="auto"/>
              </w:rPr>
              <w:t>项目</w:t>
            </w:r>
          </w:p>
        </w:tc>
        <w:tc>
          <w:tcPr>
            <w:tcW w:w="3452" w:type="pct"/>
            <w:tcBorders>
              <w:top w:val="single" w:color="auto" w:sz="4" w:space="0"/>
              <w:left w:val="single" w:color="auto" w:sz="4" w:space="0"/>
              <w:bottom w:val="single" w:color="auto" w:sz="4" w:space="0"/>
              <w:right w:val="single" w:color="auto" w:sz="4" w:space="0"/>
            </w:tcBorders>
            <w:vAlign w:val="center"/>
          </w:tcPr>
          <w:p w14:paraId="5C02FD25">
            <w:pPr>
              <w:spacing w:line="520" w:lineRule="exact"/>
              <w:jc w:val="center"/>
              <w:rPr>
                <w:rFonts w:ascii="宋体" w:hAnsi="宋体" w:cs="宋体"/>
                <w:color w:val="auto"/>
              </w:rPr>
            </w:pPr>
            <w:r>
              <w:rPr>
                <w:rFonts w:hint="eastAsia" w:ascii="宋体" w:hAnsi="宋体" w:cs="宋体"/>
                <w:color w:val="auto"/>
              </w:rPr>
              <w:t>指标或性能</w:t>
            </w:r>
          </w:p>
        </w:tc>
      </w:tr>
      <w:tr w14:paraId="0BC2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6B04A684">
            <w:pPr>
              <w:spacing w:line="520" w:lineRule="exact"/>
              <w:jc w:val="center"/>
              <w:rPr>
                <w:rFonts w:ascii="宋体" w:hAnsi="宋体" w:cs="宋体"/>
                <w:color w:val="auto"/>
              </w:rPr>
            </w:pPr>
            <w:r>
              <w:rPr>
                <w:rFonts w:hint="eastAsia" w:ascii="宋体" w:hAnsi="宋体" w:cs="宋体"/>
                <w:color w:val="auto"/>
              </w:rPr>
              <w:t>1</w:t>
            </w:r>
          </w:p>
        </w:tc>
        <w:tc>
          <w:tcPr>
            <w:tcW w:w="965" w:type="pct"/>
            <w:tcBorders>
              <w:top w:val="single" w:color="auto" w:sz="4" w:space="0"/>
              <w:left w:val="single" w:color="auto" w:sz="4" w:space="0"/>
              <w:bottom w:val="single" w:color="auto" w:sz="4" w:space="0"/>
              <w:right w:val="single" w:color="auto" w:sz="4" w:space="0"/>
            </w:tcBorders>
            <w:vAlign w:val="center"/>
          </w:tcPr>
          <w:p w14:paraId="4A686443">
            <w:pPr>
              <w:spacing w:line="360" w:lineRule="auto"/>
              <w:jc w:val="center"/>
              <w:rPr>
                <w:rFonts w:ascii="宋体" w:hAnsi="宋体" w:cs="宋体"/>
                <w:color w:val="auto"/>
              </w:rPr>
            </w:pPr>
            <w:r>
              <w:rPr>
                <w:rFonts w:hint="eastAsia" w:ascii="宋体" w:hAnsi="宋体" w:cs="宋体"/>
                <w:color w:val="auto"/>
              </w:rPr>
              <w:t>分析方法</w:t>
            </w:r>
          </w:p>
        </w:tc>
        <w:tc>
          <w:tcPr>
            <w:tcW w:w="3452" w:type="pct"/>
            <w:tcBorders>
              <w:top w:val="single" w:color="auto" w:sz="4" w:space="0"/>
              <w:left w:val="single" w:color="auto" w:sz="4" w:space="0"/>
              <w:bottom w:val="single" w:color="auto" w:sz="4" w:space="0"/>
              <w:right w:val="single" w:color="auto" w:sz="4" w:space="0"/>
            </w:tcBorders>
            <w:vAlign w:val="center"/>
          </w:tcPr>
          <w:p w14:paraId="1F4B7D61">
            <w:pPr>
              <w:spacing w:line="520" w:lineRule="exact"/>
              <w:jc w:val="center"/>
              <w:rPr>
                <w:rFonts w:ascii="宋体" w:hAnsi="宋体" w:cs="宋体"/>
                <w:color w:val="auto"/>
              </w:rPr>
            </w:pPr>
            <w:r>
              <w:rPr>
                <w:rFonts w:hint="eastAsia" w:ascii="宋体" w:hAnsi="宋体" w:cs="宋体"/>
                <w:color w:val="auto"/>
              </w:rPr>
              <w:t>化学发光法</w:t>
            </w:r>
          </w:p>
        </w:tc>
      </w:tr>
      <w:tr w14:paraId="5D4D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0DA529C5">
            <w:pPr>
              <w:spacing w:line="520" w:lineRule="exact"/>
              <w:jc w:val="center"/>
              <w:rPr>
                <w:rFonts w:ascii="宋体" w:hAnsi="宋体" w:cs="宋体"/>
                <w:color w:val="auto"/>
              </w:rPr>
            </w:pPr>
            <w:r>
              <w:rPr>
                <w:rFonts w:hint="eastAsia" w:ascii="宋体" w:hAnsi="宋体" w:cs="宋体"/>
                <w:color w:val="auto"/>
              </w:rPr>
              <w:t>2</w:t>
            </w:r>
          </w:p>
        </w:tc>
        <w:tc>
          <w:tcPr>
            <w:tcW w:w="965" w:type="pct"/>
            <w:tcBorders>
              <w:top w:val="single" w:color="auto" w:sz="4" w:space="0"/>
              <w:left w:val="single" w:color="auto" w:sz="4" w:space="0"/>
              <w:bottom w:val="single" w:color="auto" w:sz="4" w:space="0"/>
              <w:right w:val="single" w:color="auto" w:sz="4" w:space="0"/>
            </w:tcBorders>
            <w:vAlign w:val="center"/>
          </w:tcPr>
          <w:p w14:paraId="78B577DF">
            <w:pPr>
              <w:spacing w:line="360" w:lineRule="auto"/>
              <w:jc w:val="center"/>
              <w:rPr>
                <w:rFonts w:ascii="宋体" w:hAnsi="宋体" w:cs="宋体"/>
                <w:color w:val="auto"/>
              </w:rPr>
            </w:pPr>
            <w:r>
              <w:rPr>
                <w:rFonts w:hint="eastAsia" w:ascii="宋体" w:hAnsi="宋体" w:cs="宋体"/>
                <w:color w:val="auto"/>
              </w:rPr>
              <w:t>测量范围</w:t>
            </w:r>
          </w:p>
        </w:tc>
        <w:tc>
          <w:tcPr>
            <w:tcW w:w="3452" w:type="pct"/>
            <w:tcBorders>
              <w:top w:val="single" w:color="auto" w:sz="4" w:space="0"/>
              <w:left w:val="single" w:color="auto" w:sz="4" w:space="0"/>
              <w:bottom w:val="single" w:color="auto" w:sz="4" w:space="0"/>
              <w:right w:val="single" w:color="auto" w:sz="4" w:space="0"/>
            </w:tcBorders>
            <w:vAlign w:val="center"/>
          </w:tcPr>
          <w:p w14:paraId="6981920E">
            <w:pPr>
              <w:spacing w:line="520" w:lineRule="exact"/>
              <w:jc w:val="center"/>
              <w:rPr>
                <w:rFonts w:ascii="宋体" w:hAnsi="宋体" w:cs="宋体"/>
                <w:color w:val="auto"/>
              </w:rPr>
            </w:pPr>
            <w:r>
              <w:rPr>
                <w:rFonts w:hint="eastAsia" w:ascii="宋体" w:hAnsi="宋体" w:cs="宋体"/>
                <w:color w:val="auto"/>
              </w:rPr>
              <w:t>0-500ppb</w:t>
            </w:r>
          </w:p>
        </w:tc>
      </w:tr>
      <w:tr w14:paraId="0F75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66D3E916">
            <w:pPr>
              <w:spacing w:line="520" w:lineRule="exact"/>
              <w:jc w:val="center"/>
              <w:rPr>
                <w:rFonts w:ascii="宋体" w:hAnsi="宋体" w:cs="宋体"/>
                <w:color w:val="auto"/>
              </w:rPr>
            </w:pPr>
            <w:r>
              <w:rPr>
                <w:rFonts w:hint="eastAsia" w:ascii="宋体" w:hAnsi="宋体" w:cs="宋体"/>
                <w:color w:val="auto"/>
              </w:rPr>
              <w:t>3</w:t>
            </w:r>
          </w:p>
        </w:tc>
        <w:tc>
          <w:tcPr>
            <w:tcW w:w="965" w:type="pct"/>
            <w:tcBorders>
              <w:top w:val="single" w:color="auto" w:sz="4" w:space="0"/>
              <w:left w:val="single" w:color="auto" w:sz="4" w:space="0"/>
              <w:bottom w:val="single" w:color="auto" w:sz="4" w:space="0"/>
              <w:right w:val="single" w:color="auto" w:sz="4" w:space="0"/>
            </w:tcBorders>
            <w:vAlign w:val="center"/>
          </w:tcPr>
          <w:p w14:paraId="631FBF48">
            <w:pPr>
              <w:spacing w:line="360" w:lineRule="auto"/>
              <w:jc w:val="center"/>
              <w:rPr>
                <w:rFonts w:ascii="宋体" w:hAnsi="宋体" w:cs="宋体"/>
                <w:color w:val="auto"/>
              </w:rPr>
            </w:pPr>
            <w:r>
              <w:rPr>
                <w:rFonts w:hint="eastAsia" w:ascii="宋体" w:hAnsi="宋体" w:cs="宋体"/>
                <w:color w:val="auto"/>
              </w:rPr>
              <w:t>零点噪声</w:t>
            </w:r>
          </w:p>
        </w:tc>
        <w:tc>
          <w:tcPr>
            <w:tcW w:w="3452" w:type="pct"/>
            <w:tcBorders>
              <w:top w:val="single" w:color="auto" w:sz="4" w:space="0"/>
              <w:left w:val="single" w:color="auto" w:sz="4" w:space="0"/>
              <w:bottom w:val="single" w:color="auto" w:sz="4" w:space="0"/>
              <w:right w:val="single" w:color="auto" w:sz="4" w:space="0"/>
            </w:tcBorders>
            <w:vAlign w:val="center"/>
          </w:tcPr>
          <w:p w14:paraId="3ECD0771">
            <w:pPr>
              <w:spacing w:line="520" w:lineRule="exact"/>
              <w:jc w:val="center"/>
              <w:rPr>
                <w:rFonts w:ascii="宋体" w:hAnsi="宋体" w:cs="宋体"/>
                <w:color w:val="auto"/>
              </w:rPr>
            </w:pPr>
            <w:r>
              <w:rPr>
                <w:rFonts w:hint="eastAsia" w:ascii="宋体" w:hAnsi="宋体" w:cs="宋体"/>
                <w:color w:val="auto"/>
              </w:rPr>
              <w:t>≤</w:t>
            </w:r>
            <w:r>
              <w:rPr>
                <w:rFonts w:ascii="宋体" w:hAnsi="宋体" w:cs="宋体"/>
                <w:color w:val="auto"/>
              </w:rPr>
              <w:t>0.1</w:t>
            </w:r>
            <w:r>
              <w:rPr>
                <w:rFonts w:hint="eastAsia" w:ascii="宋体" w:hAnsi="宋体" w:cs="宋体"/>
                <w:color w:val="auto"/>
              </w:rPr>
              <w:t>ppb</w:t>
            </w:r>
          </w:p>
        </w:tc>
      </w:tr>
      <w:tr w14:paraId="5107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44845DCF">
            <w:pPr>
              <w:spacing w:line="520" w:lineRule="exact"/>
              <w:jc w:val="center"/>
              <w:rPr>
                <w:rFonts w:ascii="宋体" w:hAnsi="宋体" w:cs="宋体"/>
                <w:color w:val="auto"/>
              </w:rPr>
            </w:pPr>
            <w:r>
              <w:rPr>
                <w:rFonts w:hint="eastAsia" w:ascii="宋体" w:hAnsi="宋体" w:cs="宋体"/>
                <w:color w:val="auto"/>
              </w:rPr>
              <w:t>4</w:t>
            </w:r>
          </w:p>
        </w:tc>
        <w:tc>
          <w:tcPr>
            <w:tcW w:w="965" w:type="pct"/>
            <w:tcBorders>
              <w:top w:val="single" w:color="auto" w:sz="4" w:space="0"/>
              <w:left w:val="single" w:color="auto" w:sz="4" w:space="0"/>
              <w:bottom w:val="single" w:color="auto" w:sz="4" w:space="0"/>
              <w:right w:val="single" w:color="auto" w:sz="4" w:space="0"/>
            </w:tcBorders>
            <w:vAlign w:val="center"/>
          </w:tcPr>
          <w:p w14:paraId="5121A31C">
            <w:pPr>
              <w:spacing w:line="360" w:lineRule="auto"/>
              <w:jc w:val="center"/>
              <w:rPr>
                <w:rFonts w:ascii="宋体" w:hAnsi="宋体" w:cs="宋体"/>
                <w:color w:val="auto"/>
              </w:rPr>
            </w:pPr>
            <w:r>
              <w:rPr>
                <w:rFonts w:hint="eastAsia" w:ascii="宋体" w:hAnsi="宋体"/>
                <w:color w:val="auto"/>
              </w:rPr>
              <w:t>▲</w:t>
            </w:r>
            <w:r>
              <w:rPr>
                <w:rFonts w:hint="eastAsia" w:ascii="宋体" w:hAnsi="宋体" w:cs="宋体"/>
                <w:color w:val="auto"/>
              </w:rPr>
              <w:t>最低检出限</w:t>
            </w:r>
          </w:p>
        </w:tc>
        <w:tc>
          <w:tcPr>
            <w:tcW w:w="3452" w:type="pct"/>
            <w:tcBorders>
              <w:top w:val="single" w:color="auto" w:sz="4" w:space="0"/>
              <w:left w:val="single" w:color="auto" w:sz="4" w:space="0"/>
              <w:bottom w:val="single" w:color="auto" w:sz="4" w:space="0"/>
              <w:right w:val="single" w:color="auto" w:sz="4" w:space="0"/>
            </w:tcBorders>
            <w:vAlign w:val="center"/>
          </w:tcPr>
          <w:p w14:paraId="1891731F">
            <w:pPr>
              <w:spacing w:line="520" w:lineRule="exact"/>
              <w:jc w:val="center"/>
              <w:rPr>
                <w:rFonts w:ascii="宋体" w:hAnsi="宋体" w:cs="宋体"/>
                <w:color w:val="auto"/>
              </w:rPr>
            </w:pPr>
            <w:r>
              <w:rPr>
                <w:rFonts w:hint="eastAsia" w:ascii="宋体" w:hAnsi="宋体" w:cs="宋体"/>
                <w:color w:val="auto"/>
              </w:rPr>
              <w:t>≤0.1ppb</w:t>
            </w:r>
          </w:p>
        </w:tc>
      </w:tr>
      <w:tr w14:paraId="10CB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56B0E4A2">
            <w:pPr>
              <w:spacing w:line="520" w:lineRule="exact"/>
              <w:jc w:val="center"/>
              <w:rPr>
                <w:rFonts w:ascii="宋体" w:hAnsi="宋体" w:cs="宋体"/>
                <w:color w:val="auto"/>
              </w:rPr>
            </w:pPr>
            <w:r>
              <w:rPr>
                <w:rFonts w:hint="eastAsia" w:ascii="宋体" w:hAnsi="宋体" w:cs="宋体"/>
                <w:color w:val="auto"/>
              </w:rPr>
              <w:t>5</w:t>
            </w:r>
          </w:p>
        </w:tc>
        <w:tc>
          <w:tcPr>
            <w:tcW w:w="965" w:type="pct"/>
            <w:tcBorders>
              <w:top w:val="single" w:color="auto" w:sz="4" w:space="0"/>
              <w:left w:val="single" w:color="auto" w:sz="4" w:space="0"/>
              <w:bottom w:val="single" w:color="auto" w:sz="4" w:space="0"/>
              <w:right w:val="single" w:color="auto" w:sz="4" w:space="0"/>
            </w:tcBorders>
            <w:vAlign w:val="center"/>
          </w:tcPr>
          <w:p w14:paraId="5F4D4041">
            <w:pPr>
              <w:spacing w:line="360" w:lineRule="auto"/>
              <w:jc w:val="center"/>
              <w:rPr>
                <w:rFonts w:ascii="宋体" w:hAnsi="宋体" w:cs="宋体"/>
                <w:color w:val="auto"/>
              </w:rPr>
            </w:pPr>
            <w:r>
              <w:rPr>
                <w:rFonts w:hint="eastAsia" w:ascii="宋体" w:hAnsi="宋体" w:cs="宋体"/>
                <w:color w:val="auto"/>
              </w:rPr>
              <w:t>示值误差</w:t>
            </w:r>
          </w:p>
        </w:tc>
        <w:tc>
          <w:tcPr>
            <w:tcW w:w="3452" w:type="pct"/>
            <w:tcBorders>
              <w:top w:val="single" w:color="auto" w:sz="4" w:space="0"/>
              <w:left w:val="single" w:color="auto" w:sz="4" w:space="0"/>
              <w:bottom w:val="single" w:color="auto" w:sz="4" w:space="0"/>
              <w:right w:val="single" w:color="auto" w:sz="4" w:space="0"/>
            </w:tcBorders>
            <w:vAlign w:val="center"/>
          </w:tcPr>
          <w:p w14:paraId="12BE75AB">
            <w:pPr>
              <w:spacing w:line="520" w:lineRule="exact"/>
              <w:jc w:val="center"/>
              <w:rPr>
                <w:rFonts w:ascii="宋体" w:hAnsi="宋体" w:cs="宋体"/>
                <w:color w:val="auto"/>
              </w:rPr>
            </w:pPr>
            <w:r>
              <w:rPr>
                <w:rFonts w:hint="eastAsia" w:ascii="宋体" w:hAnsi="宋体" w:cs="宋体"/>
                <w:color w:val="auto"/>
              </w:rPr>
              <w:t>≤±0.3% F.S.</w:t>
            </w:r>
          </w:p>
        </w:tc>
      </w:tr>
      <w:tr w14:paraId="0B6A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7D4274DF">
            <w:pPr>
              <w:spacing w:line="520" w:lineRule="exact"/>
              <w:jc w:val="center"/>
              <w:rPr>
                <w:rFonts w:ascii="宋体" w:hAnsi="宋体" w:cs="宋体"/>
                <w:color w:val="auto"/>
              </w:rPr>
            </w:pPr>
            <w:r>
              <w:rPr>
                <w:rFonts w:hint="eastAsia" w:ascii="宋体" w:hAnsi="宋体" w:cs="宋体"/>
                <w:color w:val="auto"/>
              </w:rPr>
              <w:t>6</w:t>
            </w:r>
          </w:p>
        </w:tc>
        <w:tc>
          <w:tcPr>
            <w:tcW w:w="965" w:type="pct"/>
            <w:tcBorders>
              <w:top w:val="single" w:color="auto" w:sz="4" w:space="0"/>
              <w:left w:val="single" w:color="auto" w:sz="4" w:space="0"/>
              <w:bottom w:val="single" w:color="auto" w:sz="4" w:space="0"/>
              <w:right w:val="single" w:color="auto" w:sz="4" w:space="0"/>
            </w:tcBorders>
            <w:vAlign w:val="center"/>
          </w:tcPr>
          <w:p w14:paraId="3D531692">
            <w:pPr>
              <w:spacing w:line="360" w:lineRule="auto"/>
              <w:jc w:val="center"/>
              <w:rPr>
                <w:rFonts w:ascii="宋体" w:hAnsi="宋体" w:cs="宋体"/>
                <w:color w:val="auto"/>
              </w:rPr>
            </w:pPr>
            <w:r>
              <w:rPr>
                <w:rFonts w:hint="eastAsia" w:ascii="宋体" w:hAnsi="宋体" w:cs="宋体"/>
                <w:color w:val="auto"/>
              </w:rPr>
              <w:t>2</w:t>
            </w:r>
            <w:r>
              <w:rPr>
                <w:rFonts w:ascii="宋体" w:hAnsi="宋体" w:cs="宋体"/>
                <w:color w:val="auto"/>
              </w:rPr>
              <w:t>0%</w:t>
            </w:r>
            <w:r>
              <w:rPr>
                <w:rFonts w:hint="eastAsia" w:ascii="宋体" w:hAnsi="宋体" w:cs="宋体"/>
                <w:color w:val="auto"/>
              </w:rPr>
              <w:t>和8</w:t>
            </w:r>
            <w:r>
              <w:rPr>
                <w:rFonts w:ascii="宋体" w:hAnsi="宋体" w:cs="宋体"/>
                <w:color w:val="auto"/>
              </w:rPr>
              <w:t>0%</w:t>
            </w:r>
            <w:r>
              <w:rPr>
                <w:rFonts w:hint="eastAsia" w:ascii="宋体" w:hAnsi="宋体" w:cs="宋体"/>
                <w:color w:val="auto"/>
              </w:rPr>
              <w:t>量程精密度</w:t>
            </w:r>
          </w:p>
        </w:tc>
        <w:tc>
          <w:tcPr>
            <w:tcW w:w="3452" w:type="pct"/>
            <w:tcBorders>
              <w:top w:val="single" w:color="auto" w:sz="4" w:space="0"/>
              <w:left w:val="single" w:color="auto" w:sz="4" w:space="0"/>
              <w:bottom w:val="single" w:color="auto" w:sz="4" w:space="0"/>
              <w:right w:val="single" w:color="auto" w:sz="4" w:space="0"/>
            </w:tcBorders>
            <w:vAlign w:val="center"/>
          </w:tcPr>
          <w:p w14:paraId="3BFD5988">
            <w:pPr>
              <w:spacing w:line="520" w:lineRule="exact"/>
              <w:jc w:val="center"/>
              <w:rPr>
                <w:rFonts w:ascii="宋体" w:hAnsi="宋体" w:cs="宋体"/>
                <w:color w:val="auto"/>
              </w:rPr>
            </w:pPr>
            <w:r>
              <w:rPr>
                <w:rFonts w:hint="eastAsia" w:ascii="宋体" w:hAnsi="宋体" w:cs="宋体"/>
                <w:color w:val="auto"/>
              </w:rPr>
              <w:t>≤±1 ppb</w:t>
            </w:r>
          </w:p>
        </w:tc>
      </w:tr>
      <w:tr w14:paraId="3769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7AED4240">
            <w:pPr>
              <w:spacing w:line="520" w:lineRule="exact"/>
              <w:jc w:val="center"/>
              <w:rPr>
                <w:rFonts w:ascii="宋体" w:hAnsi="宋体" w:cs="宋体"/>
                <w:color w:val="auto"/>
              </w:rPr>
            </w:pPr>
            <w:r>
              <w:rPr>
                <w:rFonts w:hint="eastAsia" w:ascii="宋体" w:hAnsi="宋体" w:cs="宋体"/>
                <w:color w:val="auto"/>
              </w:rPr>
              <w:t>7</w:t>
            </w:r>
          </w:p>
        </w:tc>
        <w:tc>
          <w:tcPr>
            <w:tcW w:w="965" w:type="pct"/>
            <w:tcBorders>
              <w:top w:val="single" w:color="auto" w:sz="4" w:space="0"/>
              <w:left w:val="single" w:color="auto" w:sz="4" w:space="0"/>
              <w:bottom w:val="single" w:color="auto" w:sz="4" w:space="0"/>
              <w:right w:val="single" w:color="auto" w:sz="4" w:space="0"/>
            </w:tcBorders>
            <w:vAlign w:val="center"/>
          </w:tcPr>
          <w:p w14:paraId="2BC178AE">
            <w:pPr>
              <w:spacing w:line="360" w:lineRule="auto"/>
              <w:jc w:val="center"/>
              <w:rPr>
                <w:rFonts w:ascii="宋体" w:hAnsi="宋体" w:cs="宋体"/>
                <w:color w:val="auto"/>
              </w:rPr>
            </w:pPr>
            <w:r>
              <w:rPr>
                <w:rFonts w:hint="eastAsia" w:ascii="宋体" w:hAnsi="宋体" w:cs="宋体"/>
                <w:color w:val="auto"/>
              </w:rPr>
              <w:t>线性</w:t>
            </w:r>
          </w:p>
        </w:tc>
        <w:tc>
          <w:tcPr>
            <w:tcW w:w="3452" w:type="pct"/>
            <w:tcBorders>
              <w:top w:val="single" w:color="auto" w:sz="4" w:space="0"/>
              <w:left w:val="single" w:color="auto" w:sz="4" w:space="0"/>
              <w:bottom w:val="single" w:color="auto" w:sz="4" w:space="0"/>
              <w:right w:val="single" w:color="auto" w:sz="4" w:space="0"/>
            </w:tcBorders>
            <w:vAlign w:val="center"/>
          </w:tcPr>
          <w:p w14:paraId="27FD7BC1">
            <w:pPr>
              <w:spacing w:line="520" w:lineRule="exact"/>
              <w:jc w:val="center"/>
              <w:rPr>
                <w:rFonts w:ascii="宋体" w:hAnsi="宋体" w:cs="宋体"/>
                <w:color w:val="auto"/>
              </w:rPr>
            </w:pPr>
            <w:r>
              <w:rPr>
                <w:rFonts w:hint="eastAsia" w:ascii="宋体" w:hAnsi="宋体" w:cs="宋体"/>
                <w:color w:val="auto"/>
              </w:rPr>
              <w:t>≤±1%满量程</w:t>
            </w:r>
          </w:p>
        </w:tc>
      </w:tr>
      <w:tr w14:paraId="5712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14952955">
            <w:pPr>
              <w:spacing w:line="520" w:lineRule="exact"/>
              <w:jc w:val="center"/>
              <w:rPr>
                <w:rFonts w:ascii="宋体" w:hAnsi="宋体" w:cs="宋体"/>
                <w:color w:val="auto"/>
              </w:rPr>
            </w:pPr>
            <w:r>
              <w:rPr>
                <w:rFonts w:hint="eastAsia" w:ascii="宋体" w:hAnsi="宋体" w:cs="宋体"/>
                <w:color w:val="auto"/>
              </w:rPr>
              <w:t>8</w:t>
            </w:r>
          </w:p>
        </w:tc>
        <w:tc>
          <w:tcPr>
            <w:tcW w:w="965" w:type="pct"/>
            <w:tcBorders>
              <w:top w:val="single" w:color="auto" w:sz="4" w:space="0"/>
              <w:left w:val="single" w:color="auto" w:sz="4" w:space="0"/>
              <w:bottom w:val="single" w:color="auto" w:sz="4" w:space="0"/>
              <w:right w:val="single" w:color="auto" w:sz="4" w:space="0"/>
            </w:tcBorders>
            <w:vAlign w:val="center"/>
          </w:tcPr>
          <w:p w14:paraId="089A9937">
            <w:pPr>
              <w:spacing w:line="360" w:lineRule="auto"/>
              <w:jc w:val="center"/>
              <w:rPr>
                <w:rFonts w:ascii="宋体" w:hAnsi="宋体" w:cs="宋体"/>
                <w:color w:val="auto"/>
              </w:rPr>
            </w:pPr>
            <w:r>
              <w:rPr>
                <w:rFonts w:hint="eastAsia" w:ascii="宋体" w:hAnsi="宋体" w:cs="宋体"/>
                <w:color w:val="auto"/>
              </w:rPr>
              <w:t>零点漂移</w:t>
            </w:r>
          </w:p>
        </w:tc>
        <w:tc>
          <w:tcPr>
            <w:tcW w:w="3452" w:type="pct"/>
            <w:tcBorders>
              <w:top w:val="single" w:color="auto" w:sz="4" w:space="0"/>
              <w:left w:val="single" w:color="auto" w:sz="4" w:space="0"/>
              <w:bottom w:val="single" w:color="auto" w:sz="4" w:space="0"/>
              <w:right w:val="single" w:color="auto" w:sz="4" w:space="0"/>
            </w:tcBorders>
            <w:vAlign w:val="center"/>
          </w:tcPr>
          <w:p w14:paraId="149A0699">
            <w:pPr>
              <w:spacing w:line="520" w:lineRule="exact"/>
              <w:jc w:val="center"/>
              <w:rPr>
                <w:rFonts w:ascii="宋体" w:hAnsi="宋体" w:cs="宋体"/>
                <w:color w:val="auto"/>
              </w:rPr>
            </w:pPr>
            <w:r>
              <w:rPr>
                <w:rFonts w:hint="eastAsia" w:ascii="宋体" w:hAnsi="宋体" w:cs="宋体"/>
                <w:color w:val="auto"/>
              </w:rPr>
              <w:t>≤±0.2ppb/24h</w:t>
            </w:r>
          </w:p>
        </w:tc>
      </w:tr>
      <w:tr w14:paraId="5AB9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306866B3">
            <w:pPr>
              <w:spacing w:line="520" w:lineRule="exact"/>
              <w:jc w:val="center"/>
              <w:rPr>
                <w:rFonts w:ascii="宋体" w:hAnsi="宋体" w:cs="宋体"/>
                <w:color w:val="auto"/>
              </w:rPr>
            </w:pPr>
            <w:r>
              <w:rPr>
                <w:rFonts w:hint="eastAsia" w:ascii="宋体" w:hAnsi="宋体" w:cs="宋体"/>
                <w:color w:val="auto"/>
              </w:rPr>
              <w:t>9</w:t>
            </w:r>
          </w:p>
        </w:tc>
        <w:tc>
          <w:tcPr>
            <w:tcW w:w="965" w:type="pct"/>
            <w:tcBorders>
              <w:top w:val="single" w:color="auto" w:sz="4" w:space="0"/>
              <w:left w:val="single" w:color="auto" w:sz="4" w:space="0"/>
              <w:bottom w:val="single" w:color="auto" w:sz="4" w:space="0"/>
              <w:right w:val="single" w:color="auto" w:sz="4" w:space="0"/>
            </w:tcBorders>
            <w:vAlign w:val="center"/>
          </w:tcPr>
          <w:p w14:paraId="5732561C">
            <w:pPr>
              <w:spacing w:line="360" w:lineRule="auto"/>
              <w:jc w:val="center"/>
              <w:rPr>
                <w:rFonts w:ascii="宋体" w:hAnsi="宋体" w:cs="宋体"/>
                <w:color w:val="auto"/>
              </w:rPr>
            </w:pPr>
            <w:r>
              <w:rPr>
                <w:rFonts w:hint="eastAsia" w:ascii="宋体" w:hAnsi="宋体" w:cs="宋体"/>
                <w:color w:val="auto"/>
              </w:rPr>
              <w:t>跨度漂移</w:t>
            </w:r>
          </w:p>
        </w:tc>
        <w:tc>
          <w:tcPr>
            <w:tcW w:w="3452" w:type="pct"/>
            <w:tcBorders>
              <w:top w:val="single" w:color="auto" w:sz="4" w:space="0"/>
              <w:left w:val="single" w:color="auto" w:sz="4" w:space="0"/>
              <w:bottom w:val="single" w:color="auto" w:sz="4" w:space="0"/>
              <w:right w:val="single" w:color="auto" w:sz="4" w:space="0"/>
            </w:tcBorders>
            <w:vAlign w:val="center"/>
          </w:tcPr>
          <w:p w14:paraId="2B4E3C47">
            <w:pPr>
              <w:spacing w:line="520" w:lineRule="exact"/>
              <w:jc w:val="center"/>
              <w:rPr>
                <w:rFonts w:ascii="宋体" w:hAnsi="宋体" w:cs="宋体"/>
                <w:color w:val="auto"/>
              </w:rPr>
            </w:pPr>
            <w:r>
              <w:rPr>
                <w:rFonts w:hint="eastAsia" w:ascii="宋体" w:hAnsi="宋体" w:cs="宋体"/>
                <w:color w:val="auto"/>
              </w:rPr>
              <w:t>≤±1%满量程/</w:t>
            </w:r>
            <w:r>
              <w:rPr>
                <w:rFonts w:ascii="宋体" w:hAnsi="宋体" w:cs="宋体"/>
                <w:color w:val="auto"/>
              </w:rPr>
              <w:t>24</w:t>
            </w:r>
            <w:r>
              <w:rPr>
                <w:rFonts w:hint="eastAsia" w:ascii="宋体" w:hAnsi="宋体" w:cs="宋体"/>
                <w:color w:val="auto"/>
              </w:rPr>
              <w:t>h</w:t>
            </w:r>
          </w:p>
        </w:tc>
      </w:tr>
      <w:tr w14:paraId="289B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1CD57414">
            <w:pPr>
              <w:spacing w:line="520" w:lineRule="exact"/>
              <w:jc w:val="center"/>
              <w:rPr>
                <w:rFonts w:ascii="宋体" w:hAnsi="宋体" w:cs="宋体"/>
                <w:color w:val="auto"/>
              </w:rPr>
            </w:pPr>
            <w:r>
              <w:rPr>
                <w:rFonts w:hint="eastAsia" w:ascii="宋体" w:hAnsi="宋体" w:cs="宋体"/>
                <w:color w:val="auto"/>
              </w:rPr>
              <w:t>10</w:t>
            </w:r>
          </w:p>
        </w:tc>
        <w:tc>
          <w:tcPr>
            <w:tcW w:w="965" w:type="pct"/>
            <w:tcBorders>
              <w:top w:val="single" w:color="auto" w:sz="4" w:space="0"/>
              <w:left w:val="single" w:color="auto" w:sz="4" w:space="0"/>
              <w:bottom w:val="single" w:color="auto" w:sz="4" w:space="0"/>
              <w:right w:val="single" w:color="auto" w:sz="4" w:space="0"/>
            </w:tcBorders>
            <w:vAlign w:val="center"/>
          </w:tcPr>
          <w:p w14:paraId="2A640BFB">
            <w:pPr>
              <w:spacing w:line="360" w:lineRule="auto"/>
              <w:jc w:val="center"/>
              <w:rPr>
                <w:rFonts w:ascii="宋体" w:hAnsi="宋体" w:cs="宋体"/>
                <w:color w:val="auto"/>
              </w:rPr>
            </w:pPr>
            <w:r>
              <w:rPr>
                <w:rFonts w:hint="eastAsia" w:ascii="宋体" w:hAnsi="宋体" w:cs="宋体"/>
                <w:color w:val="auto"/>
              </w:rPr>
              <w:t>响应时间</w:t>
            </w:r>
          </w:p>
        </w:tc>
        <w:tc>
          <w:tcPr>
            <w:tcW w:w="3452" w:type="pct"/>
            <w:tcBorders>
              <w:top w:val="single" w:color="auto" w:sz="4" w:space="0"/>
              <w:left w:val="single" w:color="auto" w:sz="4" w:space="0"/>
              <w:bottom w:val="single" w:color="auto" w:sz="4" w:space="0"/>
              <w:right w:val="single" w:color="auto" w:sz="4" w:space="0"/>
            </w:tcBorders>
            <w:vAlign w:val="center"/>
          </w:tcPr>
          <w:p w14:paraId="3C45814A">
            <w:pPr>
              <w:spacing w:line="520" w:lineRule="exact"/>
              <w:jc w:val="center"/>
              <w:rPr>
                <w:rFonts w:ascii="宋体" w:hAnsi="宋体" w:cs="宋体"/>
                <w:color w:val="auto"/>
              </w:rPr>
            </w:pPr>
            <w:r>
              <w:rPr>
                <w:rFonts w:hint="eastAsia" w:ascii="宋体" w:hAnsi="宋体" w:cs="宋体"/>
                <w:color w:val="auto"/>
              </w:rPr>
              <w:t>小于120秒/(从0上升到90%满量程)</w:t>
            </w:r>
          </w:p>
        </w:tc>
      </w:tr>
      <w:tr w14:paraId="7847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4D34C968">
            <w:pPr>
              <w:spacing w:line="520" w:lineRule="exact"/>
              <w:jc w:val="center"/>
              <w:rPr>
                <w:rFonts w:ascii="宋体" w:hAnsi="宋体" w:cs="宋体"/>
                <w:color w:val="auto"/>
              </w:rPr>
            </w:pPr>
            <w:r>
              <w:rPr>
                <w:rFonts w:hint="eastAsia" w:ascii="宋体" w:hAnsi="宋体" w:cs="宋体"/>
                <w:color w:val="auto"/>
              </w:rPr>
              <w:t>11</w:t>
            </w:r>
          </w:p>
        </w:tc>
        <w:tc>
          <w:tcPr>
            <w:tcW w:w="965" w:type="pct"/>
            <w:tcBorders>
              <w:top w:val="single" w:color="auto" w:sz="4" w:space="0"/>
              <w:left w:val="single" w:color="auto" w:sz="4" w:space="0"/>
              <w:bottom w:val="single" w:color="auto" w:sz="4" w:space="0"/>
              <w:right w:val="single" w:color="auto" w:sz="4" w:space="0"/>
            </w:tcBorders>
            <w:vAlign w:val="center"/>
          </w:tcPr>
          <w:p w14:paraId="4FE64FE9">
            <w:pPr>
              <w:spacing w:line="520" w:lineRule="exact"/>
              <w:jc w:val="center"/>
              <w:rPr>
                <w:rFonts w:ascii="宋体" w:hAnsi="宋体" w:cs="宋体"/>
                <w:color w:val="auto"/>
              </w:rPr>
            </w:pPr>
            <w:r>
              <w:rPr>
                <w:rFonts w:hint="eastAsia" w:ascii="宋体" w:hAnsi="宋体" w:cs="宋体"/>
                <w:color w:val="auto"/>
              </w:rPr>
              <w:t>测量值输出</w:t>
            </w:r>
          </w:p>
        </w:tc>
        <w:tc>
          <w:tcPr>
            <w:tcW w:w="3452" w:type="pct"/>
            <w:tcBorders>
              <w:top w:val="single" w:color="auto" w:sz="4" w:space="0"/>
              <w:left w:val="single" w:color="auto" w:sz="4" w:space="0"/>
              <w:bottom w:val="single" w:color="auto" w:sz="4" w:space="0"/>
              <w:right w:val="single" w:color="auto" w:sz="4" w:space="0"/>
            </w:tcBorders>
            <w:vAlign w:val="center"/>
          </w:tcPr>
          <w:p w14:paraId="01B74C5C">
            <w:pPr>
              <w:spacing w:line="400" w:lineRule="exact"/>
              <w:jc w:val="center"/>
              <w:rPr>
                <w:rFonts w:ascii="宋体" w:hAnsi="宋体" w:cs="宋体"/>
                <w:color w:val="auto"/>
              </w:rPr>
            </w:pPr>
            <w:r>
              <w:rPr>
                <w:rFonts w:hint="eastAsia" w:ascii="宋体" w:hAnsi="宋体" w:cs="宋体"/>
                <w:color w:val="auto"/>
              </w:rPr>
              <w:t>电压 10v、5v、1v、100mv，或电流 4-20mA，以及RS232/RS485 数字接口</w:t>
            </w:r>
          </w:p>
        </w:tc>
      </w:tr>
      <w:tr w14:paraId="417C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5EDCB823">
            <w:pPr>
              <w:spacing w:line="520" w:lineRule="exact"/>
              <w:jc w:val="center"/>
              <w:rPr>
                <w:rFonts w:ascii="宋体" w:hAnsi="宋体" w:cs="宋体"/>
                <w:color w:val="auto"/>
              </w:rPr>
            </w:pPr>
            <w:r>
              <w:rPr>
                <w:rFonts w:hint="eastAsia" w:ascii="宋体" w:hAnsi="宋体" w:cs="宋体"/>
                <w:color w:val="auto"/>
              </w:rPr>
              <w:t>12</w:t>
            </w:r>
          </w:p>
        </w:tc>
        <w:tc>
          <w:tcPr>
            <w:tcW w:w="965" w:type="pct"/>
            <w:tcBorders>
              <w:top w:val="single" w:color="auto" w:sz="4" w:space="0"/>
              <w:left w:val="single" w:color="auto" w:sz="4" w:space="0"/>
              <w:bottom w:val="single" w:color="auto" w:sz="4" w:space="0"/>
              <w:right w:val="single" w:color="auto" w:sz="4" w:space="0"/>
            </w:tcBorders>
            <w:vAlign w:val="center"/>
          </w:tcPr>
          <w:p w14:paraId="6297A4B0">
            <w:pPr>
              <w:spacing w:line="520" w:lineRule="exact"/>
              <w:jc w:val="center"/>
              <w:rPr>
                <w:rFonts w:ascii="宋体" w:hAnsi="宋体" w:cs="宋体"/>
                <w:color w:val="auto"/>
              </w:rPr>
            </w:pPr>
            <w:r>
              <w:rPr>
                <w:rFonts w:hint="eastAsia" w:ascii="宋体" w:hAnsi="宋体" w:cs="宋体"/>
                <w:color w:val="auto"/>
              </w:rPr>
              <w:t>电源要求</w:t>
            </w:r>
          </w:p>
        </w:tc>
        <w:tc>
          <w:tcPr>
            <w:tcW w:w="3452" w:type="pct"/>
            <w:tcBorders>
              <w:top w:val="single" w:color="auto" w:sz="4" w:space="0"/>
              <w:left w:val="single" w:color="auto" w:sz="4" w:space="0"/>
              <w:bottom w:val="single" w:color="auto" w:sz="4" w:space="0"/>
              <w:right w:val="single" w:color="auto" w:sz="4" w:space="0"/>
            </w:tcBorders>
            <w:vAlign w:val="center"/>
          </w:tcPr>
          <w:p w14:paraId="55E7064D">
            <w:pPr>
              <w:spacing w:line="520" w:lineRule="exact"/>
              <w:jc w:val="center"/>
              <w:rPr>
                <w:rFonts w:ascii="宋体" w:hAnsi="宋体" w:cs="宋体"/>
                <w:color w:val="auto"/>
              </w:rPr>
            </w:pPr>
            <w:r>
              <w:rPr>
                <w:rFonts w:hint="eastAsia" w:ascii="宋体" w:hAnsi="宋体" w:cs="宋体"/>
                <w:color w:val="auto"/>
              </w:rPr>
              <w:t>220±10%VAC</w:t>
            </w:r>
          </w:p>
        </w:tc>
      </w:tr>
    </w:tbl>
    <w:p w14:paraId="28AD5983">
      <w:pPr>
        <w:numPr>
          <w:ilvl w:val="0"/>
          <w:numId w:val="3"/>
        </w:numPr>
        <w:bidi w:val="0"/>
        <w:rPr>
          <w:rFonts w:hint="eastAsia"/>
          <w:b/>
          <w:bCs/>
          <w:color w:val="auto"/>
        </w:rPr>
      </w:pPr>
      <w:r>
        <w:rPr>
          <w:rFonts w:hint="eastAsia"/>
          <w:b/>
          <w:bCs/>
          <w:color w:val="auto"/>
        </w:rPr>
        <w:t>SO2分析仪</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658"/>
        <w:gridCol w:w="5882"/>
      </w:tblGrid>
      <w:tr w14:paraId="56F0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1BFB8EA6">
            <w:pPr>
              <w:spacing w:line="520" w:lineRule="exact"/>
              <w:jc w:val="center"/>
              <w:rPr>
                <w:rFonts w:ascii="宋体" w:hAnsi="宋体" w:cs="宋体"/>
                <w:color w:val="auto"/>
              </w:rPr>
            </w:pPr>
            <w:r>
              <w:rPr>
                <w:rFonts w:hint="eastAsia" w:ascii="宋体" w:hAnsi="宋体" w:cs="宋体"/>
                <w:color w:val="auto"/>
              </w:rPr>
              <w:t>序号</w:t>
            </w:r>
          </w:p>
        </w:tc>
        <w:tc>
          <w:tcPr>
            <w:tcW w:w="973" w:type="pct"/>
            <w:tcBorders>
              <w:top w:val="single" w:color="auto" w:sz="4" w:space="0"/>
              <w:left w:val="single" w:color="auto" w:sz="4" w:space="0"/>
              <w:bottom w:val="single" w:color="auto" w:sz="4" w:space="0"/>
              <w:right w:val="single" w:color="auto" w:sz="4" w:space="0"/>
            </w:tcBorders>
            <w:vAlign w:val="center"/>
          </w:tcPr>
          <w:p w14:paraId="41961BD3">
            <w:pPr>
              <w:spacing w:line="520" w:lineRule="exact"/>
              <w:jc w:val="center"/>
              <w:rPr>
                <w:rFonts w:ascii="宋体" w:hAnsi="宋体" w:cs="宋体"/>
                <w:color w:val="auto"/>
              </w:rPr>
            </w:pPr>
            <w:r>
              <w:rPr>
                <w:rFonts w:hint="eastAsia" w:ascii="宋体" w:hAnsi="宋体" w:cs="宋体"/>
                <w:color w:val="auto"/>
              </w:rPr>
              <w:t>项目</w:t>
            </w:r>
          </w:p>
        </w:tc>
        <w:tc>
          <w:tcPr>
            <w:tcW w:w="3452" w:type="pct"/>
            <w:tcBorders>
              <w:top w:val="single" w:color="auto" w:sz="4" w:space="0"/>
              <w:left w:val="single" w:color="auto" w:sz="4" w:space="0"/>
              <w:bottom w:val="single" w:color="auto" w:sz="4" w:space="0"/>
              <w:right w:val="single" w:color="auto" w:sz="4" w:space="0"/>
            </w:tcBorders>
            <w:vAlign w:val="center"/>
          </w:tcPr>
          <w:p w14:paraId="6F8CB204">
            <w:pPr>
              <w:spacing w:line="520" w:lineRule="exact"/>
              <w:jc w:val="center"/>
              <w:rPr>
                <w:rFonts w:ascii="宋体" w:hAnsi="宋体" w:cs="宋体"/>
                <w:color w:val="auto"/>
              </w:rPr>
            </w:pPr>
            <w:r>
              <w:rPr>
                <w:rFonts w:hint="eastAsia" w:ascii="宋体" w:hAnsi="宋体" w:cs="宋体"/>
                <w:color w:val="auto"/>
              </w:rPr>
              <w:t>指标或性能</w:t>
            </w:r>
          </w:p>
        </w:tc>
      </w:tr>
      <w:tr w14:paraId="5303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4C235042">
            <w:pPr>
              <w:spacing w:line="520" w:lineRule="exact"/>
              <w:jc w:val="center"/>
              <w:rPr>
                <w:rFonts w:ascii="宋体" w:hAnsi="宋体" w:cs="宋体"/>
                <w:color w:val="auto"/>
              </w:rPr>
            </w:pPr>
            <w:r>
              <w:rPr>
                <w:rFonts w:hint="eastAsia" w:ascii="宋体" w:hAnsi="宋体" w:cs="宋体"/>
                <w:color w:val="auto"/>
              </w:rPr>
              <w:t>1</w:t>
            </w:r>
          </w:p>
        </w:tc>
        <w:tc>
          <w:tcPr>
            <w:tcW w:w="973" w:type="pct"/>
            <w:tcBorders>
              <w:top w:val="single" w:color="auto" w:sz="4" w:space="0"/>
              <w:left w:val="single" w:color="auto" w:sz="4" w:space="0"/>
              <w:bottom w:val="single" w:color="auto" w:sz="4" w:space="0"/>
              <w:right w:val="single" w:color="auto" w:sz="4" w:space="0"/>
            </w:tcBorders>
            <w:vAlign w:val="center"/>
          </w:tcPr>
          <w:p w14:paraId="33E24318">
            <w:pPr>
              <w:spacing w:line="360" w:lineRule="auto"/>
              <w:jc w:val="center"/>
              <w:rPr>
                <w:rFonts w:ascii="宋体" w:hAnsi="宋体" w:cs="宋体"/>
                <w:color w:val="auto"/>
              </w:rPr>
            </w:pPr>
            <w:r>
              <w:rPr>
                <w:rFonts w:hint="eastAsia" w:ascii="宋体" w:hAnsi="宋体" w:cs="宋体"/>
                <w:color w:val="auto"/>
              </w:rPr>
              <w:t>分析方法</w:t>
            </w:r>
          </w:p>
        </w:tc>
        <w:tc>
          <w:tcPr>
            <w:tcW w:w="3452" w:type="pct"/>
            <w:tcBorders>
              <w:top w:val="single" w:color="auto" w:sz="4" w:space="0"/>
              <w:left w:val="single" w:color="auto" w:sz="4" w:space="0"/>
              <w:bottom w:val="single" w:color="auto" w:sz="4" w:space="0"/>
              <w:right w:val="single" w:color="auto" w:sz="4" w:space="0"/>
            </w:tcBorders>
            <w:vAlign w:val="center"/>
          </w:tcPr>
          <w:p w14:paraId="5203C6A7">
            <w:pPr>
              <w:spacing w:line="520" w:lineRule="exact"/>
              <w:jc w:val="center"/>
              <w:rPr>
                <w:rFonts w:ascii="宋体" w:hAnsi="宋体" w:cs="宋体"/>
                <w:color w:val="auto"/>
              </w:rPr>
            </w:pPr>
            <w:r>
              <w:rPr>
                <w:rFonts w:hint="eastAsia" w:ascii="宋体" w:hAnsi="宋体" w:cs="宋体"/>
                <w:color w:val="auto"/>
              </w:rPr>
              <w:t>紫外荧光法（使用脉冲紫外光源）</w:t>
            </w:r>
          </w:p>
        </w:tc>
      </w:tr>
      <w:tr w14:paraId="7396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35694F4B">
            <w:pPr>
              <w:spacing w:line="520" w:lineRule="exact"/>
              <w:jc w:val="center"/>
              <w:rPr>
                <w:rFonts w:ascii="宋体" w:hAnsi="宋体" w:cs="宋体"/>
                <w:color w:val="auto"/>
              </w:rPr>
            </w:pPr>
            <w:r>
              <w:rPr>
                <w:rFonts w:hint="eastAsia" w:ascii="宋体" w:hAnsi="宋体" w:cs="宋体"/>
                <w:color w:val="auto"/>
              </w:rPr>
              <w:t>2</w:t>
            </w:r>
          </w:p>
        </w:tc>
        <w:tc>
          <w:tcPr>
            <w:tcW w:w="973" w:type="pct"/>
            <w:tcBorders>
              <w:top w:val="single" w:color="auto" w:sz="4" w:space="0"/>
              <w:left w:val="single" w:color="auto" w:sz="4" w:space="0"/>
              <w:bottom w:val="single" w:color="auto" w:sz="4" w:space="0"/>
              <w:right w:val="single" w:color="auto" w:sz="4" w:space="0"/>
            </w:tcBorders>
            <w:vAlign w:val="center"/>
          </w:tcPr>
          <w:p w14:paraId="635878E0">
            <w:pPr>
              <w:spacing w:line="360" w:lineRule="auto"/>
              <w:jc w:val="center"/>
              <w:rPr>
                <w:rFonts w:ascii="宋体" w:hAnsi="宋体" w:cs="宋体"/>
                <w:color w:val="auto"/>
              </w:rPr>
            </w:pPr>
            <w:r>
              <w:rPr>
                <w:rFonts w:hint="eastAsia" w:ascii="宋体" w:hAnsi="宋体" w:cs="宋体"/>
                <w:color w:val="auto"/>
              </w:rPr>
              <w:t>测量范围</w:t>
            </w:r>
          </w:p>
        </w:tc>
        <w:tc>
          <w:tcPr>
            <w:tcW w:w="3452" w:type="pct"/>
            <w:tcBorders>
              <w:top w:val="single" w:color="auto" w:sz="4" w:space="0"/>
              <w:left w:val="single" w:color="auto" w:sz="4" w:space="0"/>
              <w:bottom w:val="single" w:color="auto" w:sz="4" w:space="0"/>
              <w:right w:val="single" w:color="auto" w:sz="4" w:space="0"/>
            </w:tcBorders>
            <w:vAlign w:val="center"/>
          </w:tcPr>
          <w:p w14:paraId="3BF59DA7">
            <w:pPr>
              <w:spacing w:line="520" w:lineRule="exact"/>
              <w:jc w:val="center"/>
              <w:rPr>
                <w:rFonts w:ascii="宋体" w:hAnsi="宋体" w:cs="宋体"/>
                <w:color w:val="auto"/>
              </w:rPr>
            </w:pPr>
            <w:r>
              <w:rPr>
                <w:rFonts w:hint="eastAsia" w:ascii="宋体" w:hAnsi="宋体" w:cs="宋体"/>
                <w:color w:val="auto"/>
              </w:rPr>
              <w:t>0-500ppb</w:t>
            </w:r>
          </w:p>
        </w:tc>
      </w:tr>
      <w:tr w14:paraId="067A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5279FF8A">
            <w:pPr>
              <w:spacing w:line="520" w:lineRule="exact"/>
              <w:jc w:val="center"/>
              <w:rPr>
                <w:rFonts w:ascii="宋体" w:hAnsi="宋体" w:cs="宋体"/>
                <w:color w:val="auto"/>
              </w:rPr>
            </w:pPr>
            <w:r>
              <w:rPr>
                <w:rFonts w:hint="eastAsia" w:ascii="宋体" w:hAnsi="宋体" w:cs="宋体"/>
                <w:color w:val="auto"/>
              </w:rPr>
              <w:t>3</w:t>
            </w:r>
          </w:p>
        </w:tc>
        <w:tc>
          <w:tcPr>
            <w:tcW w:w="973" w:type="pct"/>
            <w:tcBorders>
              <w:top w:val="single" w:color="auto" w:sz="4" w:space="0"/>
              <w:left w:val="single" w:color="auto" w:sz="4" w:space="0"/>
              <w:bottom w:val="single" w:color="auto" w:sz="4" w:space="0"/>
              <w:right w:val="single" w:color="auto" w:sz="4" w:space="0"/>
            </w:tcBorders>
            <w:vAlign w:val="center"/>
          </w:tcPr>
          <w:p w14:paraId="4ED5B5B9">
            <w:pPr>
              <w:spacing w:line="360" w:lineRule="auto"/>
              <w:jc w:val="center"/>
              <w:rPr>
                <w:rFonts w:ascii="宋体" w:hAnsi="宋体" w:cs="宋体"/>
                <w:color w:val="auto"/>
              </w:rPr>
            </w:pPr>
            <w:r>
              <w:rPr>
                <w:rFonts w:hint="eastAsia" w:ascii="宋体" w:hAnsi="宋体" w:cs="宋体"/>
                <w:color w:val="auto"/>
              </w:rPr>
              <w:t>零点噪声</w:t>
            </w:r>
          </w:p>
        </w:tc>
        <w:tc>
          <w:tcPr>
            <w:tcW w:w="3452" w:type="pct"/>
            <w:tcBorders>
              <w:top w:val="single" w:color="auto" w:sz="4" w:space="0"/>
              <w:left w:val="single" w:color="auto" w:sz="4" w:space="0"/>
              <w:bottom w:val="single" w:color="auto" w:sz="4" w:space="0"/>
              <w:right w:val="single" w:color="auto" w:sz="4" w:space="0"/>
            </w:tcBorders>
            <w:vAlign w:val="center"/>
          </w:tcPr>
          <w:p w14:paraId="1364A419">
            <w:pPr>
              <w:spacing w:line="520" w:lineRule="exact"/>
              <w:jc w:val="center"/>
              <w:rPr>
                <w:rFonts w:ascii="宋体" w:hAnsi="宋体" w:cs="宋体"/>
                <w:color w:val="auto"/>
              </w:rPr>
            </w:pPr>
            <w:r>
              <w:rPr>
                <w:rFonts w:hint="eastAsia" w:ascii="宋体" w:hAnsi="宋体" w:cs="宋体"/>
                <w:color w:val="auto"/>
              </w:rPr>
              <w:t>≤0</w:t>
            </w:r>
            <w:r>
              <w:rPr>
                <w:rFonts w:ascii="宋体" w:hAnsi="宋体" w:cs="宋体"/>
                <w:color w:val="auto"/>
              </w:rPr>
              <w:t>.1</w:t>
            </w:r>
            <w:r>
              <w:rPr>
                <w:rFonts w:hint="eastAsia" w:ascii="宋体" w:hAnsi="宋体" w:cs="宋体"/>
                <w:color w:val="auto"/>
              </w:rPr>
              <w:t>ppb</w:t>
            </w:r>
          </w:p>
        </w:tc>
      </w:tr>
      <w:tr w14:paraId="5113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707E0823">
            <w:pPr>
              <w:spacing w:line="520" w:lineRule="exact"/>
              <w:jc w:val="center"/>
              <w:rPr>
                <w:rFonts w:ascii="宋体" w:hAnsi="宋体" w:cs="宋体"/>
                <w:color w:val="auto"/>
              </w:rPr>
            </w:pPr>
            <w:r>
              <w:rPr>
                <w:rFonts w:hint="eastAsia" w:ascii="宋体" w:hAnsi="宋体" w:cs="宋体"/>
                <w:color w:val="auto"/>
              </w:rPr>
              <w:t>4</w:t>
            </w:r>
          </w:p>
        </w:tc>
        <w:tc>
          <w:tcPr>
            <w:tcW w:w="973" w:type="pct"/>
            <w:tcBorders>
              <w:top w:val="single" w:color="auto" w:sz="4" w:space="0"/>
              <w:left w:val="single" w:color="auto" w:sz="4" w:space="0"/>
              <w:bottom w:val="single" w:color="auto" w:sz="4" w:space="0"/>
              <w:right w:val="single" w:color="auto" w:sz="4" w:space="0"/>
            </w:tcBorders>
            <w:vAlign w:val="center"/>
          </w:tcPr>
          <w:p w14:paraId="38455064">
            <w:pPr>
              <w:spacing w:line="360" w:lineRule="auto"/>
              <w:jc w:val="center"/>
              <w:rPr>
                <w:rFonts w:ascii="宋体" w:hAnsi="宋体" w:cs="宋体"/>
                <w:color w:val="auto"/>
              </w:rPr>
            </w:pPr>
            <w:r>
              <w:rPr>
                <w:rFonts w:hint="eastAsia" w:ascii="宋体" w:hAnsi="宋体"/>
                <w:color w:val="auto"/>
              </w:rPr>
              <w:t>▲</w:t>
            </w:r>
            <w:r>
              <w:rPr>
                <w:rFonts w:hint="eastAsia" w:ascii="宋体" w:hAnsi="宋体" w:cs="宋体"/>
                <w:color w:val="auto"/>
              </w:rPr>
              <w:t>最低检出限</w:t>
            </w:r>
          </w:p>
        </w:tc>
        <w:tc>
          <w:tcPr>
            <w:tcW w:w="3452" w:type="pct"/>
            <w:tcBorders>
              <w:top w:val="single" w:color="auto" w:sz="4" w:space="0"/>
              <w:left w:val="single" w:color="auto" w:sz="4" w:space="0"/>
              <w:bottom w:val="single" w:color="auto" w:sz="4" w:space="0"/>
              <w:right w:val="single" w:color="auto" w:sz="4" w:space="0"/>
            </w:tcBorders>
            <w:vAlign w:val="center"/>
          </w:tcPr>
          <w:p w14:paraId="650E31FC">
            <w:pPr>
              <w:spacing w:line="520" w:lineRule="exact"/>
              <w:jc w:val="center"/>
              <w:rPr>
                <w:rFonts w:ascii="宋体" w:hAnsi="宋体" w:cs="宋体"/>
                <w:color w:val="auto"/>
              </w:rPr>
            </w:pPr>
            <w:r>
              <w:rPr>
                <w:rFonts w:hint="eastAsia" w:ascii="宋体" w:hAnsi="宋体" w:cs="宋体"/>
                <w:color w:val="auto"/>
              </w:rPr>
              <w:t>≤</w:t>
            </w:r>
            <w:r>
              <w:rPr>
                <w:rFonts w:ascii="宋体" w:hAnsi="宋体" w:cs="宋体"/>
                <w:color w:val="auto"/>
              </w:rPr>
              <w:t>0.2</w:t>
            </w:r>
            <w:r>
              <w:rPr>
                <w:rFonts w:hint="eastAsia" w:ascii="宋体" w:hAnsi="宋体" w:cs="宋体"/>
                <w:color w:val="auto"/>
              </w:rPr>
              <w:t>ppb</w:t>
            </w:r>
          </w:p>
        </w:tc>
      </w:tr>
      <w:tr w14:paraId="7545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6CB739E0">
            <w:pPr>
              <w:spacing w:line="520" w:lineRule="exact"/>
              <w:jc w:val="center"/>
              <w:rPr>
                <w:rFonts w:ascii="宋体" w:hAnsi="宋体" w:cs="宋体"/>
                <w:color w:val="auto"/>
              </w:rPr>
            </w:pPr>
            <w:r>
              <w:rPr>
                <w:rFonts w:hint="eastAsia" w:ascii="宋体" w:hAnsi="宋体" w:cs="宋体"/>
                <w:color w:val="auto"/>
              </w:rPr>
              <w:t>5</w:t>
            </w:r>
          </w:p>
        </w:tc>
        <w:tc>
          <w:tcPr>
            <w:tcW w:w="973" w:type="pct"/>
            <w:tcBorders>
              <w:top w:val="single" w:color="auto" w:sz="4" w:space="0"/>
              <w:left w:val="single" w:color="auto" w:sz="4" w:space="0"/>
              <w:bottom w:val="single" w:color="auto" w:sz="4" w:space="0"/>
              <w:right w:val="single" w:color="auto" w:sz="4" w:space="0"/>
            </w:tcBorders>
            <w:vAlign w:val="center"/>
          </w:tcPr>
          <w:p w14:paraId="63CD1B50">
            <w:pPr>
              <w:spacing w:line="360" w:lineRule="auto"/>
              <w:jc w:val="center"/>
              <w:rPr>
                <w:rFonts w:ascii="宋体" w:hAnsi="宋体" w:cs="宋体"/>
                <w:color w:val="auto"/>
              </w:rPr>
            </w:pPr>
            <w:r>
              <w:rPr>
                <w:rFonts w:hint="eastAsia" w:ascii="宋体" w:hAnsi="宋体" w:cs="宋体"/>
                <w:color w:val="auto"/>
              </w:rPr>
              <w:t>示值误差</w:t>
            </w:r>
          </w:p>
        </w:tc>
        <w:tc>
          <w:tcPr>
            <w:tcW w:w="3452" w:type="pct"/>
            <w:tcBorders>
              <w:top w:val="single" w:color="auto" w:sz="4" w:space="0"/>
              <w:left w:val="single" w:color="auto" w:sz="4" w:space="0"/>
              <w:bottom w:val="single" w:color="auto" w:sz="4" w:space="0"/>
              <w:right w:val="single" w:color="auto" w:sz="4" w:space="0"/>
            </w:tcBorders>
            <w:vAlign w:val="center"/>
          </w:tcPr>
          <w:p w14:paraId="4AB65C75">
            <w:pPr>
              <w:spacing w:line="520" w:lineRule="exact"/>
              <w:jc w:val="center"/>
              <w:rPr>
                <w:rFonts w:ascii="宋体" w:hAnsi="宋体" w:cs="宋体"/>
                <w:color w:val="auto"/>
              </w:rPr>
            </w:pPr>
            <w:r>
              <w:rPr>
                <w:rFonts w:hint="eastAsia" w:ascii="宋体" w:hAnsi="宋体" w:cs="宋体"/>
                <w:color w:val="auto"/>
              </w:rPr>
              <w:t>≤±0.2% F.S.</w:t>
            </w:r>
          </w:p>
        </w:tc>
      </w:tr>
      <w:tr w14:paraId="1A92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5384F148">
            <w:pPr>
              <w:spacing w:line="520" w:lineRule="exact"/>
              <w:jc w:val="center"/>
              <w:rPr>
                <w:rFonts w:ascii="宋体" w:hAnsi="宋体" w:cs="宋体"/>
                <w:color w:val="auto"/>
              </w:rPr>
            </w:pPr>
            <w:r>
              <w:rPr>
                <w:rFonts w:hint="eastAsia" w:ascii="宋体" w:hAnsi="宋体" w:cs="宋体"/>
                <w:color w:val="auto"/>
              </w:rPr>
              <w:t>6</w:t>
            </w:r>
          </w:p>
        </w:tc>
        <w:tc>
          <w:tcPr>
            <w:tcW w:w="973" w:type="pct"/>
            <w:tcBorders>
              <w:top w:val="single" w:color="auto" w:sz="4" w:space="0"/>
              <w:left w:val="single" w:color="auto" w:sz="4" w:space="0"/>
              <w:bottom w:val="single" w:color="auto" w:sz="4" w:space="0"/>
              <w:right w:val="single" w:color="auto" w:sz="4" w:space="0"/>
            </w:tcBorders>
            <w:vAlign w:val="center"/>
          </w:tcPr>
          <w:p w14:paraId="2A31B671">
            <w:pPr>
              <w:spacing w:line="360" w:lineRule="auto"/>
              <w:jc w:val="center"/>
              <w:rPr>
                <w:rFonts w:ascii="宋体" w:hAnsi="宋体" w:cs="宋体"/>
                <w:color w:val="auto"/>
              </w:rPr>
            </w:pPr>
            <w:r>
              <w:rPr>
                <w:rFonts w:hint="eastAsia" w:ascii="宋体" w:hAnsi="宋体" w:cs="宋体"/>
                <w:color w:val="auto"/>
              </w:rPr>
              <w:t>2</w:t>
            </w:r>
            <w:r>
              <w:rPr>
                <w:rFonts w:ascii="宋体" w:hAnsi="宋体" w:cs="宋体"/>
                <w:color w:val="auto"/>
              </w:rPr>
              <w:t>0%</w:t>
            </w:r>
            <w:r>
              <w:rPr>
                <w:rFonts w:hint="eastAsia" w:ascii="宋体" w:hAnsi="宋体" w:cs="宋体"/>
                <w:color w:val="auto"/>
              </w:rPr>
              <w:t>和8</w:t>
            </w:r>
            <w:r>
              <w:rPr>
                <w:rFonts w:ascii="宋体" w:hAnsi="宋体" w:cs="宋体"/>
                <w:color w:val="auto"/>
              </w:rPr>
              <w:t>0%</w:t>
            </w:r>
            <w:r>
              <w:rPr>
                <w:rFonts w:hint="eastAsia" w:ascii="宋体" w:hAnsi="宋体" w:cs="宋体"/>
                <w:color w:val="auto"/>
              </w:rPr>
              <w:t>量程精密度</w:t>
            </w:r>
          </w:p>
        </w:tc>
        <w:tc>
          <w:tcPr>
            <w:tcW w:w="3452" w:type="pct"/>
            <w:tcBorders>
              <w:top w:val="single" w:color="auto" w:sz="4" w:space="0"/>
              <w:left w:val="single" w:color="auto" w:sz="4" w:space="0"/>
              <w:bottom w:val="single" w:color="auto" w:sz="4" w:space="0"/>
              <w:right w:val="single" w:color="auto" w:sz="4" w:space="0"/>
            </w:tcBorders>
            <w:vAlign w:val="center"/>
          </w:tcPr>
          <w:p w14:paraId="1ABEC3F4">
            <w:pPr>
              <w:spacing w:line="520" w:lineRule="exact"/>
              <w:jc w:val="center"/>
              <w:rPr>
                <w:rFonts w:ascii="宋体" w:hAnsi="宋体" w:cs="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ppb</w:t>
            </w:r>
          </w:p>
        </w:tc>
      </w:tr>
      <w:tr w14:paraId="1ADA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3D0C2EB9">
            <w:pPr>
              <w:spacing w:line="520" w:lineRule="exact"/>
              <w:jc w:val="center"/>
              <w:rPr>
                <w:rFonts w:ascii="宋体" w:hAnsi="宋体" w:cs="宋体"/>
                <w:color w:val="auto"/>
              </w:rPr>
            </w:pPr>
            <w:r>
              <w:rPr>
                <w:rFonts w:hint="eastAsia" w:ascii="宋体" w:hAnsi="宋体" w:cs="宋体"/>
                <w:color w:val="auto"/>
              </w:rPr>
              <w:t>7</w:t>
            </w:r>
          </w:p>
        </w:tc>
        <w:tc>
          <w:tcPr>
            <w:tcW w:w="973" w:type="pct"/>
            <w:tcBorders>
              <w:top w:val="single" w:color="auto" w:sz="4" w:space="0"/>
              <w:left w:val="single" w:color="auto" w:sz="4" w:space="0"/>
              <w:bottom w:val="single" w:color="auto" w:sz="4" w:space="0"/>
              <w:right w:val="single" w:color="auto" w:sz="4" w:space="0"/>
            </w:tcBorders>
            <w:vAlign w:val="center"/>
          </w:tcPr>
          <w:p w14:paraId="19499CDB">
            <w:pPr>
              <w:spacing w:line="360" w:lineRule="auto"/>
              <w:jc w:val="center"/>
              <w:rPr>
                <w:rFonts w:ascii="宋体" w:hAnsi="宋体" w:cs="宋体"/>
                <w:color w:val="auto"/>
              </w:rPr>
            </w:pPr>
            <w:r>
              <w:rPr>
                <w:rFonts w:hint="eastAsia" w:ascii="宋体" w:hAnsi="宋体" w:cs="宋体"/>
                <w:color w:val="auto"/>
              </w:rPr>
              <w:t>线性</w:t>
            </w:r>
          </w:p>
        </w:tc>
        <w:tc>
          <w:tcPr>
            <w:tcW w:w="3452" w:type="pct"/>
            <w:tcBorders>
              <w:top w:val="single" w:color="auto" w:sz="4" w:space="0"/>
              <w:left w:val="single" w:color="auto" w:sz="4" w:space="0"/>
              <w:bottom w:val="single" w:color="auto" w:sz="4" w:space="0"/>
              <w:right w:val="single" w:color="auto" w:sz="4" w:space="0"/>
            </w:tcBorders>
            <w:vAlign w:val="center"/>
          </w:tcPr>
          <w:p w14:paraId="04758055">
            <w:pPr>
              <w:spacing w:line="520" w:lineRule="exact"/>
              <w:jc w:val="center"/>
              <w:rPr>
                <w:rFonts w:ascii="宋体" w:hAnsi="宋体" w:cs="宋体"/>
                <w:color w:val="auto"/>
              </w:rPr>
            </w:pPr>
            <w:r>
              <w:rPr>
                <w:rFonts w:hint="eastAsia" w:ascii="宋体" w:hAnsi="宋体" w:cs="宋体"/>
                <w:color w:val="auto"/>
              </w:rPr>
              <w:t>≤±1%满量程</w:t>
            </w:r>
          </w:p>
        </w:tc>
      </w:tr>
      <w:tr w14:paraId="5CC3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6F978FD7">
            <w:pPr>
              <w:spacing w:line="520" w:lineRule="exact"/>
              <w:jc w:val="center"/>
              <w:rPr>
                <w:rFonts w:ascii="宋体" w:hAnsi="宋体" w:cs="宋体"/>
                <w:color w:val="auto"/>
              </w:rPr>
            </w:pPr>
            <w:r>
              <w:rPr>
                <w:rFonts w:hint="eastAsia" w:ascii="宋体" w:hAnsi="宋体" w:cs="宋体"/>
                <w:color w:val="auto"/>
              </w:rPr>
              <w:t>8</w:t>
            </w:r>
          </w:p>
        </w:tc>
        <w:tc>
          <w:tcPr>
            <w:tcW w:w="973" w:type="pct"/>
            <w:tcBorders>
              <w:top w:val="single" w:color="auto" w:sz="4" w:space="0"/>
              <w:left w:val="single" w:color="auto" w:sz="4" w:space="0"/>
              <w:bottom w:val="single" w:color="auto" w:sz="4" w:space="0"/>
              <w:right w:val="single" w:color="auto" w:sz="4" w:space="0"/>
            </w:tcBorders>
            <w:vAlign w:val="center"/>
          </w:tcPr>
          <w:p w14:paraId="23BA8AF4">
            <w:pPr>
              <w:spacing w:line="360" w:lineRule="auto"/>
              <w:jc w:val="center"/>
              <w:rPr>
                <w:rFonts w:ascii="宋体" w:hAnsi="宋体" w:cs="宋体"/>
                <w:color w:val="auto"/>
              </w:rPr>
            </w:pPr>
            <w:r>
              <w:rPr>
                <w:rFonts w:hint="eastAsia" w:ascii="宋体" w:hAnsi="宋体" w:cs="宋体"/>
                <w:color w:val="auto"/>
              </w:rPr>
              <w:t>零点漂移</w:t>
            </w:r>
          </w:p>
        </w:tc>
        <w:tc>
          <w:tcPr>
            <w:tcW w:w="3452" w:type="pct"/>
            <w:tcBorders>
              <w:top w:val="single" w:color="auto" w:sz="4" w:space="0"/>
              <w:left w:val="single" w:color="auto" w:sz="4" w:space="0"/>
              <w:bottom w:val="single" w:color="auto" w:sz="4" w:space="0"/>
              <w:right w:val="single" w:color="auto" w:sz="4" w:space="0"/>
            </w:tcBorders>
            <w:vAlign w:val="center"/>
          </w:tcPr>
          <w:p w14:paraId="0412A275">
            <w:pPr>
              <w:spacing w:line="520" w:lineRule="exact"/>
              <w:jc w:val="center"/>
              <w:rPr>
                <w:rFonts w:ascii="宋体" w:hAnsi="宋体" w:cs="宋体"/>
                <w:color w:val="auto"/>
              </w:rPr>
            </w:pPr>
            <w:r>
              <w:rPr>
                <w:rFonts w:hint="eastAsia" w:ascii="宋体" w:hAnsi="宋体" w:cs="宋体"/>
                <w:color w:val="auto"/>
              </w:rPr>
              <w:t>≤±2ppb/24h</w:t>
            </w:r>
          </w:p>
        </w:tc>
      </w:tr>
      <w:tr w14:paraId="2E73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4BF5AA58">
            <w:pPr>
              <w:spacing w:line="520" w:lineRule="exact"/>
              <w:jc w:val="center"/>
              <w:rPr>
                <w:rFonts w:ascii="宋体" w:hAnsi="宋体" w:cs="宋体"/>
                <w:color w:val="auto"/>
              </w:rPr>
            </w:pPr>
            <w:r>
              <w:rPr>
                <w:rFonts w:hint="eastAsia" w:ascii="宋体" w:hAnsi="宋体" w:cs="宋体"/>
                <w:color w:val="auto"/>
              </w:rPr>
              <w:t>9</w:t>
            </w:r>
          </w:p>
        </w:tc>
        <w:tc>
          <w:tcPr>
            <w:tcW w:w="973" w:type="pct"/>
            <w:tcBorders>
              <w:top w:val="single" w:color="auto" w:sz="4" w:space="0"/>
              <w:left w:val="single" w:color="auto" w:sz="4" w:space="0"/>
              <w:bottom w:val="single" w:color="auto" w:sz="4" w:space="0"/>
              <w:right w:val="single" w:color="auto" w:sz="4" w:space="0"/>
            </w:tcBorders>
            <w:vAlign w:val="center"/>
          </w:tcPr>
          <w:p w14:paraId="572CCA8C">
            <w:pPr>
              <w:spacing w:line="360" w:lineRule="auto"/>
              <w:jc w:val="center"/>
              <w:rPr>
                <w:rFonts w:ascii="宋体" w:hAnsi="宋体" w:cs="宋体"/>
                <w:color w:val="auto"/>
              </w:rPr>
            </w:pPr>
            <w:r>
              <w:rPr>
                <w:rFonts w:hint="eastAsia" w:ascii="宋体" w:hAnsi="宋体" w:cs="宋体"/>
                <w:color w:val="auto"/>
              </w:rPr>
              <w:t>跨度漂移</w:t>
            </w:r>
          </w:p>
        </w:tc>
        <w:tc>
          <w:tcPr>
            <w:tcW w:w="3452" w:type="pct"/>
            <w:tcBorders>
              <w:top w:val="single" w:color="auto" w:sz="4" w:space="0"/>
              <w:left w:val="single" w:color="auto" w:sz="4" w:space="0"/>
              <w:bottom w:val="single" w:color="auto" w:sz="4" w:space="0"/>
              <w:right w:val="single" w:color="auto" w:sz="4" w:space="0"/>
            </w:tcBorders>
            <w:vAlign w:val="center"/>
          </w:tcPr>
          <w:p w14:paraId="76AA239D">
            <w:pPr>
              <w:spacing w:line="520" w:lineRule="exact"/>
              <w:jc w:val="center"/>
              <w:rPr>
                <w:rFonts w:ascii="宋体" w:hAnsi="宋体" w:cs="宋体"/>
                <w:color w:val="auto"/>
              </w:rPr>
            </w:pPr>
            <w:r>
              <w:rPr>
                <w:rFonts w:hint="eastAsia" w:ascii="宋体" w:hAnsi="宋体" w:cs="宋体"/>
                <w:color w:val="auto"/>
              </w:rPr>
              <w:t>≤±1%满量程/24h</w:t>
            </w:r>
          </w:p>
        </w:tc>
      </w:tr>
      <w:tr w14:paraId="098A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02361157">
            <w:pPr>
              <w:spacing w:line="520" w:lineRule="exact"/>
              <w:jc w:val="center"/>
              <w:rPr>
                <w:rFonts w:ascii="宋体" w:hAnsi="宋体" w:cs="宋体"/>
                <w:color w:val="auto"/>
              </w:rPr>
            </w:pPr>
            <w:r>
              <w:rPr>
                <w:rFonts w:hint="eastAsia" w:ascii="宋体" w:hAnsi="宋体" w:cs="宋体"/>
                <w:color w:val="auto"/>
              </w:rPr>
              <w:t>10</w:t>
            </w:r>
          </w:p>
        </w:tc>
        <w:tc>
          <w:tcPr>
            <w:tcW w:w="973" w:type="pct"/>
            <w:tcBorders>
              <w:top w:val="single" w:color="auto" w:sz="4" w:space="0"/>
              <w:left w:val="single" w:color="auto" w:sz="4" w:space="0"/>
              <w:bottom w:val="single" w:color="auto" w:sz="4" w:space="0"/>
              <w:right w:val="single" w:color="auto" w:sz="4" w:space="0"/>
            </w:tcBorders>
            <w:vAlign w:val="center"/>
          </w:tcPr>
          <w:p w14:paraId="24E4DFE1">
            <w:pPr>
              <w:spacing w:line="360" w:lineRule="auto"/>
              <w:jc w:val="center"/>
              <w:rPr>
                <w:rFonts w:ascii="宋体" w:hAnsi="宋体" w:cs="宋体"/>
                <w:color w:val="auto"/>
              </w:rPr>
            </w:pPr>
            <w:r>
              <w:rPr>
                <w:rFonts w:hint="eastAsia" w:ascii="宋体" w:hAnsi="宋体" w:cs="宋体"/>
                <w:color w:val="auto"/>
              </w:rPr>
              <w:t>响应时间</w:t>
            </w:r>
          </w:p>
        </w:tc>
        <w:tc>
          <w:tcPr>
            <w:tcW w:w="3452" w:type="pct"/>
            <w:tcBorders>
              <w:top w:val="single" w:color="auto" w:sz="4" w:space="0"/>
              <w:left w:val="single" w:color="auto" w:sz="4" w:space="0"/>
              <w:bottom w:val="single" w:color="auto" w:sz="4" w:space="0"/>
              <w:right w:val="single" w:color="auto" w:sz="4" w:space="0"/>
            </w:tcBorders>
            <w:vAlign w:val="center"/>
          </w:tcPr>
          <w:p w14:paraId="3BD38E04">
            <w:pPr>
              <w:spacing w:line="520" w:lineRule="exact"/>
              <w:jc w:val="center"/>
              <w:rPr>
                <w:rFonts w:ascii="宋体" w:hAnsi="宋体" w:cs="宋体"/>
                <w:color w:val="auto"/>
              </w:rPr>
            </w:pPr>
            <w:r>
              <w:rPr>
                <w:rFonts w:hint="eastAsia" w:ascii="宋体" w:hAnsi="宋体" w:cs="宋体"/>
                <w:color w:val="auto"/>
              </w:rPr>
              <w:t>小于200秒/(从0上升到9</w:t>
            </w:r>
            <w:r>
              <w:rPr>
                <w:rFonts w:ascii="宋体" w:hAnsi="宋体" w:cs="宋体"/>
                <w:color w:val="auto"/>
              </w:rPr>
              <w:t>0</w:t>
            </w:r>
            <w:r>
              <w:rPr>
                <w:rFonts w:hint="eastAsia" w:ascii="宋体" w:hAnsi="宋体" w:cs="宋体"/>
                <w:color w:val="auto"/>
              </w:rPr>
              <w:t>%满量程)</w:t>
            </w:r>
          </w:p>
        </w:tc>
      </w:tr>
      <w:tr w14:paraId="2900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50434C2A">
            <w:pPr>
              <w:spacing w:line="520" w:lineRule="exact"/>
              <w:jc w:val="center"/>
              <w:rPr>
                <w:rFonts w:ascii="宋体" w:hAnsi="宋体" w:cs="宋体"/>
                <w:color w:val="auto"/>
              </w:rPr>
            </w:pPr>
            <w:r>
              <w:rPr>
                <w:rFonts w:hint="eastAsia" w:ascii="宋体" w:hAnsi="宋体" w:cs="宋体"/>
                <w:color w:val="auto"/>
              </w:rPr>
              <w:t>11</w:t>
            </w:r>
          </w:p>
        </w:tc>
        <w:tc>
          <w:tcPr>
            <w:tcW w:w="973" w:type="pct"/>
            <w:tcBorders>
              <w:top w:val="single" w:color="auto" w:sz="4" w:space="0"/>
              <w:left w:val="single" w:color="auto" w:sz="4" w:space="0"/>
              <w:bottom w:val="single" w:color="auto" w:sz="4" w:space="0"/>
              <w:right w:val="single" w:color="auto" w:sz="4" w:space="0"/>
            </w:tcBorders>
            <w:vAlign w:val="center"/>
          </w:tcPr>
          <w:p w14:paraId="197AE25A">
            <w:pPr>
              <w:spacing w:line="520" w:lineRule="exact"/>
              <w:jc w:val="center"/>
              <w:rPr>
                <w:rFonts w:ascii="宋体" w:hAnsi="宋体" w:cs="宋体"/>
                <w:color w:val="auto"/>
              </w:rPr>
            </w:pPr>
            <w:r>
              <w:rPr>
                <w:rFonts w:hint="eastAsia" w:ascii="宋体" w:hAnsi="宋体" w:cs="宋体"/>
                <w:color w:val="auto"/>
              </w:rPr>
              <w:t>测量值输出</w:t>
            </w:r>
          </w:p>
        </w:tc>
        <w:tc>
          <w:tcPr>
            <w:tcW w:w="3452" w:type="pct"/>
            <w:tcBorders>
              <w:top w:val="single" w:color="auto" w:sz="4" w:space="0"/>
              <w:left w:val="single" w:color="auto" w:sz="4" w:space="0"/>
              <w:bottom w:val="single" w:color="auto" w:sz="4" w:space="0"/>
              <w:right w:val="single" w:color="auto" w:sz="4" w:space="0"/>
            </w:tcBorders>
            <w:vAlign w:val="center"/>
          </w:tcPr>
          <w:p w14:paraId="2493FCA0">
            <w:pPr>
              <w:spacing w:line="400" w:lineRule="exact"/>
              <w:jc w:val="center"/>
              <w:rPr>
                <w:rFonts w:ascii="宋体" w:hAnsi="宋体" w:cs="宋体"/>
                <w:color w:val="auto"/>
              </w:rPr>
            </w:pPr>
            <w:r>
              <w:rPr>
                <w:rFonts w:hint="eastAsia" w:ascii="宋体" w:hAnsi="宋体" w:cs="宋体"/>
                <w:color w:val="auto"/>
              </w:rPr>
              <w:t>电压 10v、5v、1v、100mv，或电流 4-20mA，以及RS232/RS485 数字接口</w:t>
            </w:r>
          </w:p>
        </w:tc>
      </w:tr>
      <w:tr w14:paraId="29FE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40EA0CA6">
            <w:pPr>
              <w:spacing w:line="520" w:lineRule="exact"/>
              <w:jc w:val="center"/>
              <w:rPr>
                <w:rFonts w:ascii="宋体" w:hAnsi="宋体" w:cs="宋体"/>
                <w:color w:val="auto"/>
              </w:rPr>
            </w:pPr>
            <w:r>
              <w:rPr>
                <w:rFonts w:hint="eastAsia" w:ascii="宋体" w:hAnsi="宋体" w:cs="宋体"/>
                <w:color w:val="auto"/>
              </w:rPr>
              <w:t>12</w:t>
            </w:r>
          </w:p>
        </w:tc>
        <w:tc>
          <w:tcPr>
            <w:tcW w:w="973" w:type="pct"/>
            <w:tcBorders>
              <w:top w:val="single" w:color="auto" w:sz="4" w:space="0"/>
              <w:left w:val="single" w:color="auto" w:sz="4" w:space="0"/>
              <w:bottom w:val="single" w:color="auto" w:sz="4" w:space="0"/>
              <w:right w:val="single" w:color="auto" w:sz="4" w:space="0"/>
            </w:tcBorders>
            <w:vAlign w:val="center"/>
          </w:tcPr>
          <w:p w14:paraId="25BF4646">
            <w:pPr>
              <w:spacing w:line="520" w:lineRule="exact"/>
              <w:jc w:val="center"/>
              <w:rPr>
                <w:rFonts w:ascii="宋体" w:hAnsi="宋体" w:cs="宋体"/>
                <w:color w:val="auto"/>
              </w:rPr>
            </w:pPr>
            <w:r>
              <w:rPr>
                <w:rFonts w:hint="eastAsia" w:ascii="宋体" w:hAnsi="宋体" w:cs="宋体"/>
                <w:color w:val="auto"/>
              </w:rPr>
              <w:t>电源要求</w:t>
            </w:r>
          </w:p>
        </w:tc>
        <w:tc>
          <w:tcPr>
            <w:tcW w:w="3452" w:type="pct"/>
            <w:tcBorders>
              <w:top w:val="single" w:color="auto" w:sz="4" w:space="0"/>
              <w:left w:val="single" w:color="auto" w:sz="4" w:space="0"/>
              <w:bottom w:val="single" w:color="auto" w:sz="4" w:space="0"/>
              <w:right w:val="single" w:color="auto" w:sz="4" w:space="0"/>
            </w:tcBorders>
            <w:vAlign w:val="center"/>
          </w:tcPr>
          <w:p w14:paraId="7E15B823">
            <w:pPr>
              <w:spacing w:line="520" w:lineRule="exact"/>
              <w:jc w:val="center"/>
              <w:rPr>
                <w:rFonts w:ascii="宋体" w:hAnsi="宋体" w:cs="宋体"/>
                <w:color w:val="auto"/>
              </w:rPr>
            </w:pPr>
            <w:r>
              <w:rPr>
                <w:rFonts w:hint="eastAsia" w:ascii="宋体" w:hAnsi="宋体" w:cs="宋体"/>
                <w:color w:val="auto"/>
              </w:rPr>
              <w:t>220±10%VAC</w:t>
            </w:r>
          </w:p>
        </w:tc>
      </w:tr>
    </w:tbl>
    <w:p w14:paraId="00BF4AA9">
      <w:pPr>
        <w:numPr>
          <w:ilvl w:val="0"/>
          <w:numId w:val="3"/>
        </w:numPr>
        <w:bidi w:val="0"/>
        <w:rPr>
          <w:rFonts w:hint="eastAsia"/>
          <w:b/>
          <w:bCs/>
          <w:color w:val="auto"/>
        </w:rPr>
      </w:pPr>
      <w:r>
        <w:rPr>
          <w:rFonts w:hint="eastAsia"/>
          <w:b/>
          <w:bCs/>
          <w:color w:val="auto"/>
        </w:rPr>
        <w:t>O3分析仪</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643"/>
        <w:gridCol w:w="5884"/>
      </w:tblGrid>
      <w:tr w14:paraId="7920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1EB731DC">
            <w:pPr>
              <w:spacing w:line="520" w:lineRule="exact"/>
              <w:jc w:val="center"/>
              <w:rPr>
                <w:rFonts w:ascii="宋体" w:hAnsi="宋体" w:cs="宋体"/>
                <w:color w:val="auto"/>
              </w:rPr>
            </w:pPr>
            <w:r>
              <w:rPr>
                <w:rFonts w:hint="eastAsia" w:ascii="宋体" w:hAnsi="宋体" w:cs="宋体"/>
                <w:color w:val="auto"/>
              </w:rPr>
              <w:t>序号</w:t>
            </w:r>
          </w:p>
        </w:tc>
        <w:tc>
          <w:tcPr>
            <w:tcW w:w="964" w:type="pct"/>
            <w:tcBorders>
              <w:top w:val="single" w:color="auto" w:sz="4" w:space="0"/>
              <w:left w:val="single" w:color="auto" w:sz="4" w:space="0"/>
              <w:bottom w:val="single" w:color="auto" w:sz="4" w:space="0"/>
              <w:right w:val="single" w:color="auto" w:sz="4" w:space="0"/>
            </w:tcBorders>
            <w:vAlign w:val="center"/>
          </w:tcPr>
          <w:p w14:paraId="7F331EC1">
            <w:pPr>
              <w:spacing w:line="520" w:lineRule="exact"/>
              <w:jc w:val="center"/>
              <w:rPr>
                <w:rFonts w:ascii="宋体" w:hAnsi="宋体" w:cs="宋体"/>
                <w:color w:val="auto"/>
              </w:rPr>
            </w:pPr>
            <w:r>
              <w:rPr>
                <w:rFonts w:hint="eastAsia" w:ascii="宋体" w:hAnsi="宋体" w:cs="宋体"/>
                <w:color w:val="auto"/>
              </w:rPr>
              <w:t>项目</w:t>
            </w:r>
          </w:p>
        </w:tc>
        <w:tc>
          <w:tcPr>
            <w:tcW w:w="3452" w:type="pct"/>
            <w:tcBorders>
              <w:top w:val="single" w:color="auto" w:sz="4" w:space="0"/>
              <w:left w:val="single" w:color="auto" w:sz="4" w:space="0"/>
              <w:bottom w:val="single" w:color="auto" w:sz="4" w:space="0"/>
              <w:right w:val="single" w:color="auto" w:sz="4" w:space="0"/>
            </w:tcBorders>
            <w:vAlign w:val="center"/>
          </w:tcPr>
          <w:p w14:paraId="651E0E5F">
            <w:pPr>
              <w:spacing w:line="520" w:lineRule="exact"/>
              <w:jc w:val="center"/>
              <w:rPr>
                <w:rFonts w:ascii="宋体" w:hAnsi="宋体" w:cs="宋体"/>
                <w:color w:val="auto"/>
              </w:rPr>
            </w:pPr>
            <w:r>
              <w:rPr>
                <w:rFonts w:hint="eastAsia" w:ascii="宋体" w:hAnsi="宋体" w:cs="宋体"/>
                <w:color w:val="auto"/>
              </w:rPr>
              <w:t>指标或性能</w:t>
            </w:r>
          </w:p>
        </w:tc>
      </w:tr>
      <w:tr w14:paraId="578E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706F30C6">
            <w:pPr>
              <w:spacing w:line="520" w:lineRule="exact"/>
              <w:jc w:val="center"/>
              <w:rPr>
                <w:rFonts w:ascii="宋体" w:hAnsi="宋体" w:cs="宋体"/>
                <w:color w:val="auto"/>
              </w:rPr>
            </w:pPr>
            <w:r>
              <w:rPr>
                <w:rFonts w:hint="eastAsia" w:ascii="宋体" w:hAnsi="宋体" w:cs="宋体"/>
                <w:color w:val="auto"/>
              </w:rPr>
              <w:t>1</w:t>
            </w:r>
          </w:p>
        </w:tc>
        <w:tc>
          <w:tcPr>
            <w:tcW w:w="964" w:type="pct"/>
            <w:tcBorders>
              <w:top w:val="single" w:color="auto" w:sz="4" w:space="0"/>
              <w:left w:val="single" w:color="auto" w:sz="4" w:space="0"/>
              <w:bottom w:val="single" w:color="auto" w:sz="4" w:space="0"/>
              <w:right w:val="single" w:color="auto" w:sz="4" w:space="0"/>
            </w:tcBorders>
            <w:vAlign w:val="center"/>
          </w:tcPr>
          <w:p w14:paraId="7A5E80E8">
            <w:pPr>
              <w:spacing w:line="360" w:lineRule="auto"/>
              <w:jc w:val="center"/>
              <w:rPr>
                <w:rFonts w:ascii="宋体" w:hAnsi="宋体" w:cs="宋体"/>
                <w:color w:val="auto"/>
              </w:rPr>
            </w:pPr>
            <w:r>
              <w:rPr>
                <w:rFonts w:hint="eastAsia" w:ascii="宋体" w:hAnsi="宋体" w:cs="宋体"/>
                <w:color w:val="auto"/>
              </w:rPr>
              <w:t>分析方法</w:t>
            </w:r>
          </w:p>
        </w:tc>
        <w:tc>
          <w:tcPr>
            <w:tcW w:w="3452" w:type="pct"/>
            <w:tcBorders>
              <w:top w:val="single" w:color="auto" w:sz="4" w:space="0"/>
              <w:left w:val="single" w:color="auto" w:sz="4" w:space="0"/>
              <w:bottom w:val="single" w:color="auto" w:sz="4" w:space="0"/>
              <w:right w:val="single" w:color="auto" w:sz="4" w:space="0"/>
            </w:tcBorders>
            <w:vAlign w:val="center"/>
          </w:tcPr>
          <w:p w14:paraId="65578E8C">
            <w:pPr>
              <w:spacing w:line="520" w:lineRule="exact"/>
              <w:jc w:val="center"/>
              <w:rPr>
                <w:rFonts w:ascii="宋体" w:hAnsi="宋体" w:cs="宋体"/>
                <w:color w:val="auto"/>
              </w:rPr>
            </w:pPr>
            <w:r>
              <w:rPr>
                <w:rFonts w:hint="eastAsia" w:ascii="宋体" w:hAnsi="宋体" w:cs="宋体"/>
                <w:color w:val="auto"/>
              </w:rPr>
              <w:t>紫外吸收法（采用双光池技术）</w:t>
            </w:r>
          </w:p>
        </w:tc>
      </w:tr>
      <w:tr w14:paraId="0788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615FFD8D">
            <w:pPr>
              <w:spacing w:line="520" w:lineRule="exact"/>
              <w:jc w:val="center"/>
              <w:rPr>
                <w:rFonts w:ascii="宋体" w:hAnsi="宋体" w:cs="宋体"/>
                <w:color w:val="auto"/>
              </w:rPr>
            </w:pPr>
            <w:r>
              <w:rPr>
                <w:rFonts w:hint="eastAsia" w:ascii="宋体" w:hAnsi="宋体" w:cs="宋体"/>
                <w:color w:val="auto"/>
              </w:rPr>
              <w:t>2</w:t>
            </w:r>
          </w:p>
        </w:tc>
        <w:tc>
          <w:tcPr>
            <w:tcW w:w="964" w:type="pct"/>
            <w:tcBorders>
              <w:top w:val="single" w:color="auto" w:sz="4" w:space="0"/>
              <w:left w:val="single" w:color="auto" w:sz="4" w:space="0"/>
              <w:bottom w:val="single" w:color="auto" w:sz="4" w:space="0"/>
              <w:right w:val="single" w:color="auto" w:sz="4" w:space="0"/>
            </w:tcBorders>
            <w:vAlign w:val="center"/>
          </w:tcPr>
          <w:p w14:paraId="2CBEE41D">
            <w:pPr>
              <w:spacing w:line="360" w:lineRule="auto"/>
              <w:jc w:val="center"/>
              <w:rPr>
                <w:rFonts w:ascii="宋体" w:hAnsi="宋体" w:cs="宋体"/>
                <w:color w:val="auto"/>
              </w:rPr>
            </w:pPr>
            <w:r>
              <w:rPr>
                <w:rFonts w:hint="eastAsia" w:ascii="宋体" w:hAnsi="宋体" w:cs="宋体"/>
                <w:color w:val="auto"/>
              </w:rPr>
              <w:t>测量范围</w:t>
            </w:r>
          </w:p>
        </w:tc>
        <w:tc>
          <w:tcPr>
            <w:tcW w:w="3452" w:type="pct"/>
            <w:tcBorders>
              <w:top w:val="single" w:color="auto" w:sz="4" w:space="0"/>
              <w:left w:val="single" w:color="auto" w:sz="4" w:space="0"/>
              <w:bottom w:val="single" w:color="auto" w:sz="4" w:space="0"/>
              <w:right w:val="single" w:color="auto" w:sz="4" w:space="0"/>
            </w:tcBorders>
            <w:vAlign w:val="center"/>
          </w:tcPr>
          <w:p w14:paraId="150EEC35">
            <w:pPr>
              <w:spacing w:line="520" w:lineRule="exact"/>
              <w:jc w:val="center"/>
              <w:rPr>
                <w:rFonts w:ascii="宋体" w:hAnsi="宋体" w:cs="宋体"/>
                <w:color w:val="auto"/>
              </w:rPr>
            </w:pPr>
            <w:r>
              <w:rPr>
                <w:rFonts w:hint="eastAsia" w:ascii="宋体" w:hAnsi="宋体" w:cs="宋体"/>
                <w:color w:val="auto"/>
              </w:rPr>
              <w:t>0-500ppb</w:t>
            </w:r>
          </w:p>
        </w:tc>
      </w:tr>
      <w:tr w14:paraId="26FA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646F0F51">
            <w:pPr>
              <w:spacing w:line="520" w:lineRule="exact"/>
              <w:jc w:val="center"/>
              <w:rPr>
                <w:rFonts w:ascii="宋体" w:hAnsi="宋体" w:cs="宋体"/>
                <w:color w:val="auto"/>
              </w:rPr>
            </w:pPr>
            <w:r>
              <w:rPr>
                <w:rFonts w:hint="eastAsia" w:ascii="宋体" w:hAnsi="宋体" w:cs="宋体"/>
                <w:color w:val="auto"/>
              </w:rPr>
              <w:t>3</w:t>
            </w:r>
          </w:p>
        </w:tc>
        <w:tc>
          <w:tcPr>
            <w:tcW w:w="964" w:type="pct"/>
            <w:tcBorders>
              <w:top w:val="single" w:color="auto" w:sz="4" w:space="0"/>
              <w:left w:val="single" w:color="auto" w:sz="4" w:space="0"/>
              <w:bottom w:val="single" w:color="auto" w:sz="4" w:space="0"/>
              <w:right w:val="single" w:color="auto" w:sz="4" w:space="0"/>
            </w:tcBorders>
            <w:vAlign w:val="center"/>
          </w:tcPr>
          <w:p w14:paraId="29371894">
            <w:pPr>
              <w:spacing w:line="360" w:lineRule="auto"/>
              <w:jc w:val="center"/>
              <w:rPr>
                <w:rFonts w:ascii="宋体" w:hAnsi="宋体" w:cs="宋体"/>
                <w:color w:val="auto"/>
              </w:rPr>
            </w:pPr>
            <w:r>
              <w:rPr>
                <w:rFonts w:hint="eastAsia" w:ascii="宋体" w:hAnsi="宋体" w:cs="宋体"/>
                <w:color w:val="auto"/>
              </w:rPr>
              <w:t>零点噪声</w:t>
            </w:r>
          </w:p>
        </w:tc>
        <w:tc>
          <w:tcPr>
            <w:tcW w:w="3452" w:type="pct"/>
            <w:tcBorders>
              <w:top w:val="single" w:color="auto" w:sz="4" w:space="0"/>
              <w:left w:val="single" w:color="auto" w:sz="4" w:space="0"/>
              <w:bottom w:val="single" w:color="auto" w:sz="4" w:space="0"/>
              <w:right w:val="single" w:color="auto" w:sz="4" w:space="0"/>
            </w:tcBorders>
            <w:vAlign w:val="center"/>
          </w:tcPr>
          <w:p w14:paraId="56EDB82E">
            <w:pPr>
              <w:spacing w:line="520" w:lineRule="exact"/>
              <w:jc w:val="center"/>
              <w:rPr>
                <w:rFonts w:ascii="宋体" w:hAnsi="宋体" w:cs="宋体"/>
                <w:color w:val="auto"/>
              </w:rPr>
            </w:pPr>
            <w:r>
              <w:rPr>
                <w:rFonts w:hint="eastAsia" w:ascii="宋体" w:hAnsi="宋体" w:cs="宋体"/>
                <w:color w:val="auto"/>
              </w:rPr>
              <w:t>≤0.1ppb</w:t>
            </w:r>
          </w:p>
        </w:tc>
      </w:tr>
      <w:tr w14:paraId="2F92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6BCE6D3B">
            <w:pPr>
              <w:spacing w:line="520" w:lineRule="exact"/>
              <w:jc w:val="center"/>
              <w:rPr>
                <w:rFonts w:ascii="宋体" w:hAnsi="宋体" w:cs="宋体"/>
                <w:color w:val="auto"/>
              </w:rPr>
            </w:pPr>
            <w:r>
              <w:rPr>
                <w:rFonts w:hint="eastAsia" w:ascii="宋体" w:hAnsi="宋体" w:cs="宋体"/>
                <w:color w:val="auto"/>
              </w:rPr>
              <w:t>4</w:t>
            </w:r>
          </w:p>
        </w:tc>
        <w:tc>
          <w:tcPr>
            <w:tcW w:w="964" w:type="pct"/>
            <w:tcBorders>
              <w:top w:val="single" w:color="auto" w:sz="4" w:space="0"/>
              <w:left w:val="single" w:color="auto" w:sz="4" w:space="0"/>
              <w:bottom w:val="single" w:color="auto" w:sz="4" w:space="0"/>
              <w:right w:val="single" w:color="auto" w:sz="4" w:space="0"/>
            </w:tcBorders>
            <w:vAlign w:val="center"/>
          </w:tcPr>
          <w:p w14:paraId="33F244A3">
            <w:pPr>
              <w:spacing w:line="360" w:lineRule="auto"/>
              <w:jc w:val="center"/>
              <w:rPr>
                <w:rFonts w:ascii="宋体" w:hAnsi="宋体" w:cs="宋体"/>
                <w:color w:val="auto"/>
              </w:rPr>
            </w:pPr>
            <w:r>
              <w:rPr>
                <w:rFonts w:hint="eastAsia" w:ascii="宋体" w:hAnsi="宋体"/>
                <w:color w:val="auto"/>
              </w:rPr>
              <w:t>▲</w:t>
            </w:r>
            <w:r>
              <w:rPr>
                <w:rFonts w:hint="eastAsia" w:ascii="宋体" w:hAnsi="宋体" w:cs="宋体"/>
                <w:color w:val="auto"/>
              </w:rPr>
              <w:t>最低检出限</w:t>
            </w:r>
          </w:p>
        </w:tc>
        <w:tc>
          <w:tcPr>
            <w:tcW w:w="3452" w:type="pct"/>
            <w:tcBorders>
              <w:top w:val="single" w:color="auto" w:sz="4" w:space="0"/>
              <w:left w:val="single" w:color="auto" w:sz="4" w:space="0"/>
              <w:bottom w:val="single" w:color="auto" w:sz="4" w:space="0"/>
              <w:right w:val="single" w:color="auto" w:sz="4" w:space="0"/>
            </w:tcBorders>
            <w:vAlign w:val="center"/>
          </w:tcPr>
          <w:p w14:paraId="42A60FC9">
            <w:pPr>
              <w:spacing w:line="520" w:lineRule="exact"/>
              <w:jc w:val="center"/>
              <w:rPr>
                <w:rFonts w:ascii="宋体" w:hAnsi="宋体" w:cs="宋体"/>
                <w:color w:val="auto"/>
              </w:rPr>
            </w:pPr>
            <w:r>
              <w:rPr>
                <w:rFonts w:hint="eastAsia" w:ascii="宋体" w:hAnsi="宋体" w:cs="宋体"/>
                <w:color w:val="auto"/>
              </w:rPr>
              <w:t>≤0.2ppb</w:t>
            </w:r>
          </w:p>
        </w:tc>
      </w:tr>
      <w:tr w14:paraId="08E2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2DE00863">
            <w:pPr>
              <w:spacing w:line="520" w:lineRule="exact"/>
              <w:jc w:val="center"/>
              <w:rPr>
                <w:rFonts w:ascii="宋体" w:hAnsi="宋体" w:cs="宋体"/>
                <w:color w:val="auto"/>
              </w:rPr>
            </w:pPr>
            <w:r>
              <w:rPr>
                <w:rFonts w:hint="eastAsia" w:ascii="宋体" w:hAnsi="宋体" w:cs="宋体"/>
                <w:color w:val="auto"/>
              </w:rPr>
              <w:t>5</w:t>
            </w:r>
          </w:p>
        </w:tc>
        <w:tc>
          <w:tcPr>
            <w:tcW w:w="964" w:type="pct"/>
            <w:tcBorders>
              <w:top w:val="single" w:color="auto" w:sz="4" w:space="0"/>
              <w:left w:val="single" w:color="auto" w:sz="4" w:space="0"/>
              <w:bottom w:val="single" w:color="auto" w:sz="4" w:space="0"/>
              <w:right w:val="single" w:color="auto" w:sz="4" w:space="0"/>
            </w:tcBorders>
            <w:vAlign w:val="center"/>
          </w:tcPr>
          <w:p w14:paraId="77D4C076">
            <w:pPr>
              <w:spacing w:line="360" w:lineRule="auto"/>
              <w:jc w:val="center"/>
              <w:rPr>
                <w:rFonts w:ascii="宋体" w:hAnsi="宋体" w:cs="宋体"/>
                <w:color w:val="auto"/>
              </w:rPr>
            </w:pPr>
            <w:r>
              <w:rPr>
                <w:rFonts w:hint="eastAsia" w:ascii="宋体" w:hAnsi="宋体" w:cs="宋体"/>
                <w:color w:val="auto"/>
              </w:rPr>
              <w:t>示值误差</w:t>
            </w:r>
          </w:p>
        </w:tc>
        <w:tc>
          <w:tcPr>
            <w:tcW w:w="3452" w:type="pct"/>
            <w:tcBorders>
              <w:top w:val="single" w:color="auto" w:sz="4" w:space="0"/>
              <w:left w:val="single" w:color="auto" w:sz="4" w:space="0"/>
              <w:bottom w:val="single" w:color="auto" w:sz="4" w:space="0"/>
              <w:right w:val="single" w:color="auto" w:sz="4" w:space="0"/>
            </w:tcBorders>
            <w:vAlign w:val="center"/>
          </w:tcPr>
          <w:p w14:paraId="3265C2CF">
            <w:pPr>
              <w:spacing w:line="520" w:lineRule="exact"/>
              <w:jc w:val="center"/>
              <w:rPr>
                <w:rFonts w:ascii="宋体" w:hAnsi="宋体" w:cs="宋体"/>
                <w:color w:val="auto"/>
              </w:rPr>
            </w:pPr>
            <w:r>
              <w:rPr>
                <w:rFonts w:hint="eastAsia" w:ascii="宋体" w:hAnsi="宋体" w:cs="宋体"/>
                <w:color w:val="auto"/>
              </w:rPr>
              <w:t>≤±0.5% F.S.</w:t>
            </w:r>
          </w:p>
        </w:tc>
      </w:tr>
      <w:tr w14:paraId="5427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61917BD5">
            <w:pPr>
              <w:spacing w:line="520" w:lineRule="exact"/>
              <w:jc w:val="center"/>
              <w:rPr>
                <w:rFonts w:ascii="宋体" w:hAnsi="宋体" w:cs="宋体"/>
                <w:color w:val="auto"/>
              </w:rPr>
            </w:pPr>
            <w:r>
              <w:rPr>
                <w:rFonts w:hint="eastAsia" w:ascii="宋体" w:hAnsi="宋体" w:cs="宋体"/>
                <w:color w:val="auto"/>
              </w:rPr>
              <w:t>6</w:t>
            </w:r>
          </w:p>
        </w:tc>
        <w:tc>
          <w:tcPr>
            <w:tcW w:w="964" w:type="pct"/>
            <w:tcBorders>
              <w:top w:val="single" w:color="auto" w:sz="4" w:space="0"/>
              <w:left w:val="single" w:color="auto" w:sz="4" w:space="0"/>
              <w:bottom w:val="single" w:color="auto" w:sz="4" w:space="0"/>
              <w:right w:val="single" w:color="auto" w:sz="4" w:space="0"/>
            </w:tcBorders>
            <w:vAlign w:val="center"/>
          </w:tcPr>
          <w:p w14:paraId="1BB09BB1">
            <w:pPr>
              <w:spacing w:line="360" w:lineRule="auto"/>
              <w:jc w:val="center"/>
              <w:rPr>
                <w:rFonts w:ascii="宋体" w:hAnsi="宋体" w:cs="宋体"/>
                <w:color w:val="auto"/>
              </w:rPr>
            </w:pPr>
            <w:r>
              <w:rPr>
                <w:rFonts w:hint="eastAsia" w:ascii="宋体" w:hAnsi="宋体" w:cs="宋体"/>
                <w:color w:val="auto"/>
              </w:rPr>
              <w:t>2</w:t>
            </w:r>
            <w:r>
              <w:rPr>
                <w:rFonts w:ascii="宋体" w:hAnsi="宋体" w:cs="宋体"/>
                <w:color w:val="auto"/>
              </w:rPr>
              <w:t>0%</w:t>
            </w:r>
            <w:r>
              <w:rPr>
                <w:rFonts w:hint="eastAsia" w:ascii="宋体" w:hAnsi="宋体" w:cs="宋体"/>
                <w:color w:val="auto"/>
              </w:rPr>
              <w:t>和8</w:t>
            </w:r>
            <w:r>
              <w:rPr>
                <w:rFonts w:ascii="宋体" w:hAnsi="宋体" w:cs="宋体"/>
                <w:color w:val="auto"/>
              </w:rPr>
              <w:t>0%</w:t>
            </w:r>
            <w:r>
              <w:rPr>
                <w:rFonts w:hint="eastAsia" w:ascii="宋体" w:hAnsi="宋体" w:cs="宋体"/>
                <w:color w:val="auto"/>
              </w:rPr>
              <w:t>量程精密度</w:t>
            </w:r>
          </w:p>
        </w:tc>
        <w:tc>
          <w:tcPr>
            <w:tcW w:w="3452" w:type="pct"/>
            <w:tcBorders>
              <w:top w:val="single" w:color="auto" w:sz="4" w:space="0"/>
              <w:left w:val="single" w:color="auto" w:sz="4" w:space="0"/>
              <w:bottom w:val="single" w:color="auto" w:sz="4" w:space="0"/>
              <w:right w:val="single" w:color="auto" w:sz="4" w:space="0"/>
            </w:tcBorders>
            <w:vAlign w:val="center"/>
          </w:tcPr>
          <w:p w14:paraId="61959C00">
            <w:pPr>
              <w:spacing w:line="520" w:lineRule="exact"/>
              <w:jc w:val="center"/>
              <w:rPr>
                <w:rFonts w:ascii="宋体" w:hAnsi="宋体" w:cs="宋体"/>
                <w:color w:val="auto"/>
              </w:rPr>
            </w:pPr>
            <w:r>
              <w:rPr>
                <w:rFonts w:hint="eastAsia" w:ascii="宋体" w:hAnsi="宋体" w:cs="宋体"/>
                <w:color w:val="auto"/>
              </w:rPr>
              <w:t>≤0</w:t>
            </w:r>
            <w:r>
              <w:rPr>
                <w:rFonts w:ascii="宋体" w:hAnsi="宋体" w:cs="宋体"/>
                <w:color w:val="auto"/>
              </w:rPr>
              <w:t>.5</w:t>
            </w:r>
            <w:r>
              <w:rPr>
                <w:rFonts w:hint="eastAsia" w:ascii="宋体" w:hAnsi="宋体" w:cs="宋体"/>
                <w:color w:val="auto"/>
              </w:rPr>
              <w:t>ppb</w:t>
            </w:r>
          </w:p>
        </w:tc>
      </w:tr>
      <w:tr w14:paraId="6A2C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099D677C">
            <w:pPr>
              <w:spacing w:line="520" w:lineRule="exact"/>
              <w:jc w:val="center"/>
              <w:rPr>
                <w:rFonts w:ascii="宋体" w:hAnsi="宋体" w:cs="宋体"/>
                <w:color w:val="auto"/>
              </w:rPr>
            </w:pPr>
            <w:r>
              <w:rPr>
                <w:rFonts w:hint="eastAsia" w:ascii="宋体" w:hAnsi="宋体" w:cs="宋体"/>
                <w:color w:val="auto"/>
              </w:rPr>
              <w:t>7</w:t>
            </w:r>
          </w:p>
        </w:tc>
        <w:tc>
          <w:tcPr>
            <w:tcW w:w="964" w:type="pct"/>
            <w:tcBorders>
              <w:top w:val="single" w:color="auto" w:sz="4" w:space="0"/>
              <w:left w:val="single" w:color="auto" w:sz="4" w:space="0"/>
              <w:bottom w:val="single" w:color="auto" w:sz="4" w:space="0"/>
              <w:right w:val="single" w:color="auto" w:sz="4" w:space="0"/>
            </w:tcBorders>
            <w:vAlign w:val="center"/>
          </w:tcPr>
          <w:p w14:paraId="38A9137C">
            <w:pPr>
              <w:spacing w:line="360" w:lineRule="auto"/>
              <w:jc w:val="center"/>
              <w:rPr>
                <w:rFonts w:ascii="宋体" w:hAnsi="宋体" w:cs="宋体"/>
                <w:color w:val="auto"/>
              </w:rPr>
            </w:pPr>
            <w:r>
              <w:rPr>
                <w:rFonts w:hint="eastAsia" w:ascii="宋体" w:hAnsi="宋体" w:cs="宋体"/>
                <w:color w:val="auto"/>
              </w:rPr>
              <w:t>线性</w:t>
            </w:r>
          </w:p>
        </w:tc>
        <w:tc>
          <w:tcPr>
            <w:tcW w:w="3452" w:type="pct"/>
            <w:tcBorders>
              <w:top w:val="single" w:color="auto" w:sz="4" w:space="0"/>
              <w:left w:val="single" w:color="auto" w:sz="4" w:space="0"/>
              <w:bottom w:val="single" w:color="auto" w:sz="4" w:space="0"/>
              <w:right w:val="single" w:color="auto" w:sz="4" w:space="0"/>
            </w:tcBorders>
            <w:vAlign w:val="center"/>
          </w:tcPr>
          <w:p w14:paraId="70A9DBC0">
            <w:pPr>
              <w:spacing w:line="520" w:lineRule="exact"/>
              <w:jc w:val="center"/>
              <w:rPr>
                <w:rFonts w:ascii="宋体" w:hAnsi="宋体" w:cs="宋体"/>
                <w:color w:val="auto"/>
              </w:rPr>
            </w:pPr>
            <w:r>
              <w:rPr>
                <w:rFonts w:hint="eastAsia" w:ascii="宋体" w:hAnsi="宋体" w:cs="宋体"/>
                <w:color w:val="auto"/>
              </w:rPr>
              <w:t>≤±1%满量程</w:t>
            </w:r>
          </w:p>
        </w:tc>
      </w:tr>
      <w:tr w14:paraId="1D62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54DD22BB">
            <w:pPr>
              <w:spacing w:line="520" w:lineRule="exact"/>
              <w:jc w:val="center"/>
              <w:rPr>
                <w:rFonts w:ascii="宋体" w:hAnsi="宋体" w:cs="宋体"/>
                <w:color w:val="auto"/>
              </w:rPr>
            </w:pPr>
            <w:r>
              <w:rPr>
                <w:rFonts w:hint="eastAsia" w:ascii="宋体" w:hAnsi="宋体" w:cs="宋体"/>
                <w:color w:val="auto"/>
              </w:rPr>
              <w:t>8</w:t>
            </w:r>
          </w:p>
        </w:tc>
        <w:tc>
          <w:tcPr>
            <w:tcW w:w="964" w:type="pct"/>
            <w:tcBorders>
              <w:top w:val="single" w:color="auto" w:sz="4" w:space="0"/>
              <w:left w:val="single" w:color="auto" w:sz="4" w:space="0"/>
              <w:bottom w:val="single" w:color="auto" w:sz="4" w:space="0"/>
              <w:right w:val="single" w:color="auto" w:sz="4" w:space="0"/>
            </w:tcBorders>
            <w:vAlign w:val="center"/>
          </w:tcPr>
          <w:p w14:paraId="26F52215">
            <w:pPr>
              <w:spacing w:line="360" w:lineRule="auto"/>
              <w:jc w:val="center"/>
              <w:rPr>
                <w:rFonts w:ascii="宋体" w:hAnsi="宋体" w:cs="宋体"/>
                <w:color w:val="auto"/>
              </w:rPr>
            </w:pPr>
            <w:r>
              <w:rPr>
                <w:rFonts w:hint="eastAsia" w:ascii="宋体" w:hAnsi="宋体" w:cs="宋体"/>
                <w:color w:val="auto"/>
              </w:rPr>
              <w:t>零点漂移</w:t>
            </w:r>
          </w:p>
        </w:tc>
        <w:tc>
          <w:tcPr>
            <w:tcW w:w="3452" w:type="pct"/>
            <w:tcBorders>
              <w:top w:val="single" w:color="auto" w:sz="4" w:space="0"/>
              <w:left w:val="single" w:color="auto" w:sz="4" w:space="0"/>
              <w:bottom w:val="single" w:color="auto" w:sz="4" w:space="0"/>
              <w:right w:val="single" w:color="auto" w:sz="4" w:space="0"/>
            </w:tcBorders>
            <w:vAlign w:val="center"/>
          </w:tcPr>
          <w:p w14:paraId="6C77FD88">
            <w:pPr>
              <w:spacing w:line="520" w:lineRule="exact"/>
              <w:jc w:val="center"/>
              <w:rPr>
                <w:rFonts w:ascii="宋体" w:hAnsi="宋体" w:cs="宋体"/>
                <w:color w:val="auto"/>
              </w:rPr>
            </w:pPr>
            <w:r>
              <w:rPr>
                <w:rFonts w:hint="eastAsia" w:ascii="宋体" w:hAnsi="宋体" w:cs="宋体"/>
                <w:color w:val="auto"/>
              </w:rPr>
              <w:t>≤±1.0ppb/24h/7d</w:t>
            </w:r>
          </w:p>
        </w:tc>
      </w:tr>
      <w:tr w14:paraId="24ED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35B292DE">
            <w:pPr>
              <w:spacing w:line="520" w:lineRule="exact"/>
              <w:jc w:val="center"/>
              <w:rPr>
                <w:rFonts w:ascii="宋体" w:hAnsi="宋体" w:cs="宋体"/>
                <w:color w:val="auto"/>
              </w:rPr>
            </w:pPr>
            <w:r>
              <w:rPr>
                <w:rFonts w:hint="eastAsia" w:ascii="宋体" w:hAnsi="宋体" w:cs="宋体"/>
                <w:color w:val="auto"/>
              </w:rPr>
              <w:t>9</w:t>
            </w:r>
          </w:p>
        </w:tc>
        <w:tc>
          <w:tcPr>
            <w:tcW w:w="964" w:type="pct"/>
            <w:tcBorders>
              <w:top w:val="single" w:color="auto" w:sz="4" w:space="0"/>
              <w:left w:val="single" w:color="auto" w:sz="4" w:space="0"/>
              <w:bottom w:val="single" w:color="auto" w:sz="4" w:space="0"/>
              <w:right w:val="single" w:color="auto" w:sz="4" w:space="0"/>
            </w:tcBorders>
            <w:vAlign w:val="center"/>
          </w:tcPr>
          <w:p w14:paraId="4DE507F8">
            <w:pPr>
              <w:spacing w:line="360" w:lineRule="auto"/>
              <w:jc w:val="center"/>
              <w:rPr>
                <w:rFonts w:ascii="宋体" w:hAnsi="宋体" w:cs="宋体"/>
                <w:color w:val="auto"/>
              </w:rPr>
            </w:pPr>
            <w:r>
              <w:rPr>
                <w:rFonts w:hint="eastAsia" w:ascii="宋体" w:hAnsi="宋体" w:cs="宋体"/>
                <w:color w:val="auto"/>
              </w:rPr>
              <w:t>响应时间</w:t>
            </w:r>
          </w:p>
        </w:tc>
        <w:tc>
          <w:tcPr>
            <w:tcW w:w="3452" w:type="pct"/>
            <w:tcBorders>
              <w:top w:val="single" w:color="auto" w:sz="4" w:space="0"/>
              <w:left w:val="single" w:color="auto" w:sz="4" w:space="0"/>
              <w:bottom w:val="single" w:color="auto" w:sz="4" w:space="0"/>
              <w:right w:val="single" w:color="auto" w:sz="4" w:space="0"/>
            </w:tcBorders>
            <w:vAlign w:val="center"/>
          </w:tcPr>
          <w:p w14:paraId="27A8BC33">
            <w:pPr>
              <w:spacing w:line="520" w:lineRule="exact"/>
              <w:jc w:val="center"/>
              <w:rPr>
                <w:rFonts w:ascii="宋体" w:hAnsi="宋体" w:cs="宋体"/>
                <w:color w:val="auto"/>
              </w:rPr>
            </w:pPr>
            <w:r>
              <w:rPr>
                <w:rFonts w:hint="eastAsia" w:ascii="宋体" w:hAnsi="宋体" w:cs="宋体"/>
                <w:color w:val="auto"/>
              </w:rPr>
              <w:t>小于</w:t>
            </w:r>
            <w:r>
              <w:rPr>
                <w:rFonts w:ascii="宋体" w:hAnsi="宋体" w:cs="宋体"/>
                <w:color w:val="auto"/>
              </w:rPr>
              <w:t>120</w:t>
            </w:r>
            <w:r>
              <w:rPr>
                <w:rFonts w:hint="eastAsia" w:ascii="宋体" w:hAnsi="宋体" w:cs="宋体"/>
                <w:color w:val="auto"/>
              </w:rPr>
              <w:t>秒/(从0上升到9</w:t>
            </w:r>
            <w:r>
              <w:rPr>
                <w:rFonts w:ascii="宋体" w:hAnsi="宋体" w:cs="宋体"/>
                <w:color w:val="auto"/>
              </w:rPr>
              <w:t>0</w:t>
            </w:r>
            <w:r>
              <w:rPr>
                <w:rFonts w:hint="eastAsia" w:ascii="宋体" w:hAnsi="宋体" w:cs="宋体"/>
                <w:color w:val="auto"/>
              </w:rPr>
              <w:t>%满量程)</w:t>
            </w:r>
          </w:p>
        </w:tc>
      </w:tr>
      <w:tr w14:paraId="546F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100B54C8">
            <w:pPr>
              <w:spacing w:line="520" w:lineRule="exact"/>
              <w:jc w:val="center"/>
              <w:rPr>
                <w:rFonts w:ascii="宋体" w:hAnsi="宋体" w:cs="宋体"/>
                <w:color w:val="auto"/>
              </w:rPr>
            </w:pPr>
            <w:r>
              <w:rPr>
                <w:rFonts w:hint="eastAsia" w:ascii="宋体" w:hAnsi="宋体" w:cs="宋体"/>
                <w:color w:val="auto"/>
              </w:rPr>
              <w:t>10</w:t>
            </w:r>
          </w:p>
        </w:tc>
        <w:tc>
          <w:tcPr>
            <w:tcW w:w="964" w:type="pct"/>
            <w:tcBorders>
              <w:top w:val="single" w:color="auto" w:sz="4" w:space="0"/>
              <w:left w:val="single" w:color="auto" w:sz="4" w:space="0"/>
              <w:bottom w:val="single" w:color="auto" w:sz="4" w:space="0"/>
              <w:right w:val="single" w:color="auto" w:sz="4" w:space="0"/>
            </w:tcBorders>
            <w:vAlign w:val="center"/>
          </w:tcPr>
          <w:p w14:paraId="533C473A">
            <w:pPr>
              <w:spacing w:line="520" w:lineRule="exact"/>
              <w:jc w:val="center"/>
              <w:rPr>
                <w:rFonts w:ascii="宋体" w:hAnsi="宋体" w:cs="宋体"/>
                <w:color w:val="auto"/>
              </w:rPr>
            </w:pPr>
            <w:r>
              <w:rPr>
                <w:rFonts w:hint="eastAsia" w:ascii="宋体" w:hAnsi="宋体" w:cs="宋体"/>
                <w:color w:val="auto"/>
              </w:rPr>
              <w:t>测量值输出</w:t>
            </w:r>
          </w:p>
        </w:tc>
        <w:tc>
          <w:tcPr>
            <w:tcW w:w="3452" w:type="pct"/>
            <w:tcBorders>
              <w:top w:val="single" w:color="auto" w:sz="4" w:space="0"/>
              <w:left w:val="single" w:color="auto" w:sz="4" w:space="0"/>
              <w:bottom w:val="single" w:color="auto" w:sz="4" w:space="0"/>
              <w:right w:val="single" w:color="auto" w:sz="4" w:space="0"/>
            </w:tcBorders>
            <w:vAlign w:val="center"/>
          </w:tcPr>
          <w:p w14:paraId="683FB94D">
            <w:pPr>
              <w:spacing w:line="400" w:lineRule="exact"/>
              <w:jc w:val="center"/>
              <w:rPr>
                <w:rFonts w:ascii="宋体" w:hAnsi="宋体" w:cs="宋体"/>
                <w:color w:val="auto"/>
              </w:rPr>
            </w:pPr>
            <w:r>
              <w:rPr>
                <w:rFonts w:hint="eastAsia" w:ascii="宋体" w:hAnsi="宋体" w:cs="宋体"/>
                <w:color w:val="auto"/>
              </w:rPr>
              <w:t>电压 10v、5v、1v、100mv，或电流 4-20mA，以及RS232/RS485 数字接口</w:t>
            </w:r>
          </w:p>
        </w:tc>
      </w:tr>
      <w:tr w14:paraId="0663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82" w:type="pct"/>
            <w:tcBorders>
              <w:top w:val="single" w:color="auto" w:sz="4" w:space="0"/>
              <w:left w:val="single" w:color="auto" w:sz="4" w:space="0"/>
              <w:bottom w:val="single" w:color="auto" w:sz="4" w:space="0"/>
              <w:right w:val="single" w:color="auto" w:sz="4" w:space="0"/>
            </w:tcBorders>
            <w:vAlign w:val="center"/>
          </w:tcPr>
          <w:p w14:paraId="61A27CDA">
            <w:pPr>
              <w:spacing w:line="520" w:lineRule="exact"/>
              <w:jc w:val="center"/>
              <w:rPr>
                <w:rFonts w:ascii="宋体" w:hAnsi="宋体" w:cs="宋体"/>
                <w:color w:val="auto"/>
              </w:rPr>
            </w:pPr>
            <w:r>
              <w:rPr>
                <w:rFonts w:hint="eastAsia" w:ascii="宋体" w:hAnsi="宋体" w:cs="宋体"/>
                <w:color w:val="auto"/>
              </w:rPr>
              <w:t>11</w:t>
            </w:r>
          </w:p>
        </w:tc>
        <w:tc>
          <w:tcPr>
            <w:tcW w:w="964" w:type="pct"/>
            <w:tcBorders>
              <w:top w:val="single" w:color="auto" w:sz="4" w:space="0"/>
              <w:left w:val="single" w:color="auto" w:sz="4" w:space="0"/>
              <w:bottom w:val="single" w:color="auto" w:sz="4" w:space="0"/>
              <w:right w:val="single" w:color="auto" w:sz="4" w:space="0"/>
            </w:tcBorders>
            <w:vAlign w:val="center"/>
          </w:tcPr>
          <w:p w14:paraId="24955260">
            <w:pPr>
              <w:spacing w:line="520" w:lineRule="exact"/>
              <w:jc w:val="center"/>
              <w:rPr>
                <w:rFonts w:ascii="宋体" w:hAnsi="宋体" w:cs="宋体"/>
                <w:color w:val="auto"/>
              </w:rPr>
            </w:pPr>
            <w:r>
              <w:rPr>
                <w:rFonts w:hint="eastAsia" w:ascii="宋体" w:hAnsi="宋体" w:cs="宋体"/>
                <w:color w:val="auto"/>
              </w:rPr>
              <w:t>电源要求</w:t>
            </w:r>
          </w:p>
        </w:tc>
        <w:tc>
          <w:tcPr>
            <w:tcW w:w="3452" w:type="pct"/>
            <w:tcBorders>
              <w:top w:val="single" w:color="auto" w:sz="4" w:space="0"/>
              <w:left w:val="single" w:color="auto" w:sz="4" w:space="0"/>
              <w:bottom w:val="single" w:color="auto" w:sz="4" w:space="0"/>
              <w:right w:val="single" w:color="auto" w:sz="4" w:space="0"/>
            </w:tcBorders>
            <w:vAlign w:val="center"/>
          </w:tcPr>
          <w:p w14:paraId="6C576EDD">
            <w:pPr>
              <w:spacing w:line="520" w:lineRule="exact"/>
              <w:jc w:val="center"/>
              <w:rPr>
                <w:rFonts w:ascii="宋体" w:hAnsi="宋体" w:cs="宋体"/>
                <w:color w:val="auto"/>
              </w:rPr>
            </w:pPr>
            <w:r>
              <w:rPr>
                <w:rFonts w:hint="eastAsia" w:ascii="宋体" w:hAnsi="宋体" w:cs="宋体"/>
                <w:color w:val="auto"/>
              </w:rPr>
              <w:t>220±10%VAC</w:t>
            </w:r>
          </w:p>
        </w:tc>
      </w:tr>
    </w:tbl>
    <w:p w14:paraId="122AE970">
      <w:pPr>
        <w:numPr>
          <w:ilvl w:val="0"/>
          <w:numId w:val="3"/>
        </w:numPr>
        <w:bidi w:val="0"/>
        <w:rPr>
          <w:rFonts w:hint="eastAsia"/>
          <w:b/>
          <w:bCs/>
          <w:color w:val="auto"/>
        </w:rPr>
      </w:pPr>
      <w:r>
        <w:rPr>
          <w:rFonts w:hint="eastAsia"/>
          <w:b/>
          <w:bCs/>
          <w:color w:val="auto"/>
        </w:rPr>
        <w:t>CO分析仪</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658"/>
        <w:gridCol w:w="5882"/>
      </w:tblGrid>
      <w:tr w14:paraId="569E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5EE2E865">
            <w:pPr>
              <w:spacing w:line="520" w:lineRule="exact"/>
              <w:jc w:val="center"/>
              <w:rPr>
                <w:rFonts w:ascii="宋体" w:hAnsi="宋体" w:cs="宋体"/>
                <w:color w:val="auto"/>
              </w:rPr>
            </w:pPr>
            <w:r>
              <w:rPr>
                <w:rFonts w:hint="eastAsia" w:ascii="宋体" w:hAnsi="宋体" w:cs="宋体"/>
                <w:color w:val="auto"/>
              </w:rPr>
              <w:t>序号</w:t>
            </w:r>
          </w:p>
        </w:tc>
        <w:tc>
          <w:tcPr>
            <w:tcW w:w="973" w:type="pct"/>
            <w:tcBorders>
              <w:top w:val="single" w:color="auto" w:sz="4" w:space="0"/>
              <w:left w:val="single" w:color="auto" w:sz="4" w:space="0"/>
              <w:bottom w:val="single" w:color="auto" w:sz="4" w:space="0"/>
              <w:right w:val="single" w:color="auto" w:sz="4" w:space="0"/>
            </w:tcBorders>
            <w:vAlign w:val="center"/>
          </w:tcPr>
          <w:p w14:paraId="04217F1D">
            <w:pPr>
              <w:spacing w:line="520" w:lineRule="exact"/>
              <w:jc w:val="center"/>
              <w:rPr>
                <w:rFonts w:ascii="宋体" w:hAnsi="宋体" w:cs="宋体"/>
                <w:color w:val="auto"/>
              </w:rPr>
            </w:pPr>
            <w:r>
              <w:rPr>
                <w:rFonts w:hint="eastAsia" w:ascii="宋体" w:hAnsi="宋体" w:cs="宋体"/>
                <w:color w:val="auto"/>
              </w:rPr>
              <w:t>项目</w:t>
            </w:r>
          </w:p>
        </w:tc>
        <w:tc>
          <w:tcPr>
            <w:tcW w:w="3452" w:type="pct"/>
            <w:tcBorders>
              <w:top w:val="single" w:color="auto" w:sz="4" w:space="0"/>
              <w:left w:val="single" w:color="auto" w:sz="4" w:space="0"/>
              <w:bottom w:val="single" w:color="auto" w:sz="4" w:space="0"/>
              <w:right w:val="single" w:color="auto" w:sz="4" w:space="0"/>
            </w:tcBorders>
            <w:vAlign w:val="center"/>
          </w:tcPr>
          <w:p w14:paraId="4B31546C">
            <w:pPr>
              <w:spacing w:line="520" w:lineRule="exact"/>
              <w:jc w:val="center"/>
              <w:rPr>
                <w:rFonts w:ascii="宋体" w:hAnsi="宋体" w:cs="宋体"/>
                <w:color w:val="auto"/>
              </w:rPr>
            </w:pPr>
            <w:r>
              <w:rPr>
                <w:rFonts w:hint="eastAsia" w:ascii="宋体" w:hAnsi="宋体" w:cs="宋体"/>
                <w:color w:val="auto"/>
              </w:rPr>
              <w:t>指标或性能</w:t>
            </w:r>
          </w:p>
        </w:tc>
      </w:tr>
      <w:tr w14:paraId="71EA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765F0B83">
            <w:pPr>
              <w:spacing w:line="520" w:lineRule="exact"/>
              <w:jc w:val="center"/>
              <w:rPr>
                <w:rFonts w:ascii="宋体" w:hAnsi="宋体" w:cs="宋体"/>
                <w:color w:val="auto"/>
              </w:rPr>
            </w:pPr>
            <w:r>
              <w:rPr>
                <w:rFonts w:hint="eastAsia" w:ascii="宋体" w:hAnsi="宋体" w:cs="宋体"/>
                <w:color w:val="auto"/>
              </w:rPr>
              <w:t>1</w:t>
            </w:r>
          </w:p>
        </w:tc>
        <w:tc>
          <w:tcPr>
            <w:tcW w:w="973" w:type="pct"/>
            <w:tcBorders>
              <w:top w:val="single" w:color="auto" w:sz="4" w:space="0"/>
              <w:left w:val="single" w:color="auto" w:sz="4" w:space="0"/>
              <w:bottom w:val="single" w:color="auto" w:sz="4" w:space="0"/>
              <w:right w:val="single" w:color="auto" w:sz="4" w:space="0"/>
            </w:tcBorders>
            <w:vAlign w:val="center"/>
          </w:tcPr>
          <w:p w14:paraId="788ACA3A">
            <w:pPr>
              <w:spacing w:line="360" w:lineRule="auto"/>
              <w:jc w:val="center"/>
              <w:rPr>
                <w:rFonts w:ascii="宋体" w:hAnsi="宋体" w:cs="宋体"/>
                <w:color w:val="auto"/>
              </w:rPr>
            </w:pPr>
            <w:r>
              <w:rPr>
                <w:rFonts w:hint="eastAsia" w:ascii="宋体" w:hAnsi="宋体" w:cs="宋体"/>
                <w:color w:val="auto"/>
              </w:rPr>
              <w:t>分析方法</w:t>
            </w:r>
          </w:p>
        </w:tc>
        <w:tc>
          <w:tcPr>
            <w:tcW w:w="3452" w:type="pct"/>
            <w:tcBorders>
              <w:top w:val="single" w:color="auto" w:sz="4" w:space="0"/>
              <w:left w:val="single" w:color="auto" w:sz="4" w:space="0"/>
              <w:bottom w:val="single" w:color="auto" w:sz="4" w:space="0"/>
              <w:right w:val="single" w:color="auto" w:sz="4" w:space="0"/>
            </w:tcBorders>
            <w:vAlign w:val="center"/>
          </w:tcPr>
          <w:p w14:paraId="03761D21">
            <w:pPr>
              <w:spacing w:line="520" w:lineRule="exact"/>
              <w:jc w:val="center"/>
              <w:rPr>
                <w:rFonts w:ascii="宋体" w:hAnsi="宋体" w:cs="宋体"/>
                <w:color w:val="auto"/>
              </w:rPr>
            </w:pPr>
            <w:r>
              <w:rPr>
                <w:rFonts w:hint="eastAsia" w:ascii="宋体" w:hAnsi="宋体" w:cs="宋体"/>
                <w:color w:val="auto"/>
              </w:rPr>
              <w:t>气体滤波相关红外吸收法</w:t>
            </w:r>
          </w:p>
        </w:tc>
      </w:tr>
      <w:tr w14:paraId="2CEF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50B62087">
            <w:pPr>
              <w:spacing w:line="520" w:lineRule="exact"/>
              <w:jc w:val="center"/>
              <w:rPr>
                <w:rFonts w:ascii="宋体" w:hAnsi="宋体" w:cs="宋体"/>
                <w:color w:val="auto"/>
              </w:rPr>
            </w:pPr>
            <w:r>
              <w:rPr>
                <w:rFonts w:hint="eastAsia" w:ascii="宋体" w:hAnsi="宋体" w:cs="宋体"/>
                <w:color w:val="auto"/>
              </w:rPr>
              <w:t>2</w:t>
            </w:r>
          </w:p>
        </w:tc>
        <w:tc>
          <w:tcPr>
            <w:tcW w:w="973" w:type="pct"/>
            <w:tcBorders>
              <w:top w:val="single" w:color="auto" w:sz="4" w:space="0"/>
              <w:left w:val="single" w:color="auto" w:sz="4" w:space="0"/>
              <w:bottom w:val="single" w:color="auto" w:sz="4" w:space="0"/>
              <w:right w:val="single" w:color="auto" w:sz="4" w:space="0"/>
            </w:tcBorders>
            <w:vAlign w:val="center"/>
          </w:tcPr>
          <w:p w14:paraId="30E770B0">
            <w:pPr>
              <w:spacing w:line="360" w:lineRule="auto"/>
              <w:jc w:val="center"/>
              <w:rPr>
                <w:rFonts w:ascii="宋体" w:hAnsi="宋体" w:cs="宋体"/>
                <w:color w:val="auto"/>
              </w:rPr>
            </w:pPr>
            <w:r>
              <w:rPr>
                <w:rFonts w:hint="eastAsia" w:ascii="宋体" w:hAnsi="宋体" w:cs="宋体"/>
                <w:color w:val="auto"/>
              </w:rPr>
              <w:t>测量范围</w:t>
            </w:r>
          </w:p>
        </w:tc>
        <w:tc>
          <w:tcPr>
            <w:tcW w:w="3452" w:type="pct"/>
            <w:tcBorders>
              <w:top w:val="single" w:color="auto" w:sz="4" w:space="0"/>
              <w:left w:val="single" w:color="auto" w:sz="4" w:space="0"/>
              <w:bottom w:val="single" w:color="auto" w:sz="4" w:space="0"/>
              <w:right w:val="single" w:color="auto" w:sz="4" w:space="0"/>
            </w:tcBorders>
            <w:vAlign w:val="center"/>
          </w:tcPr>
          <w:p w14:paraId="2BBEDD6E">
            <w:pPr>
              <w:spacing w:line="520" w:lineRule="exact"/>
              <w:jc w:val="center"/>
              <w:rPr>
                <w:rFonts w:ascii="宋体" w:hAnsi="宋体" w:cs="宋体"/>
                <w:color w:val="auto"/>
              </w:rPr>
            </w:pPr>
            <w:r>
              <w:rPr>
                <w:rFonts w:hint="eastAsia" w:ascii="宋体" w:hAnsi="宋体" w:cs="宋体"/>
                <w:color w:val="auto"/>
              </w:rPr>
              <w:t>0-50ppm</w:t>
            </w:r>
          </w:p>
        </w:tc>
      </w:tr>
      <w:tr w14:paraId="4564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72513163">
            <w:pPr>
              <w:spacing w:line="520" w:lineRule="exact"/>
              <w:jc w:val="center"/>
              <w:rPr>
                <w:rFonts w:ascii="宋体" w:hAnsi="宋体" w:cs="宋体"/>
                <w:color w:val="auto"/>
              </w:rPr>
            </w:pPr>
            <w:r>
              <w:rPr>
                <w:rFonts w:hint="eastAsia" w:ascii="宋体" w:hAnsi="宋体" w:cs="宋体"/>
                <w:color w:val="auto"/>
              </w:rPr>
              <w:t>3</w:t>
            </w:r>
          </w:p>
        </w:tc>
        <w:tc>
          <w:tcPr>
            <w:tcW w:w="973" w:type="pct"/>
            <w:tcBorders>
              <w:top w:val="single" w:color="auto" w:sz="4" w:space="0"/>
              <w:left w:val="single" w:color="auto" w:sz="4" w:space="0"/>
              <w:bottom w:val="single" w:color="auto" w:sz="4" w:space="0"/>
              <w:right w:val="single" w:color="auto" w:sz="4" w:space="0"/>
            </w:tcBorders>
            <w:vAlign w:val="center"/>
          </w:tcPr>
          <w:p w14:paraId="490F54C2">
            <w:pPr>
              <w:spacing w:line="360" w:lineRule="auto"/>
              <w:jc w:val="center"/>
              <w:rPr>
                <w:rFonts w:ascii="宋体" w:hAnsi="宋体" w:cs="宋体"/>
                <w:color w:val="auto"/>
              </w:rPr>
            </w:pPr>
            <w:r>
              <w:rPr>
                <w:rFonts w:hint="eastAsia" w:ascii="宋体" w:hAnsi="宋体" w:cs="宋体"/>
                <w:color w:val="auto"/>
              </w:rPr>
              <w:t>零点噪声</w:t>
            </w:r>
          </w:p>
        </w:tc>
        <w:tc>
          <w:tcPr>
            <w:tcW w:w="3452" w:type="pct"/>
            <w:tcBorders>
              <w:top w:val="single" w:color="auto" w:sz="4" w:space="0"/>
              <w:left w:val="single" w:color="auto" w:sz="4" w:space="0"/>
              <w:bottom w:val="single" w:color="auto" w:sz="4" w:space="0"/>
              <w:right w:val="single" w:color="auto" w:sz="4" w:space="0"/>
            </w:tcBorders>
            <w:vAlign w:val="center"/>
          </w:tcPr>
          <w:p w14:paraId="6E70FFBE">
            <w:pPr>
              <w:spacing w:line="520" w:lineRule="exact"/>
              <w:jc w:val="center"/>
              <w:rPr>
                <w:rFonts w:ascii="宋体" w:hAnsi="宋体" w:cs="宋体"/>
                <w:color w:val="auto"/>
              </w:rPr>
            </w:pPr>
            <w:r>
              <w:rPr>
                <w:rFonts w:hint="eastAsia" w:ascii="宋体" w:hAnsi="宋体" w:cs="宋体"/>
                <w:color w:val="auto"/>
              </w:rPr>
              <w:t>≤0.1ppm</w:t>
            </w:r>
          </w:p>
        </w:tc>
      </w:tr>
      <w:tr w14:paraId="358B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0CCF875D">
            <w:pPr>
              <w:spacing w:line="520" w:lineRule="exact"/>
              <w:jc w:val="center"/>
              <w:rPr>
                <w:rFonts w:ascii="宋体" w:hAnsi="宋体" w:cs="宋体"/>
                <w:color w:val="auto"/>
              </w:rPr>
            </w:pPr>
            <w:r>
              <w:rPr>
                <w:rFonts w:hint="eastAsia" w:ascii="宋体" w:hAnsi="宋体" w:cs="宋体"/>
                <w:color w:val="auto"/>
              </w:rPr>
              <w:t>4</w:t>
            </w:r>
          </w:p>
        </w:tc>
        <w:tc>
          <w:tcPr>
            <w:tcW w:w="973" w:type="pct"/>
            <w:tcBorders>
              <w:top w:val="single" w:color="auto" w:sz="4" w:space="0"/>
              <w:left w:val="single" w:color="auto" w:sz="4" w:space="0"/>
              <w:bottom w:val="single" w:color="auto" w:sz="4" w:space="0"/>
              <w:right w:val="single" w:color="auto" w:sz="4" w:space="0"/>
            </w:tcBorders>
            <w:vAlign w:val="center"/>
          </w:tcPr>
          <w:p w14:paraId="45A3DA3F">
            <w:pPr>
              <w:spacing w:line="360" w:lineRule="auto"/>
              <w:jc w:val="center"/>
              <w:rPr>
                <w:rFonts w:ascii="宋体" w:hAnsi="宋体" w:cs="宋体"/>
                <w:color w:val="auto"/>
              </w:rPr>
            </w:pPr>
            <w:r>
              <w:rPr>
                <w:rFonts w:hint="eastAsia" w:ascii="宋体" w:hAnsi="宋体"/>
                <w:color w:val="auto"/>
              </w:rPr>
              <w:t>▲</w:t>
            </w:r>
            <w:r>
              <w:rPr>
                <w:rFonts w:hint="eastAsia" w:ascii="宋体" w:hAnsi="宋体" w:cs="宋体"/>
                <w:color w:val="auto"/>
              </w:rPr>
              <w:t>最低检出限</w:t>
            </w:r>
          </w:p>
        </w:tc>
        <w:tc>
          <w:tcPr>
            <w:tcW w:w="3452" w:type="pct"/>
            <w:tcBorders>
              <w:top w:val="single" w:color="auto" w:sz="4" w:space="0"/>
              <w:left w:val="single" w:color="auto" w:sz="4" w:space="0"/>
              <w:bottom w:val="single" w:color="auto" w:sz="4" w:space="0"/>
              <w:right w:val="single" w:color="auto" w:sz="4" w:space="0"/>
            </w:tcBorders>
            <w:vAlign w:val="center"/>
          </w:tcPr>
          <w:p w14:paraId="6BAEA525">
            <w:pPr>
              <w:spacing w:line="520" w:lineRule="exact"/>
              <w:jc w:val="center"/>
              <w:rPr>
                <w:rFonts w:ascii="宋体" w:hAnsi="宋体" w:cs="宋体"/>
                <w:color w:val="auto"/>
              </w:rPr>
            </w:pPr>
            <w:r>
              <w:rPr>
                <w:rFonts w:hint="eastAsia" w:ascii="宋体" w:hAnsi="宋体" w:cs="宋体"/>
                <w:color w:val="auto"/>
              </w:rPr>
              <w:t>≤0.1ppm</w:t>
            </w:r>
          </w:p>
        </w:tc>
      </w:tr>
      <w:tr w14:paraId="0572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5053666D">
            <w:pPr>
              <w:spacing w:line="520" w:lineRule="exact"/>
              <w:jc w:val="center"/>
              <w:rPr>
                <w:rFonts w:ascii="宋体" w:hAnsi="宋体" w:cs="宋体"/>
                <w:color w:val="auto"/>
              </w:rPr>
            </w:pPr>
            <w:r>
              <w:rPr>
                <w:rFonts w:hint="eastAsia" w:ascii="宋体" w:hAnsi="宋体" w:cs="宋体"/>
                <w:color w:val="auto"/>
              </w:rPr>
              <w:t>5</w:t>
            </w:r>
          </w:p>
        </w:tc>
        <w:tc>
          <w:tcPr>
            <w:tcW w:w="973" w:type="pct"/>
            <w:tcBorders>
              <w:top w:val="single" w:color="auto" w:sz="4" w:space="0"/>
              <w:left w:val="single" w:color="auto" w:sz="4" w:space="0"/>
              <w:bottom w:val="single" w:color="auto" w:sz="4" w:space="0"/>
              <w:right w:val="single" w:color="auto" w:sz="4" w:space="0"/>
            </w:tcBorders>
            <w:vAlign w:val="center"/>
          </w:tcPr>
          <w:p w14:paraId="57D8E4BC">
            <w:pPr>
              <w:spacing w:line="360" w:lineRule="auto"/>
              <w:jc w:val="center"/>
              <w:rPr>
                <w:rFonts w:ascii="宋体" w:hAnsi="宋体" w:cs="宋体"/>
                <w:color w:val="auto"/>
              </w:rPr>
            </w:pPr>
            <w:r>
              <w:rPr>
                <w:rFonts w:hint="eastAsia" w:ascii="宋体" w:hAnsi="宋体" w:cs="宋体"/>
                <w:color w:val="auto"/>
              </w:rPr>
              <w:t>示值误差</w:t>
            </w:r>
          </w:p>
        </w:tc>
        <w:tc>
          <w:tcPr>
            <w:tcW w:w="3452" w:type="pct"/>
            <w:tcBorders>
              <w:top w:val="single" w:color="auto" w:sz="4" w:space="0"/>
              <w:left w:val="single" w:color="auto" w:sz="4" w:space="0"/>
              <w:bottom w:val="single" w:color="auto" w:sz="4" w:space="0"/>
              <w:right w:val="single" w:color="auto" w:sz="4" w:space="0"/>
            </w:tcBorders>
            <w:vAlign w:val="center"/>
          </w:tcPr>
          <w:p w14:paraId="1C20C041">
            <w:pPr>
              <w:spacing w:line="520" w:lineRule="exact"/>
              <w:jc w:val="center"/>
              <w:rPr>
                <w:rFonts w:ascii="宋体" w:hAnsi="宋体" w:cs="宋体"/>
                <w:color w:val="auto"/>
              </w:rPr>
            </w:pPr>
            <w:r>
              <w:rPr>
                <w:rFonts w:hint="eastAsia" w:ascii="宋体" w:hAnsi="宋体" w:cs="宋体"/>
                <w:color w:val="auto"/>
              </w:rPr>
              <w:t>≤±0.2% F.S.</w:t>
            </w:r>
          </w:p>
        </w:tc>
      </w:tr>
      <w:tr w14:paraId="3E70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1DC8A58E">
            <w:pPr>
              <w:spacing w:line="520" w:lineRule="exact"/>
              <w:jc w:val="center"/>
              <w:rPr>
                <w:rFonts w:ascii="宋体" w:hAnsi="宋体" w:cs="宋体"/>
                <w:color w:val="auto"/>
              </w:rPr>
            </w:pPr>
            <w:r>
              <w:rPr>
                <w:rFonts w:hint="eastAsia" w:ascii="宋体" w:hAnsi="宋体" w:cs="宋体"/>
                <w:color w:val="auto"/>
              </w:rPr>
              <w:t>6</w:t>
            </w:r>
          </w:p>
        </w:tc>
        <w:tc>
          <w:tcPr>
            <w:tcW w:w="973" w:type="pct"/>
            <w:tcBorders>
              <w:top w:val="single" w:color="auto" w:sz="4" w:space="0"/>
              <w:left w:val="single" w:color="auto" w:sz="4" w:space="0"/>
              <w:bottom w:val="single" w:color="auto" w:sz="4" w:space="0"/>
              <w:right w:val="single" w:color="auto" w:sz="4" w:space="0"/>
            </w:tcBorders>
            <w:vAlign w:val="center"/>
          </w:tcPr>
          <w:p w14:paraId="12EA8801">
            <w:pPr>
              <w:spacing w:line="360" w:lineRule="auto"/>
              <w:jc w:val="center"/>
              <w:rPr>
                <w:rFonts w:ascii="宋体" w:hAnsi="宋体" w:cs="宋体"/>
                <w:color w:val="auto"/>
              </w:rPr>
            </w:pPr>
            <w:r>
              <w:rPr>
                <w:rFonts w:hint="eastAsia" w:ascii="宋体" w:hAnsi="宋体" w:cs="宋体"/>
                <w:color w:val="auto"/>
              </w:rPr>
              <w:t>2</w:t>
            </w:r>
            <w:r>
              <w:rPr>
                <w:rFonts w:ascii="宋体" w:hAnsi="宋体" w:cs="宋体"/>
                <w:color w:val="auto"/>
              </w:rPr>
              <w:t>0%</w:t>
            </w:r>
            <w:r>
              <w:rPr>
                <w:rFonts w:hint="eastAsia" w:ascii="宋体" w:hAnsi="宋体" w:cs="宋体"/>
                <w:color w:val="auto"/>
              </w:rPr>
              <w:t>和8</w:t>
            </w:r>
            <w:r>
              <w:rPr>
                <w:rFonts w:ascii="宋体" w:hAnsi="宋体" w:cs="宋体"/>
                <w:color w:val="auto"/>
              </w:rPr>
              <w:t>0%</w:t>
            </w:r>
            <w:r>
              <w:rPr>
                <w:rFonts w:hint="eastAsia" w:ascii="宋体" w:hAnsi="宋体" w:cs="宋体"/>
                <w:color w:val="auto"/>
              </w:rPr>
              <w:t>量程精密度</w:t>
            </w:r>
          </w:p>
        </w:tc>
        <w:tc>
          <w:tcPr>
            <w:tcW w:w="3452" w:type="pct"/>
            <w:tcBorders>
              <w:top w:val="single" w:color="auto" w:sz="4" w:space="0"/>
              <w:left w:val="single" w:color="auto" w:sz="4" w:space="0"/>
              <w:bottom w:val="single" w:color="auto" w:sz="4" w:space="0"/>
              <w:right w:val="single" w:color="auto" w:sz="4" w:space="0"/>
            </w:tcBorders>
            <w:vAlign w:val="center"/>
          </w:tcPr>
          <w:p w14:paraId="3A76ED46">
            <w:pPr>
              <w:spacing w:line="520" w:lineRule="exact"/>
              <w:jc w:val="center"/>
              <w:rPr>
                <w:rFonts w:ascii="宋体" w:hAnsi="宋体" w:cs="宋体"/>
                <w:color w:val="auto"/>
              </w:rPr>
            </w:pPr>
            <w:r>
              <w:rPr>
                <w:rFonts w:hint="eastAsia" w:ascii="宋体" w:hAnsi="宋体" w:cs="宋体"/>
                <w:color w:val="auto"/>
              </w:rPr>
              <w:t>≤±0.1ppm</w:t>
            </w:r>
          </w:p>
        </w:tc>
      </w:tr>
      <w:tr w14:paraId="38DE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693EFFE7">
            <w:pPr>
              <w:spacing w:line="520" w:lineRule="exact"/>
              <w:jc w:val="center"/>
              <w:rPr>
                <w:rFonts w:ascii="宋体" w:hAnsi="宋体" w:cs="宋体"/>
                <w:color w:val="auto"/>
              </w:rPr>
            </w:pPr>
            <w:r>
              <w:rPr>
                <w:rFonts w:hint="eastAsia" w:ascii="宋体" w:hAnsi="宋体" w:cs="宋体"/>
                <w:color w:val="auto"/>
              </w:rPr>
              <w:t>7</w:t>
            </w:r>
          </w:p>
        </w:tc>
        <w:tc>
          <w:tcPr>
            <w:tcW w:w="973" w:type="pct"/>
            <w:tcBorders>
              <w:top w:val="single" w:color="auto" w:sz="4" w:space="0"/>
              <w:left w:val="single" w:color="auto" w:sz="4" w:space="0"/>
              <w:bottom w:val="single" w:color="auto" w:sz="4" w:space="0"/>
              <w:right w:val="single" w:color="auto" w:sz="4" w:space="0"/>
            </w:tcBorders>
            <w:vAlign w:val="center"/>
          </w:tcPr>
          <w:p w14:paraId="276CE7B3">
            <w:pPr>
              <w:spacing w:line="360" w:lineRule="auto"/>
              <w:jc w:val="center"/>
              <w:rPr>
                <w:rFonts w:ascii="宋体" w:hAnsi="宋体" w:cs="宋体"/>
                <w:color w:val="auto"/>
              </w:rPr>
            </w:pPr>
            <w:r>
              <w:rPr>
                <w:rFonts w:hint="eastAsia" w:ascii="宋体" w:hAnsi="宋体" w:cs="宋体"/>
                <w:color w:val="auto"/>
              </w:rPr>
              <w:t>线性</w:t>
            </w:r>
          </w:p>
        </w:tc>
        <w:tc>
          <w:tcPr>
            <w:tcW w:w="3452" w:type="pct"/>
            <w:tcBorders>
              <w:top w:val="single" w:color="auto" w:sz="4" w:space="0"/>
              <w:left w:val="single" w:color="auto" w:sz="4" w:space="0"/>
              <w:bottom w:val="single" w:color="auto" w:sz="4" w:space="0"/>
              <w:right w:val="single" w:color="auto" w:sz="4" w:space="0"/>
            </w:tcBorders>
            <w:vAlign w:val="center"/>
          </w:tcPr>
          <w:p w14:paraId="3D2CD8A7">
            <w:pPr>
              <w:spacing w:line="520" w:lineRule="exact"/>
              <w:jc w:val="center"/>
              <w:rPr>
                <w:rFonts w:ascii="宋体" w:hAnsi="宋体" w:cs="宋体"/>
                <w:color w:val="auto"/>
              </w:rPr>
            </w:pPr>
            <w:r>
              <w:rPr>
                <w:rFonts w:hint="eastAsia" w:ascii="宋体" w:hAnsi="宋体" w:cs="宋体"/>
                <w:color w:val="auto"/>
              </w:rPr>
              <w:t>≤±1%满量程</w:t>
            </w:r>
          </w:p>
        </w:tc>
      </w:tr>
      <w:tr w14:paraId="71ED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7D29326A">
            <w:pPr>
              <w:spacing w:line="520" w:lineRule="exact"/>
              <w:jc w:val="center"/>
              <w:rPr>
                <w:rFonts w:ascii="宋体" w:hAnsi="宋体" w:cs="宋体"/>
                <w:color w:val="auto"/>
              </w:rPr>
            </w:pPr>
            <w:r>
              <w:rPr>
                <w:rFonts w:hint="eastAsia" w:ascii="宋体" w:hAnsi="宋体" w:cs="宋体"/>
                <w:color w:val="auto"/>
              </w:rPr>
              <w:t>8</w:t>
            </w:r>
          </w:p>
        </w:tc>
        <w:tc>
          <w:tcPr>
            <w:tcW w:w="973" w:type="pct"/>
            <w:tcBorders>
              <w:top w:val="single" w:color="auto" w:sz="4" w:space="0"/>
              <w:left w:val="single" w:color="auto" w:sz="4" w:space="0"/>
              <w:bottom w:val="single" w:color="auto" w:sz="4" w:space="0"/>
              <w:right w:val="single" w:color="auto" w:sz="4" w:space="0"/>
            </w:tcBorders>
            <w:vAlign w:val="center"/>
          </w:tcPr>
          <w:p w14:paraId="24B798F5">
            <w:pPr>
              <w:spacing w:line="360" w:lineRule="auto"/>
              <w:jc w:val="center"/>
              <w:rPr>
                <w:rFonts w:ascii="宋体" w:hAnsi="宋体" w:cs="宋体"/>
                <w:color w:val="auto"/>
              </w:rPr>
            </w:pPr>
            <w:r>
              <w:rPr>
                <w:rFonts w:hint="eastAsia" w:ascii="宋体" w:hAnsi="宋体" w:cs="宋体"/>
                <w:color w:val="auto"/>
              </w:rPr>
              <w:t>零点漂移</w:t>
            </w:r>
          </w:p>
        </w:tc>
        <w:tc>
          <w:tcPr>
            <w:tcW w:w="3452" w:type="pct"/>
            <w:tcBorders>
              <w:top w:val="single" w:color="auto" w:sz="4" w:space="0"/>
              <w:left w:val="single" w:color="auto" w:sz="4" w:space="0"/>
              <w:bottom w:val="single" w:color="auto" w:sz="4" w:space="0"/>
              <w:right w:val="single" w:color="auto" w:sz="4" w:space="0"/>
            </w:tcBorders>
            <w:vAlign w:val="center"/>
          </w:tcPr>
          <w:p w14:paraId="0655D82B">
            <w:pPr>
              <w:spacing w:line="520" w:lineRule="exact"/>
              <w:jc w:val="center"/>
              <w:rPr>
                <w:rFonts w:ascii="宋体" w:hAnsi="宋体" w:cs="宋体"/>
                <w:color w:val="auto"/>
              </w:rPr>
            </w:pPr>
            <w:r>
              <w:rPr>
                <w:rFonts w:hint="eastAsia" w:ascii="宋体" w:hAnsi="宋体" w:cs="宋体"/>
                <w:color w:val="auto"/>
              </w:rPr>
              <w:t>≤0.1ppm/24h</w:t>
            </w:r>
          </w:p>
        </w:tc>
      </w:tr>
      <w:tr w14:paraId="6ABB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21AE6B46">
            <w:pPr>
              <w:spacing w:line="520" w:lineRule="exact"/>
              <w:jc w:val="center"/>
              <w:rPr>
                <w:rFonts w:ascii="宋体" w:hAnsi="宋体" w:cs="宋体"/>
                <w:color w:val="auto"/>
              </w:rPr>
            </w:pPr>
            <w:r>
              <w:rPr>
                <w:rFonts w:hint="eastAsia" w:ascii="宋体" w:hAnsi="宋体" w:cs="宋体"/>
                <w:color w:val="auto"/>
              </w:rPr>
              <w:t>9</w:t>
            </w:r>
          </w:p>
        </w:tc>
        <w:tc>
          <w:tcPr>
            <w:tcW w:w="973" w:type="pct"/>
            <w:tcBorders>
              <w:top w:val="single" w:color="auto" w:sz="4" w:space="0"/>
              <w:left w:val="single" w:color="auto" w:sz="4" w:space="0"/>
              <w:bottom w:val="single" w:color="auto" w:sz="4" w:space="0"/>
              <w:right w:val="single" w:color="auto" w:sz="4" w:space="0"/>
            </w:tcBorders>
            <w:vAlign w:val="center"/>
          </w:tcPr>
          <w:p w14:paraId="3E21500C">
            <w:pPr>
              <w:spacing w:line="360" w:lineRule="auto"/>
              <w:jc w:val="center"/>
              <w:rPr>
                <w:rFonts w:ascii="宋体" w:hAnsi="宋体" w:cs="宋体"/>
                <w:color w:val="auto"/>
              </w:rPr>
            </w:pPr>
            <w:r>
              <w:rPr>
                <w:rFonts w:hint="eastAsia" w:ascii="宋体" w:hAnsi="宋体" w:cs="宋体"/>
                <w:color w:val="auto"/>
              </w:rPr>
              <w:t>跨度漂移</w:t>
            </w:r>
          </w:p>
        </w:tc>
        <w:tc>
          <w:tcPr>
            <w:tcW w:w="3452" w:type="pct"/>
            <w:tcBorders>
              <w:top w:val="single" w:color="auto" w:sz="4" w:space="0"/>
              <w:left w:val="single" w:color="auto" w:sz="4" w:space="0"/>
              <w:bottom w:val="single" w:color="auto" w:sz="4" w:space="0"/>
              <w:right w:val="single" w:color="auto" w:sz="4" w:space="0"/>
            </w:tcBorders>
            <w:vAlign w:val="center"/>
          </w:tcPr>
          <w:p w14:paraId="60A686D4">
            <w:pPr>
              <w:spacing w:line="520" w:lineRule="exact"/>
              <w:jc w:val="center"/>
              <w:rPr>
                <w:rFonts w:ascii="宋体" w:hAnsi="宋体" w:cs="宋体"/>
                <w:color w:val="auto"/>
              </w:rPr>
            </w:pPr>
            <w:r>
              <w:rPr>
                <w:rFonts w:hint="eastAsia" w:ascii="宋体" w:hAnsi="宋体" w:cs="宋体"/>
                <w:color w:val="auto"/>
              </w:rPr>
              <w:t>≤±1%满量程/24h</w:t>
            </w:r>
          </w:p>
        </w:tc>
      </w:tr>
      <w:tr w14:paraId="2A14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7127EBD9">
            <w:pPr>
              <w:spacing w:line="520" w:lineRule="exact"/>
              <w:jc w:val="center"/>
              <w:rPr>
                <w:rFonts w:ascii="宋体" w:hAnsi="宋体" w:cs="宋体"/>
                <w:color w:val="auto"/>
              </w:rPr>
            </w:pPr>
            <w:r>
              <w:rPr>
                <w:rFonts w:hint="eastAsia" w:ascii="宋体" w:hAnsi="宋体" w:cs="宋体"/>
                <w:color w:val="auto"/>
              </w:rPr>
              <w:t>10</w:t>
            </w:r>
          </w:p>
        </w:tc>
        <w:tc>
          <w:tcPr>
            <w:tcW w:w="973" w:type="pct"/>
            <w:tcBorders>
              <w:top w:val="single" w:color="auto" w:sz="4" w:space="0"/>
              <w:left w:val="single" w:color="auto" w:sz="4" w:space="0"/>
              <w:bottom w:val="single" w:color="auto" w:sz="4" w:space="0"/>
              <w:right w:val="single" w:color="auto" w:sz="4" w:space="0"/>
            </w:tcBorders>
            <w:vAlign w:val="center"/>
          </w:tcPr>
          <w:p w14:paraId="40D5F00A">
            <w:pPr>
              <w:spacing w:line="360" w:lineRule="auto"/>
              <w:jc w:val="center"/>
              <w:rPr>
                <w:rFonts w:ascii="宋体" w:hAnsi="宋体" w:cs="宋体"/>
                <w:color w:val="auto"/>
              </w:rPr>
            </w:pPr>
            <w:r>
              <w:rPr>
                <w:rFonts w:hint="eastAsia" w:ascii="宋体" w:hAnsi="宋体" w:cs="宋体"/>
                <w:color w:val="auto"/>
              </w:rPr>
              <w:t>响应时间</w:t>
            </w:r>
          </w:p>
        </w:tc>
        <w:tc>
          <w:tcPr>
            <w:tcW w:w="3452" w:type="pct"/>
            <w:tcBorders>
              <w:top w:val="single" w:color="auto" w:sz="4" w:space="0"/>
              <w:left w:val="single" w:color="auto" w:sz="4" w:space="0"/>
              <w:bottom w:val="single" w:color="auto" w:sz="4" w:space="0"/>
              <w:right w:val="single" w:color="auto" w:sz="4" w:space="0"/>
            </w:tcBorders>
            <w:vAlign w:val="center"/>
          </w:tcPr>
          <w:p w14:paraId="15CBC581">
            <w:pPr>
              <w:spacing w:line="520" w:lineRule="exact"/>
              <w:jc w:val="center"/>
              <w:rPr>
                <w:rFonts w:ascii="宋体" w:hAnsi="宋体" w:cs="宋体"/>
                <w:color w:val="auto"/>
              </w:rPr>
            </w:pPr>
            <w:r>
              <w:rPr>
                <w:rFonts w:hint="eastAsia" w:ascii="宋体" w:hAnsi="宋体" w:cs="宋体"/>
                <w:color w:val="auto"/>
              </w:rPr>
              <w:t>小于120秒/(从0上升到9</w:t>
            </w:r>
            <w:r>
              <w:rPr>
                <w:rFonts w:ascii="宋体" w:hAnsi="宋体" w:cs="宋体"/>
                <w:color w:val="auto"/>
              </w:rPr>
              <w:t>0</w:t>
            </w:r>
            <w:r>
              <w:rPr>
                <w:rFonts w:hint="eastAsia" w:ascii="宋体" w:hAnsi="宋体" w:cs="宋体"/>
                <w:color w:val="auto"/>
              </w:rPr>
              <w:t>%满量程)</w:t>
            </w:r>
          </w:p>
        </w:tc>
      </w:tr>
      <w:tr w14:paraId="22B0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2A9A2A44">
            <w:pPr>
              <w:spacing w:line="520" w:lineRule="exact"/>
              <w:jc w:val="center"/>
              <w:rPr>
                <w:rFonts w:ascii="宋体" w:hAnsi="宋体" w:cs="宋体"/>
                <w:color w:val="auto"/>
              </w:rPr>
            </w:pPr>
            <w:r>
              <w:rPr>
                <w:rFonts w:hint="eastAsia" w:ascii="宋体" w:hAnsi="宋体" w:cs="宋体"/>
                <w:color w:val="auto"/>
              </w:rPr>
              <w:t>11</w:t>
            </w:r>
          </w:p>
        </w:tc>
        <w:tc>
          <w:tcPr>
            <w:tcW w:w="973" w:type="pct"/>
            <w:tcBorders>
              <w:top w:val="single" w:color="auto" w:sz="4" w:space="0"/>
              <w:left w:val="single" w:color="auto" w:sz="4" w:space="0"/>
              <w:bottom w:val="single" w:color="auto" w:sz="4" w:space="0"/>
              <w:right w:val="single" w:color="auto" w:sz="4" w:space="0"/>
            </w:tcBorders>
            <w:vAlign w:val="center"/>
          </w:tcPr>
          <w:p w14:paraId="37AA7681">
            <w:pPr>
              <w:spacing w:line="520" w:lineRule="exact"/>
              <w:jc w:val="center"/>
              <w:rPr>
                <w:rFonts w:ascii="宋体" w:hAnsi="宋体" w:cs="宋体"/>
                <w:color w:val="auto"/>
              </w:rPr>
            </w:pPr>
            <w:r>
              <w:rPr>
                <w:rFonts w:hint="eastAsia" w:ascii="宋体" w:hAnsi="宋体" w:cs="宋体"/>
                <w:color w:val="auto"/>
              </w:rPr>
              <w:t>测量值输出</w:t>
            </w:r>
          </w:p>
        </w:tc>
        <w:tc>
          <w:tcPr>
            <w:tcW w:w="3452" w:type="pct"/>
            <w:tcBorders>
              <w:top w:val="single" w:color="auto" w:sz="4" w:space="0"/>
              <w:left w:val="single" w:color="auto" w:sz="4" w:space="0"/>
              <w:bottom w:val="single" w:color="auto" w:sz="4" w:space="0"/>
              <w:right w:val="single" w:color="auto" w:sz="4" w:space="0"/>
            </w:tcBorders>
            <w:vAlign w:val="center"/>
          </w:tcPr>
          <w:p w14:paraId="7C8D588C">
            <w:pPr>
              <w:spacing w:line="400" w:lineRule="exact"/>
              <w:jc w:val="center"/>
              <w:rPr>
                <w:rFonts w:ascii="宋体" w:hAnsi="宋体" w:cs="宋体"/>
                <w:color w:val="auto"/>
              </w:rPr>
            </w:pPr>
            <w:r>
              <w:rPr>
                <w:rFonts w:hint="eastAsia" w:ascii="宋体" w:hAnsi="宋体" w:cs="宋体"/>
                <w:color w:val="auto"/>
              </w:rPr>
              <w:t>电压 10v、5v、1v、100mv，或电流 4-20mA，以及RS232/RS485 数字接口</w:t>
            </w:r>
          </w:p>
        </w:tc>
      </w:tr>
      <w:tr w14:paraId="1DE8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24E9538B">
            <w:pPr>
              <w:spacing w:line="520" w:lineRule="exact"/>
              <w:jc w:val="center"/>
              <w:rPr>
                <w:rFonts w:ascii="宋体" w:hAnsi="宋体" w:cs="宋体"/>
                <w:color w:val="auto"/>
              </w:rPr>
            </w:pPr>
            <w:r>
              <w:rPr>
                <w:rFonts w:hint="eastAsia" w:ascii="宋体" w:hAnsi="宋体" w:cs="宋体"/>
                <w:color w:val="auto"/>
              </w:rPr>
              <w:t>12</w:t>
            </w:r>
          </w:p>
        </w:tc>
        <w:tc>
          <w:tcPr>
            <w:tcW w:w="973" w:type="pct"/>
            <w:tcBorders>
              <w:top w:val="single" w:color="auto" w:sz="4" w:space="0"/>
              <w:left w:val="single" w:color="auto" w:sz="4" w:space="0"/>
              <w:bottom w:val="single" w:color="auto" w:sz="4" w:space="0"/>
              <w:right w:val="single" w:color="auto" w:sz="4" w:space="0"/>
            </w:tcBorders>
            <w:vAlign w:val="center"/>
          </w:tcPr>
          <w:p w14:paraId="6522B10E">
            <w:pPr>
              <w:spacing w:line="520" w:lineRule="exact"/>
              <w:jc w:val="center"/>
              <w:rPr>
                <w:rFonts w:ascii="宋体" w:hAnsi="宋体" w:cs="宋体"/>
                <w:color w:val="auto"/>
              </w:rPr>
            </w:pPr>
            <w:r>
              <w:rPr>
                <w:rFonts w:hint="eastAsia" w:ascii="宋体" w:hAnsi="宋体" w:cs="宋体"/>
                <w:color w:val="auto"/>
              </w:rPr>
              <w:t>电源要求</w:t>
            </w:r>
          </w:p>
        </w:tc>
        <w:tc>
          <w:tcPr>
            <w:tcW w:w="3452" w:type="pct"/>
            <w:tcBorders>
              <w:top w:val="single" w:color="auto" w:sz="4" w:space="0"/>
              <w:left w:val="single" w:color="auto" w:sz="4" w:space="0"/>
              <w:bottom w:val="single" w:color="auto" w:sz="4" w:space="0"/>
              <w:right w:val="single" w:color="auto" w:sz="4" w:space="0"/>
            </w:tcBorders>
            <w:vAlign w:val="center"/>
          </w:tcPr>
          <w:p w14:paraId="3CC6B87E">
            <w:pPr>
              <w:spacing w:line="520" w:lineRule="exact"/>
              <w:jc w:val="center"/>
              <w:rPr>
                <w:rFonts w:ascii="宋体" w:hAnsi="宋体" w:cs="宋体"/>
                <w:color w:val="auto"/>
              </w:rPr>
            </w:pPr>
            <w:r>
              <w:rPr>
                <w:rFonts w:hint="eastAsia" w:ascii="宋体" w:hAnsi="宋体" w:cs="宋体"/>
                <w:color w:val="auto"/>
              </w:rPr>
              <w:t>220±10%VAC</w:t>
            </w:r>
          </w:p>
        </w:tc>
      </w:tr>
    </w:tbl>
    <w:p w14:paraId="01C22CE1">
      <w:pPr>
        <w:numPr>
          <w:ilvl w:val="0"/>
          <w:numId w:val="3"/>
        </w:numPr>
        <w:bidi w:val="0"/>
        <w:rPr>
          <w:rFonts w:hint="eastAsia"/>
          <w:b/>
          <w:bCs/>
          <w:color w:val="auto"/>
        </w:rPr>
      </w:pPr>
      <w:r>
        <w:rPr>
          <w:rFonts w:hint="eastAsia"/>
          <w:b/>
          <w:bCs/>
          <w:color w:val="auto"/>
        </w:rPr>
        <w:t>PM10颗粒物分析仪</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658"/>
        <w:gridCol w:w="5882"/>
      </w:tblGrid>
      <w:tr w14:paraId="0662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2C1E2889">
            <w:pPr>
              <w:spacing w:line="520" w:lineRule="exact"/>
              <w:jc w:val="center"/>
              <w:rPr>
                <w:rFonts w:ascii="宋体" w:hAnsi="宋体" w:cs="宋体"/>
                <w:color w:val="auto"/>
              </w:rPr>
            </w:pPr>
            <w:r>
              <w:rPr>
                <w:rFonts w:hint="eastAsia" w:ascii="宋体" w:hAnsi="宋体" w:cs="宋体"/>
                <w:color w:val="auto"/>
              </w:rPr>
              <w:t>序号</w:t>
            </w:r>
          </w:p>
        </w:tc>
        <w:tc>
          <w:tcPr>
            <w:tcW w:w="973" w:type="pct"/>
            <w:tcBorders>
              <w:top w:val="single" w:color="auto" w:sz="4" w:space="0"/>
              <w:left w:val="single" w:color="auto" w:sz="4" w:space="0"/>
              <w:bottom w:val="single" w:color="auto" w:sz="4" w:space="0"/>
              <w:right w:val="single" w:color="auto" w:sz="4" w:space="0"/>
            </w:tcBorders>
            <w:vAlign w:val="center"/>
          </w:tcPr>
          <w:p w14:paraId="7680F9F1">
            <w:pPr>
              <w:spacing w:line="520" w:lineRule="exact"/>
              <w:jc w:val="center"/>
              <w:rPr>
                <w:rFonts w:ascii="宋体" w:hAnsi="宋体" w:cs="宋体"/>
                <w:color w:val="auto"/>
              </w:rPr>
            </w:pPr>
            <w:r>
              <w:rPr>
                <w:rFonts w:hint="eastAsia" w:ascii="宋体" w:hAnsi="宋体" w:cs="宋体"/>
                <w:color w:val="auto"/>
              </w:rPr>
              <w:t>项目</w:t>
            </w:r>
          </w:p>
        </w:tc>
        <w:tc>
          <w:tcPr>
            <w:tcW w:w="3452" w:type="pct"/>
            <w:tcBorders>
              <w:top w:val="single" w:color="auto" w:sz="4" w:space="0"/>
              <w:left w:val="single" w:color="auto" w:sz="4" w:space="0"/>
              <w:bottom w:val="single" w:color="auto" w:sz="4" w:space="0"/>
              <w:right w:val="single" w:color="auto" w:sz="4" w:space="0"/>
            </w:tcBorders>
            <w:vAlign w:val="center"/>
          </w:tcPr>
          <w:p w14:paraId="243E9998">
            <w:pPr>
              <w:spacing w:line="520" w:lineRule="exact"/>
              <w:jc w:val="center"/>
              <w:rPr>
                <w:rFonts w:ascii="宋体" w:hAnsi="宋体" w:cs="宋体"/>
                <w:color w:val="auto"/>
              </w:rPr>
            </w:pPr>
            <w:r>
              <w:rPr>
                <w:rFonts w:hint="eastAsia" w:ascii="宋体" w:hAnsi="宋体" w:cs="宋体"/>
                <w:color w:val="auto"/>
              </w:rPr>
              <w:t>指标或性能</w:t>
            </w:r>
          </w:p>
        </w:tc>
      </w:tr>
      <w:tr w14:paraId="000A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3621E396">
            <w:pPr>
              <w:spacing w:line="520" w:lineRule="exact"/>
              <w:jc w:val="center"/>
              <w:rPr>
                <w:rFonts w:ascii="宋体" w:hAnsi="宋体" w:cs="宋体"/>
                <w:color w:val="auto"/>
              </w:rPr>
            </w:pPr>
            <w:r>
              <w:rPr>
                <w:rFonts w:hint="eastAsia" w:ascii="宋体" w:hAnsi="宋体" w:cs="宋体"/>
                <w:color w:val="auto"/>
              </w:rPr>
              <w:t>1</w:t>
            </w:r>
          </w:p>
        </w:tc>
        <w:tc>
          <w:tcPr>
            <w:tcW w:w="973" w:type="pct"/>
            <w:tcBorders>
              <w:top w:val="single" w:color="auto" w:sz="4" w:space="0"/>
              <w:left w:val="single" w:color="auto" w:sz="4" w:space="0"/>
              <w:bottom w:val="single" w:color="auto" w:sz="4" w:space="0"/>
              <w:right w:val="single" w:color="auto" w:sz="4" w:space="0"/>
            </w:tcBorders>
            <w:vAlign w:val="center"/>
          </w:tcPr>
          <w:p w14:paraId="25F462D2">
            <w:pPr>
              <w:spacing w:line="360" w:lineRule="auto"/>
              <w:jc w:val="center"/>
              <w:rPr>
                <w:rFonts w:ascii="宋体" w:hAnsi="宋体" w:cs="宋体"/>
                <w:color w:val="auto"/>
              </w:rPr>
            </w:pPr>
            <w:r>
              <w:rPr>
                <w:rFonts w:hint="eastAsia" w:ascii="宋体" w:hAnsi="宋体" w:cs="宋体"/>
                <w:color w:val="auto"/>
              </w:rPr>
              <w:t>用途</w:t>
            </w:r>
          </w:p>
        </w:tc>
        <w:tc>
          <w:tcPr>
            <w:tcW w:w="3452" w:type="pct"/>
            <w:tcBorders>
              <w:top w:val="single" w:color="auto" w:sz="4" w:space="0"/>
              <w:left w:val="single" w:color="auto" w:sz="4" w:space="0"/>
              <w:bottom w:val="single" w:color="auto" w:sz="4" w:space="0"/>
              <w:right w:val="single" w:color="auto" w:sz="4" w:space="0"/>
            </w:tcBorders>
            <w:vAlign w:val="center"/>
          </w:tcPr>
          <w:p w14:paraId="36767EAA">
            <w:pPr>
              <w:spacing w:line="520" w:lineRule="exact"/>
              <w:jc w:val="center"/>
              <w:rPr>
                <w:rFonts w:ascii="宋体" w:hAnsi="宋体" w:cs="宋体"/>
                <w:color w:val="auto"/>
              </w:rPr>
            </w:pPr>
            <w:r>
              <w:rPr>
                <w:rFonts w:hint="eastAsia" w:ascii="宋体" w:hAnsi="宋体" w:cs="宋体"/>
                <w:color w:val="auto"/>
              </w:rPr>
              <w:t>测量环境空气中的PM</w:t>
            </w:r>
            <w:r>
              <w:rPr>
                <w:rFonts w:hint="eastAsia" w:ascii="宋体" w:hAnsi="宋体" w:cs="宋体"/>
                <w:color w:val="auto"/>
                <w:vertAlign w:val="subscript"/>
              </w:rPr>
              <w:t>10</w:t>
            </w:r>
            <w:r>
              <w:rPr>
                <w:rFonts w:hint="eastAsia" w:ascii="宋体" w:hAnsi="宋体" w:cs="宋体"/>
                <w:color w:val="auto"/>
              </w:rPr>
              <w:t>质量浓度</w:t>
            </w:r>
          </w:p>
        </w:tc>
      </w:tr>
      <w:tr w14:paraId="4A58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684304A5">
            <w:pPr>
              <w:spacing w:line="520" w:lineRule="exact"/>
              <w:jc w:val="center"/>
              <w:rPr>
                <w:rFonts w:ascii="宋体" w:hAnsi="宋体" w:cs="宋体"/>
                <w:color w:val="auto"/>
              </w:rPr>
            </w:pPr>
            <w:r>
              <w:rPr>
                <w:rFonts w:hint="eastAsia" w:ascii="宋体" w:hAnsi="宋体" w:cs="宋体"/>
                <w:color w:val="auto"/>
              </w:rPr>
              <w:t>2</w:t>
            </w:r>
          </w:p>
        </w:tc>
        <w:tc>
          <w:tcPr>
            <w:tcW w:w="973" w:type="pct"/>
            <w:tcBorders>
              <w:top w:val="single" w:color="auto" w:sz="4" w:space="0"/>
              <w:left w:val="single" w:color="auto" w:sz="4" w:space="0"/>
              <w:bottom w:val="single" w:color="auto" w:sz="4" w:space="0"/>
              <w:right w:val="single" w:color="auto" w:sz="4" w:space="0"/>
            </w:tcBorders>
            <w:vAlign w:val="center"/>
          </w:tcPr>
          <w:p w14:paraId="272237B1">
            <w:pPr>
              <w:spacing w:line="360" w:lineRule="auto"/>
              <w:jc w:val="center"/>
              <w:rPr>
                <w:rFonts w:ascii="宋体" w:hAnsi="宋体" w:cs="宋体"/>
                <w:color w:val="auto"/>
              </w:rPr>
            </w:pPr>
            <w:r>
              <w:rPr>
                <w:rFonts w:hint="eastAsia" w:ascii="宋体" w:hAnsi="宋体" w:cs="宋体"/>
                <w:color w:val="auto"/>
              </w:rPr>
              <w:t>测量方法</w:t>
            </w:r>
          </w:p>
        </w:tc>
        <w:tc>
          <w:tcPr>
            <w:tcW w:w="3452" w:type="pct"/>
            <w:tcBorders>
              <w:top w:val="single" w:color="auto" w:sz="4" w:space="0"/>
              <w:left w:val="single" w:color="auto" w:sz="4" w:space="0"/>
              <w:bottom w:val="single" w:color="auto" w:sz="4" w:space="0"/>
              <w:right w:val="single" w:color="auto" w:sz="4" w:space="0"/>
            </w:tcBorders>
            <w:vAlign w:val="center"/>
          </w:tcPr>
          <w:p w14:paraId="4B5DB1DA">
            <w:pPr>
              <w:spacing w:line="520" w:lineRule="exact"/>
              <w:jc w:val="center"/>
              <w:rPr>
                <w:rFonts w:ascii="宋体" w:hAnsi="宋体" w:cs="宋体"/>
                <w:color w:val="auto"/>
              </w:rPr>
            </w:pPr>
            <w:r>
              <w:rPr>
                <w:rFonts w:hint="eastAsia" w:ascii="宋体" w:hAnsi="宋体" w:cs="宋体"/>
                <w:color w:val="auto"/>
              </w:rPr>
              <w:t>β射线吸收法或振荡天平法</w:t>
            </w:r>
          </w:p>
        </w:tc>
      </w:tr>
      <w:tr w14:paraId="6FDC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6549EEF0">
            <w:pPr>
              <w:spacing w:line="520" w:lineRule="exact"/>
              <w:jc w:val="center"/>
              <w:rPr>
                <w:rFonts w:ascii="宋体" w:hAnsi="宋体" w:cs="宋体"/>
                <w:color w:val="auto"/>
              </w:rPr>
            </w:pPr>
            <w:r>
              <w:rPr>
                <w:rFonts w:hint="eastAsia" w:ascii="宋体" w:hAnsi="宋体" w:cs="宋体"/>
                <w:color w:val="auto"/>
              </w:rPr>
              <w:t>3</w:t>
            </w:r>
          </w:p>
        </w:tc>
        <w:tc>
          <w:tcPr>
            <w:tcW w:w="973" w:type="pct"/>
            <w:tcBorders>
              <w:top w:val="single" w:color="auto" w:sz="4" w:space="0"/>
              <w:left w:val="single" w:color="auto" w:sz="4" w:space="0"/>
              <w:bottom w:val="single" w:color="auto" w:sz="4" w:space="0"/>
              <w:right w:val="single" w:color="auto" w:sz="4" w:space="0"/>
            </w:tcBorders>
            <w:vAlign w:val="center"/>
          </w:tcPr>
          <w:p w14:paraId="09999DC0">
            <w:pPr>
              <w:spacing w:line="360" w:lineRule="auto"/>
              <w:jc w:val="center"/>
              <w:rPr>
                <w:rFonts w:ascii="宋体" w:hAnsi="宋体" w:cs="宋体"/>
                <w:color w:val="auto"/>
              </w:rPr>
            </w:pPr>
            <w:r>
              <w:rPr>
                <w:rFonts w:hint="eastAsia" w:ascii="宋体" w:hAnsi="宋体" w:cs="宋体"/>
                <w:color w:val="auto"/>
              </w:rPr>
              <w:t>测量量程</w:t>
            </w:r>
          </w:p>
        </w:tc>
        <w:tc>
          <w:tcPr>
            <w:tcW w:w="3452" w:type="pct"/>
            <w:tcBorders>
              <w:top w:val="single" w:color="auto" w:sz="4" w:space="0"/>
              <w:left w:val="single" w:color="auto" w:sz="4" w:space="0"/>
              <w:bottom w:val="single" w:color="auto" w:sz="4" w:space="0"/>
              <w:right w:val="single" w:color="auto" w:sz="4" w:space="0"/>
            </w:tcBorders>
            <w:vAlign w:val="center"/>
          </w:tcPr>
          <w:p w14:paraId="1CAA06AA">
            <w:pPr>
              <w:spacing w:line="520" w:lineRule="exact"/>
              <w:jc w:val="center"/>
              <w:rPr>
                <w:rFonts w:ascii="宋体" w:hAnsi="宋体" w:cs="宋体"/>
                <w:color w:val="auto"/>
              </w:rPr>
            </w:pPr>
            <w:r>
              <w:rPr>
                <w:rFonts w:hint="eastAsia" w:ascii="宋体" w:hAnsi="宋体" w:cs="宋体"/>
                <w:color w:val="auto"/>
              </w:rPr>
              <w:t>0-1000μg/m</w:t>
            </w:r>
            <w:r>
              <w:rPr>
                <w:rFonts w:hint="eastAsia" w:ascii="宋体" w:hAnsi="宋体" w:cs="宋体"/>
                <w:color w:val="auto"/>
                <w:vertAlign w:val="superscript"/>
              </w:rPr>
              <w:t>3</w:t>
            </w:r>
            <w:r>
              <w:rPr>
                <w:rFonts w:hint="eastAsia" w:ascii="宋体" w:hAnsi="宋体" w:cs="宋体"/>
                <w:color w:val="auto"/>
              </w:rPr>
              <w:t>或0-10000μg/m</w:t>
            </w:r>
            <w:r>
              <w:rPr>
                <w:rFonts w:hint="eastAsia" w:ascii="宋体" w:hAnsi="宋体" w:cs="宋体"/>
                <w:color w:val="auto"/>
                <w:vertAlign w:val="superscript"/>
              </w:rPr>
              <w:t>3</w:t>
            </w:r>
            <w:r>
              <w:rPr>
                <w:rFonts w:hint="eastAsia" w:ascii="宋体" w:hAnsi="宋体" w:cs="宋体"/>
                <w:color w:val="auto"/>
              </w:rPr>
              <w:t>（可选）</w:t>
            </w:r>
          </w:p>
        </w:tc>
      </w:tr>
      <w:tr w14:paraId="5B28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500D5D8C">
            <w:pPr>
              <w:spacing w:line="520" w:lineRule="exact"/>
              <w:jc w:val="center"/>
              <w:rPr>
                <w:rFonts w:ascii="宋体" w:hAnsi="宋体" w:cs="宋体"/>
                <w:color w:val="auto"/>
              </w:rPr>
            </w:pPr>
            <w:r>
              <w:rPr>
                <w:rFonts w:hint="eastAsia" w:ascii="宋体" w:hAnsi="宋体" w:cs="宋体"/>
                <w:color w:val="auto"/>
              </w:rPr>
              <w:t>4</w:t>
            </w:r>
          </w:p>
        </w:tc>
        <w:tc>
          <w:tcPr>
            <w:tcW w:w="973" w:type="pct"/>
            <w:tcBorders>
              <w:top w:val="single" w:color="auto" w:sz="4" w:space="0"/>
              <w:left w:val="single" w:color="auto" w:sz="4" w:space="0"/>
              <w:bottom w:val="single" w:color="auto" w:sz="4" w:space="0"/>
              <w:right w:val="single" w:color="auto" w:sz="4" w:space="0"/>
            </w:tcBorders>
            <w:vAlign w:val="center"/>
          </w:tcPr>
          <w:p w14:paraId="4B885585">
            <w:pPr>
              <w:spacing w:line="360" w:lineRule="auto"/>
              <w:jc w:val="center"/>
              <w:rPr>
                <w:rFonts w:ascii="宋体" w:hAnsi="宋体" w:cs="宋体"/>
                <w:color w:val="auto"/>
              </w:rPr>
            </w:pPr>
            <w:r>
              <w:rPr>
                <w:rFonts w:hint="eastAsia" w:ascii="宋体" w:hAnsi="宋体" w:cs="宋体"/>
                <w:color w:val="auto"/>
              </w:rPr>
              <w:t>最小显示单位</w:t>
            </w:r>
          </w:p>
        </w:tc>
        <w:tc>
          <w:tcPr>
            <w:tcW w:w="3452" w:type="pct"/>
            <w:tcBorders>
              <w:top w:val="single" w:color="auto" w:sz="4" w:space="0"/>
              <w:left w:val="single" w:color="auto" w:sz="4" w:space="0"/>
              <w:bottom w:val="single" w:color="auto" w:sz="4" w:space="0"/>
              <w:right w:val="single" w:color="auto" w:sz="4" w:space="0"/>
            </w:tcBorders>
            <w:vAlign w:val="center"/>
          </w:tcPr>
          <w:p w14:paraId="4E2FFD3F">
            <w:pPr>
              <w:spacing w:line="520" w:lineRule="exact"/>
              <w:jc w:val="center"/>
              <w:rPr>
                <w:rFonts w:ascii="宋体" w:hAnsi="宋体" w:cs="宋体"/>
                <w:color w:val="auto"/>
              </w:rPr>
            </w:pPr>
            <w:r>
              <w:rPr>
                <w:rFonts w:hint="eastAsia" w:ascii="宋体" w:hAnsi="宋体" w:cs="宋体"/>
                <w:color w:val="auto"/>
              </w:rPr>
              <w:t>0.1μg/m</w:t>
            </w:r>
            <w:r>
              <w:rPr>
                <w:rFonts w:hint="eastAsia" w:ascii="宋体" w:hAnsi="宋体" w:cs="宋体"/>
                <w:color w:val="auto"/>
                <w:vertAlign w:val="superscript"/>
              </w:rPr>
              <w:t>3</w:t>
            </w:r>
          </w:p>
        </w:tc>
      </w:tr>
      <w:tr w14:paraId="2E32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7E78E7B3">
            <w:pPr>
              <w:spacing w:line="520" w:lineRule="exact"/>
              <w:jc w:val="center"/>
              <w:rPr>
                <w:rFonts w:ascii="宋体" w:hAnsi="宋体" w:cs="宋体"/>
                <w:color w:val="auto"/>
              </w:rPr>
            </w:pPr>
            <w:r>
              <w:rPr>
                <w:rFonts w:hint="eastAsia" w:ascii="宋体" w:hAnsi="宋体" w:cs="宋体"/>
                <w:color w:val="auto"/>
              </w:rPr>
              <w:t>5</w:t>
            </w:r>
          </w:p>
        </w:tc>
        <w:tc>
          <w:tcPr>
            <w:tcW w:w="973" w:type="pct"/>
            <w:tcBorders>
              <w:top w:val="single" w:color="auto" w:sz="4" w:space="0"/>
              <w:left w:val="single" w:color="auto" w:sz="4" w:space="0"/>
              <w:bottom w:val="single" w:color="auto" w:sz="4" w:space="0"/>
              <w:right w:val="single" w:color="auto" w:sz="4" w:space="0"/>
            </w:tcBorders>
            <w:vAlign w:val="center"/>
          </w:tcPr>
          <w:p w14:paraId="0991577D">
            <w:pPr>
              <w:spacing w:line="360" w:lineRule="auto"/>
              <w:jc w:val="center"/>
              <w:rPr>
                <w:rFonts w:ascii="宋体" w:hAnsi="宋体" w:cs="宋体"/>
                <w:color w:val="auto"/>
              </w:rPr>
            </w:pPr>
            <w:r>
              <w:rPr>
                <w:rFonts w:hint="eastAsia" w:ascii="宋体" w:hAnsi="宋体" w:cs="宋体"/>
                <w:color w:val="auto"/>
              </w:rPr>
              <w:t>切割器</w:t>
            </w:r>
          </w:p>
        </w:tc>
        <w:tc>
          <w:tcPr>
            <w:tcW w:w="3452" w:type="pct"/>
            <w:tcBorders>
              <w:top w:val="single" w:color="auto" w:sz="4" w:space="0"/>
              <w:left w:val="single" w:color="auto" w:sz="4" w:space="0"/>
              <w:bottom w:val="single" w:color="auto" w:sz="4" w:space="0"/>
              <w:right w:val="single" w:color="auto" w:sz="4" w:space="0"/>
            </w:tcBorders>
            <w:vAlign w:val="center"/>
          </w:tcPr>
          <w:p w14:paraId="18D2204B">
            <w:pPr>
              <w:spacing w:line="520" w:lineRule="exact"/>
              <w:jc w:val="center"/>
              <w:rPr>
                <w:rFonts w:ascii="宋体" w:hAnsi="宋体" w:cs="宋体"/>
                <w:color w:val="auto"/>
              </w:rPr>
            </w:pPr>
            <w:r>
              <w:rPr>
                <w:rFonts w:hint="eastAsia" w:ascii="宋体" w:hAnsi="宋体" w:cs="宋体"/>
                <w:color w:val="auto"/>
              </w:rPr>
              <w:t>国际或国内权威机构认可的PM</w:t>
            </w:r>
            <w:r>
              <w:rPr>
                <w:rFonts w:hint="eastAsia" w:ascii="宋体" w:hAnsi="宋体" w:cs="宋体"/>
                <w:color w:val="auto"/>
                <w:vertAlign w:val="subscript"/>
              </w:rPr>
              <w:t>10</w:t>
            </w:r>
            <w:r>
              <w:rPr>
                <w:rFonts w:hint="eastAsia" w:ascii="宋体" w:hAnsi="宋体" w:cs="宋体"/>
                <w:color w:val="auto"/>
              </w:rPr>
              <w:t>切割器</w:t>
            </w:r>
          </w:p>
        </w:tc>
      </w:tr>
      <w:tr w14:paraId="7A2C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0E6817E4">
            <w:pPr>
              <w:spacing w:line="520" w:lineRule="exact"/>
              <w:jc w:val="center"/>
              <w:rPr>
                <w:rFonts w:ascii="宋体" w:hAnsi="宋体" w:cs="宋体"/>
                <w:color w:val="auto"/>
              </w:rPr>
            </w:pPr>
            <w:r>
              <w:rPr>
                <w:rFonts w:hint="eastAsia" w:ascii="宋体" w:hAnsi="宋体" w:cs="宋体"/>
                <w:color w:val="auto"/>
              </w:rPr>
              <w:t>6</w:t>
            </w:r>
          </w:p>
        </w:tc>
        <w:tc>
          <w:tcPr>
            <w:tcW w:w="973" w:type="pct"/>
            <w:tcBorders>
              <w:top w:val="single" w:color="auto" w:sz="4" w:space="0"/>
              <w:left w:val="single" w:color="auto" w:sz="4" w:space="0"/>
              <w:bottom w:val="single" w:color="auto" w:sz="4" w:space="0"/>
              <w:right w:val="single" w:color="auto" w:sz="4" w:space="0"/>
            </w:tcBorders>
            <w:vAlign w:val="center"/>
          </w:tcPr>
          <w:p w14:paraId="3033C439">
            <w:pPr>
              <w:spacing w:line="360" w:lineRule="auto"/>
              <w:jc w:val="center"/>
              <w:rPr>
                <w:rFonts w:ascii="宋体" w:hAnsi="宋体" w:cs="宋体"/>
                <w:color w:val="auto"/>
              </w:rPr>
            </w:pPr>
            <w:r>
              <w:rPr>
                <w:rFonts w:hint="eastAsia" w:ascii="宋体" w:hAnsi="宋体" w:cs="宋体"/>
                <w:color w:val="auto"/>
              </w:rPr>
              <w:t>采样流量</w:t>
            </w:r>
          </w:p>
        </w:tc>
        <w:tc>
          <w:tcPr>
            <w:tcW w:w="3452" w:type="pct"/>
            <w:tcBorders>
              <w:top w:val="single" w:color="auto" w:sz="4" w:space="0"/>
              <w:left w:val="single" w:color="auto" w:sz="4" w:space="0"/>
              <w:bottom w:val="single" w:color="auto" w:sz="4" w:space="0"/>
              <w:right w:val="single" w:color="auto" w:sz="4" w:space="0"/>
            </w:tcBorders>
            <w:vAlign w:val="center"/>
          </w:tcPr>
          <w:p w14:paraId="239251A3">
            <w:pPr>
              <w:spacing w:line="520" w:lineRule="exact"/>
              <w:jc w:val="center"/>
              <w:rPr>
                <w:rFonts w:ascii="宋体" w:hAnsi="宋体" w:cs="宋体"/>
                <w:color w:val="auto"/>
              </w:rPr>
            </w:pPr>
            <w:r>
              <w:rPr>
                <w:rFonts w:hint="eastAsia" w:ascii="宋体" w:hAnsi="宋体" w:cs="宋体"/>
                <w:color w:val="auto"/>
              </w:rPr>
              <w:t>16.67L/min</w:t>
            </w:r>
          </w:p>
        </w:tc>
      </w:tr>
      <w:tr w14:paraId="5F6F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2A0C3CB5">
            <w:pPr>
              <w:spacing w:line="520" w:lineRule="exact"/>
              <w:jc w:val="center"/>
              <w:rPr>
                <w:rFonts w:ascii="宋体" w:hAnsi="宋体" w:cs="宋体"/>
                <w:color w:val="auto"/>
              </w:rPr>
            </w:pPr>
            <w:r>
              <w:rPr>
                <w:rFonts w:hint="eastAsia" w:ascii="宋体" w:hAnsi="宋体" w:cs="宋体"/>
                <w:color w:val="auto"/>
              </w:rPr>
              <w:t>7</w:t>
            </w:r>
          </w:p>
        </w:tc>
        <w:tc>
          <w:tcPr>
            <w:tcW w:w="973" w:type="pct"/>
            <w:tcBorders>
              <w:top w:val="single" w:color="auto" w:sz="4" w:space="0"/>
              <w:left w:val="single" w:color="auto" w:sz="4" w:space="0"/>
              <w:bottom w:val="single" w:color="auto" w:sz="4" w:space="0"/>
              <w:right w:val="single" w:color="auto" w:sz="4" w:space="0"/>
            </w:tcBorders>
            <w:vAlign w:val="center"/>
          </w:tcPr>
          <w:p w14:paraId="0AB3FD73">
            <w:pPr>
              <w:spacing w:line="360" w:lineRule="auto"/>
              <w:jc w:val="center"/>
              <w:rPr>
                <w:rFonts w:ascii="宋体" w:hAnsi="宋体" w:cs="宋体"/>
                <w:color w:val="auto"/>
              </w:rPr>
            </w:pPr>
            <w:r>
              <w:rPr>
                <w:rFonts w:hint="eastAsia" w:ascii="宋体" w:hAnsi="宋体" w:cs="宋体"/>
                <w:color w:val="auto"/>
              </w:rPr>
              <w:t>最低检出限</w:t>
            </w:r>
          </w:p>
        </w:tc>
        <w:tc>
          <w:tcPr>
            <w:tcW w:w="3452" w:type="pct"/>
            <w:tcBorders>
              <w:top w:val="single" w:color="auto" w:sz="4" w:space="0"/>
              <w:left w:val="single" w:color="auto" w:sz="4" w:space="0"/>
              <w:bottom w:val="single" w:color="auto" w:sz="4" w:space="0"/>
              <w:right w:val="single" w:color="auto" w:sz="4" w:space="0"/>
            </w:tcBorders>
            <w:vAlign w:val="center"/>
          </w:tcPr>
          <w:p w14:paraId="25545819">
            <w:pPr>
              <w:spacing w:line="520" w:lineRule="exact"/>
              <w:jc w:val="center"/>
              <w:rPr>
                <w:rFonts w:ascii="宋体" w:hAnsi="宋体" w:cs="宋体"/>
                <w:color w:val="auto"/>
              </w:rPr>
            </w:pPr>
            <w:r>
              <w:rPr>
                <w:rFonts w:hint="eastAsia" w:ascii="宋体" w:hAnsi="宋体" w:cs="宋体"/>
                <w:color w:val="auto"/>
              </w:rPr>
              <w:t>≤0.5μg/m</w:t>
            </w:r>
            <w:r>
              <w:rPr>
                <w:rFonts w:hint="eastAsia" w:ascii="宋体" w:hAnsi="宋体" w:cs="宋体"/>
                <w:color w:val="auto"/>
                <w:vertAlign w:val="superscript"/>
              </w:rPr>
              <w:t>3</w:t>
            </w:r>
            <w:r>
              <w:rPr>
                <w:rFonts w:hint="eastAsia" w:ascii="宋体" w:hAnsi="宋体" w:cs="宋体"/>
                <w:color w:val="auto"/>
              </w:rPr>
              <w:t>（1小时数据）</w:t>
            </w:r>
          </w:p>
        </w:tc>
      </w:tr>
      <w:tr w14:paraId="7349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05324233">
            <w:pPr>
              <w:spacing w:line="520" w:lineRule="exact"/>
              <w:jc w:val="center"/>
              <w:rPr>
                <w:rFonts w:ascii="宋体" w:hAnsi="宋体" w:cs="宋体"/>
                <w:color w:val="auto"/>
              </w:rPr>
            </w:pPr>
            <w:r>
              <w:rPr>
                <w:rFonts w:hint="eastAsia" w:ascii="宋体" w:hAnsi="宋体" w:cs="宋体"/>
                <w:color w:val="auto"/>
              </w:rPr>
              <w:t>8</w:t>
            </w:r>
          </w:p>
        </w:tc>
        <w:tc>
          <w:tcPr>
            <w:tcW w:w="973" w:type="pct"/>
            <w:tcBorders>
              <w:top w:val="single" w:color="auto" w:sz="4" w:space="0"/>
              <w:left w:val="single" w:color="auto" w:sz="4" w:space="0"/>
              <w:bottom w:val="single" w:color="auto" w:sz="4" w:space="0"/>
              <w:right w:val="single" w:color="auto" w:sz="4" w:space="0"/>
            </w:tcBorders>
            <w:vAlign w:val="center"/>
          </w:tcPr>
          <w:p w14:paraId="614B0D32">
            <w:pPr>
              <w:spacing w:line="360" w:lineRule="auto"/>
              <w:jc w:val="center"/>
              <w:rPr>
                <w:rFonts w:ascii="宋体" w:hAnsi="宋体" w:cs="宋体"/>
                <w:color w:val="auto"/>
              </w:rPr>
            </w:pPr>
            <w:r>
              <w:rPr>
                <w:rFonts w:hint="eastAsia" w:ascii="宋体" w:hAnsi="宋体" w:cs="宋体"/>
                <w:color w:val="auto"/>
              </w:rPr>
              <w:t>精度</w:t>
            </w:r>
          </w:p>
        </w:tc>
        <w:tc>
          <w:tcPr>
            <w:tcW w:w="3452" w:type="pct"/>
            <w:tcBorders>
              <w:top w:val="single" w:color="auto" w:sz="4" w:space="0"/>
              <w:left w:val="single" w:color="auto" w:sz="4" w:space="0"/>
              <w:bottom w:val="single" w:color="auto" w:sz="4" w:space="0"/>
              <w:right w:val="single" w:color="auto" w:sz="4" w:space="0"/>
            </w:tcBorders>
            <w:vAlign w:val="center"/>
          </w:tcPr>
          <w:p w14:paraId="4063CBC7">
            <w:pPr>
              <w:spacing w:line="520" w:lineRule="exact"/>
              <w:jc w:val="center"/>
              <w:rPr>
                <w:rFonts w:ascii="宋体" w:hAnsi="宋体" w:cs="宋体"/>
                <w:color w:val="auto"/>
              </w:rPr>
            </w:pPr>
            <w:r>
              <w:rPr>
                <w:rFonts w:hint="eastAsia" w:ascii="宋体" w:hAnsi="宋体" w:cs="宋体"/>
                <w:color w:val="auto"/>
              </w:rPr>
              <w:t>±2μg/m</w:t>
            </w:r>
            <w:r>
              <w:rPr>
                <w:rFonts w:hint="eastAsia" w:ascii="宋体" w:hAnsi="宋体" w:cs="宋体"/>
                <w:color w:val="auto"/>
                <w:vertAlign w:val="superscript"/>
              </w:rPr>
              <w:t>3</w:t>
            </w:r>
            <w:r>
              <w:rPr>
                <w:rFonts w:hint="eastAsia" w:ascii="宋体" w:hAnsi="宋体" w:cs="宋体"/>
                <w:color w:val="auto"/>
              </w:rPr>
              <w:t>（＜80μg/m</w:t>
            </w:r>
            <w:r>
              <w:rPr>
                <w:rFonts w:hint="eastAsia" w:ascii="宋体" w:hAnsi="宋体" w:cs="宋体"/>
                <w:color w:val="auto"/>
                <w:vertAlign w:val="superscript"/>
              </w:rPr>
              <w:t>3</w:t>
            </w:r>
            <w:r>
              <w:rPr>
                <w:rFonts w:hint="eastAsia" w:ascii="宋体" w:hAnsi="宋体" w:cs="宋体"/>
                <w:color w:val="auto"/>
              </w:rPr>
              <w:t>）;±5μg/m</w:t>
            </w:r>
            <w:r>
              <w:rPr>
                <w:rFonts w:hint="eastAsia" w:ascii="宋体" w:hAnsi="宋体" w:cs="宋体"/>
                <w:color w:val="auto"/>
                <w:vertAlign w:val="superscript"/>
              </w:rPr>
              <w:t>3</w:t>
            </w:r>
            <w:r>
              <w:rPr>
                <w:rFonts w:hint="eastAsia" w:ascii="宋体" w:hAnsi="宋体" w:cs="宋体"/>
                <w:color w:val="auto"/>
              </w:rPr>
              <w:t>（＞80μg/m</w:t>
            </w:r>
            <w:r>
              <w:rPr>
                <w:rFonts w:hint="eastAsia" w:ascii="宋体" w:hAnsi="宋体" w:cs="宋体"/>
                <w:color w:val="auto"/>
                <w:vertAlign w:val="superscript"/>
              </w:rPr>
              <w:t>3</w:t>
            </w:r>
            <w:r>
              <w:rPr>
                <w:rFonts w:hint="eastAsia" w:ascii="宋体" w:hAnsi="宋体" w:cs="宋体"/>
                <w:color w:val="auto"/>
              </w:rPr>
              <w:t>）</w:t>
            </w:r>
          </w:p>
        </w:tc>
      </w:tr>
      <w:tr w14:paraId="0E37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0E6A37EE">
            <w:pPr>
              <w:spacing w:line="520" w:lineRule="exact"/>
              <w:jc w:val="center"/>
              <w:rPr>
                <w:rFonts w:ascii="宋体" w:hAnsi="宋体" w:cs="宋体"/>
                <w:color w:val="auto"/>
              </w:rPr>
            </w:pPr>
            <w:r>
              <w:rPr>
                <w:rFonts w:hint="eastAsia" w:ascii="宋体" w:hAnsi="宋体" w:cs="宋体"/>
                <w:color w:val="auto"/>
              </w:rPr>
              <w:t>9</w:t>
            </w:r>
          </w:p>
        </w:tc>
        <w:tc>
          <w:tcPr>
            <w:tcW w:w="973" w:type="pct"/>
            <w:tcBorders>
              <w:top w:val="single" w:color="auto" w:sz="4" w:space="0"/>
              <w:left w:val="single" w:color="auto" w:sz="4" w:space="0"/>
              <w:bottom w:val="single" w:color="auto" w:sz="4" w:space="0"/>
              <w:right w:val="single" w:color="auto" w:sz="4" w:space="0"/>
            </w:tcBorders>
            <w:vAlign w:val="center"/>
          </w:tcPr>
          <w:p w14:paraId="33B678AC">
            <w:pPr>
              <w:spacing w:line="360" w:lineRule="auto"/>
              <w:jc w:val="center"/>
              <w:rPr>
                <w:rFonts w:ascii="宋体" w:hAnsi="宋体" w:cs="宋体"/>
                <w:color w:val="auto"/>
              </w:rPr>
            </w:pPr>
            <w:r>
              <w:rPr>
                <w:rFonts w:hint="eastAsia" w:ascii="宋体" w:hAnsi="宋体" w:cs="宋体"/>
                <w:color w:val="auto"/>
              </w:rPr>
              <w:t>校准膜重现性</w:t>
            </w:r>
          </w:p>
        </w:tc>
        <w:tc>
          <w:tcPr>
            <w:tcW w:w="3452" w:type="pct"/>
            <w:tcBorders>
              <w:top w:val="single" w:color="auto" w:sz="4" w:space="0"/>
              <w:left w:val="single" w:color="auto" w:sz="4" w:space="0"/>
              <w:bottom w:val="single" w:color="auto" w:sz="4" w:space="0"/>
              <w:right w:val="single" w:color="auto" w:sz="4" w:space="0"/>
            </w:tcBorders>
            <w:vAlign w:val="center"/>
          </w:tcPr>
          <w:p w14:paraId="434C2B52">
            <w:pPr>
              <w:spacing w:line="520" w:lineRule="exact"/>
              <w:jc w:val="center"/>
              <w:rPr>
                <w:rFonts w:ascii="宋体" w:hAnsi="宋体" w:cs="宋体"/>
                <w:color w:val="auto"/>
              </w:rPr>
            </w:pPr>
            <w:r>
              <w:rPr>
                <w:rFonts w:hint="eastAsia" w:ascii="宋体" w:hAnsi="宋体" w:cs="宋体"/>
                <w:color w:val="auto"/>
              </w:rPr>
              <w:t>≤±2%</w:t>
            </w:r>
          </w:p>
        </w:tc>
      </w:tr>
      <w:tr w14:paraId="40A3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0DC7D2CB">
            <w:pPr>
              <w:spacing w:line="520" w:lineRule="exact"/>
              <w:jc w:val="center"/>
              <w:rPr>
                <w:rFonts w:ascii="宋体" w:hAnsi="宋体" w:cs="宋体"/>
                <w:color w:val="auto"/>
              </w:rPr>
            </w:pPr>
            <w:r>
              <w:rPr>
                <w:rFonts w:hint="eastAsia" w:ascii="宋体" w:hAnsi="宋体" w:cs="宋体"/>
                <w:color w:val="auto"/>
              </w:rPr>
              <w:t>10</w:t>
            </w:r>
          </w:p>
        </w:tc>
        <w:tc>
          <w:tcPr>
            <w:tcW w:w="973" w:type="pct"/>
            <w:tcBorders>
              <w:top w:val="single" w:color="auto" w:sz="4" w:space="0"/>
              <w:left w:val="single" w:color="auto" w:sz="4" w:space="0"/>
              <w:bottom w:val="single" w:color="auto" w:sz="4" w:space="0"/>
              <w:right w:val="single" w:color="auto" w:sz="4" w:space="0"/>
            </w:tcBorders>
            <w:vAlign w:val="center"/>
          </w:tcPr>
          <w:p w14:paraId="09BBC2AC">
            <w:pPr>
              <w:spacing w:line="360" w:lineRule="auto"/>
              <w:jc w:val="center"/>
              <w:rPr>
                <w:rFonts w:ascii="宋体" w:hAnsi="宋体" w:cs="宋体"/>
                <w:color w:val="auto"/>
              </w:rPr>
            </w:pPr>
            <w:r>
              <w:rPr>
                <w:rFonts w:hint="eastAsia" w:ascii="宋体" w:hAnsi="宋体" w:cs="宋体"/>
                <w:color w:val="auto"/>
              </w:rPr>
              <w:t>流量准确度</w:t>
            </w:r>
          </w:p>
        </w:tc>
        <w:tc>
          <w:tcPr>
            <w:tcW w:w="3452" w:type="pct"/>
            <w:tcBorders>
              <w:top w:val="single" w:color="auto" w:sz="4" w:space="0"/>
              <w:left w:val="single" w:color="auto" w:sz="4" w:space="0"/>
              <w:bottom w:val="single" w:color="auto" w:sz="4" w:space="0"/>
              <w:right w:val="single" w:color="auto" w:sz="4" w:space="0"/>
            </w:tcBorders>
            <w:vAlign w:val="center"/>
          </w:tcPr>
          <w:p w14:paraId="60E172FC">
            <w:pPr>
              <w:spacing w:line="520" w:lineRule="exact"/>
              <w:jc w:val="center"/>
              <w:rPr>
                <w:rFonts w:ascii="宋体" w:hAnsi="宋体" w:cs="宋体"/>
                <w:color w:val="auto"/>
              </w:rPr>
            </w:pPr>
            <w:r>
              <w:rPr>
                <w:rFonts w:hint="eastAsia" w:ascii="宋体" w:hAnsi="宋体" w:cs="宋体"/>
                <w:color w:val="auto"/>
              </w:rPr>
              <w:t>＜5%测量值</w:t>
            </w:r>
          </w:p>
        </w:tc>
      </w:tr>
      <w:tr w14:paraId="40EB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221C7970">
            <w:pPr>
              <w:spacing w:line="520" w:lineRule="exact"/>
              <w:jc w:val="center"/>
              <w:rPr>
                <w:rFonts w:ascii="宋体" w:hAnsi="宋体" w:cs="宋体"/>
                <w:color w:val="auto"/>
              </w:rPr>
            </w:pPr>
            <w:r>
              <w:rPr>
                <w:rFonts w:hint="eastAsia" w:ascii="宋体" w:hAnsi="宋体" w:cs="宋体"/>
                <w:color w:val="auto"/>
              </w:rPr>
              <w:t>11</w:t>
            </w:r>
          </w:p>
        </w:tc>
        <w:tc>
          <w:tcPr>
            <w:tcW w:w="973" w:type="pct"/>
            <w:tcBorders>
              <w:top w:val="single" w:color="auto" w:sz="4" w:space="0"/>
              <w:left w:val="single" w:color="auto" w:sz="4" w:space="0"/>
              <w:bottom w:val="single" w:color="auto" w:sz="4" w:space="0"/>
              <w:right w:val="single" w:color="auto" w:sz="4" w:space="0"/>
            </w:tcBorders>
            <w:vAlign w:val="center"/>
          </w:tcPr>
          <w:p w14:paraId="44B90EC7">
            <w:pPr>
              <w:spacing w:line="360" w:lineRule="auto"/>
              <w:jc w:val="center"/>
              <w:rPr>
                <w:rFonts w:ascii="宋体" w:hAnsi="宋体" w:cs="宋体"/>
                <w:color w:val="auto"/>
              </w:rPr>
            </w:pPr>
            <w:r>
              <w:rPr>
                <w:rFonts w:hint="eastAsia" w:ascii="宋体" w:hAnsi="宋体" w:cs="宋体"/>
                <w:color w:val="auto"/>
              </w:rPr>
              <w:t>▲测量周期</w:t>
            </w:r>
          </w:p>
        </w:tc>
        <w:tc>
          <w:tcPr>
            <w:tcW w:w="3452" w:type="pct"/>
            <w:tcBorders>
              <w:top w:val="single" w:color="auto" w:sz="4" w:space="0"/>
              <w:left w:val="single" w:color="auto" w:sz="4" w:space="0"/>
              <w:bottom w:val="single" w:color="auto" w:sz="4" w:space="0"/>
              <w:right w:val="single" w:color="auto" w:sz="4" w:space="0"/>
            </w:tcBorders>
            <w:vAlign w:val="center"/>
          </w:tcPr>
          <w:p w14:paraId="4BA277FA">
            <w:pPr>
              <w:spacing w:line="520" w:lineRule="exact"/>
              <w:jc w:val="center"/>
              <w:rPr>
                <w:rFonts w:ascii="宋体" w:hAnsi="宋体" w:cs="宋体"/>
                <w:color w:val="auto"/>
              </w:rPr>
            </w:pPr>
            <w:r>
              <w:rPr>
                <w:rFonts w:hint="eastAsia" w:ascii="宋体" w:hAnsi="宋体" w:cs="宋体"/>
                <w:color w:val="auto"/>
              </w:rPr>
              <w:t>≤60秒</w:t>
            </w:r>
          </w:p>
        </w:tc>
      </w:tr>
      <w:tr w14:paraId="6F6B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499C42FF">
            <w:pPr>
              <w:spacing w:line="520" w:lineRule="exact"/>
              <w:jc w:val="center"/>
              <w:rPr>
                <w:rFonts w:ascii="宋体" w:hAnsi="宋体" w:cs="宋体"/>
                <w:color w:val="auto"/>
              </w:rPr>
            </w:pPr>
            <w:r>
              <w:rPr>
                <w:rFonts w:hint="eastAsia" w:ascii="宋体" w:hAnsi="宋体" w:cs="宋体"/>
                <w:color w:val="auto"/>
              </w:rPr>
              <w:t>12</w:t>
            </w:r>
          </w:p>
        </w:tc>
        <w:tc>
          <w:tcPr>
            <w:tcW w:w="973" w:type="pct"/>
            <w:tcBorders>
              <w:top w:val="single" w:color="auto" w:sz="4" w:space="0"/>
              <w:left w:val="single" w:color="auto" w:sz="4" w:space="0"/>
              <w:bottom w:val="single" w:color="auto" w:sz="4" w:space="0"/>
              <w:right w:val="single" w:color="auto" w:sz="4" w:space="0"/>
            </w:tcBorders>
            <w:vAlign w:val="center"/>
          </w:tcPr>
          <w:p w14:paraId="1D6B179A">
            <w:pPr>
              <w:spacing w:line="520" w:lineRule="exact"/>
              <w:jc w:val="center"/>
              <w:rPr>
                <w:rFonts w:ascii="宋体" w:hAnsi="宋体" w:cs="宋体"/>
                <w:color w:val="auto"/>
              </w:rPr>
            </w:pPr>
            <w:r>
              <w:rPr>
                <w:rFonts w:hint="eastAsia" w:ascii="宋体" w:hAnsi="宋体" w:cs="宋体"/>
                <w:color w:val="auto"/>
              </w:rPr>
              <w:t>▲平行性</w:t>
            </w:r>
          </w:p>
        </w:tc>
        <w:tc>
          <w:tcPr>
            <w:tcW w:w="3452" w:type="pct"/>
            <w:tcBorders>
              <w:top w:val="single" w:color="auto" w:sz="4" w:space="0"/>
              <w:left w:val="single" w:color="auto" w:sz="4" w:space="0"/>
              <w:bottom w:val="single" w:color="auto" w:sz="4" w:space="0"/>
              <w:right w:val="single" w:color="auto" w:sz="4" w:space="0"/>
            </w:tcBorders>
            <w:vAlign w:val="center"/>
          </w:tcPr>
          <w:p w14:paraId="258E82C6">
            <w:pPr>
              <w:spacing w:line="520" w:lineRule="exact"/>
              <w:jc w:val="center"/>
              <w:rPr>
                <w:rFonts w:ascii="宋体" w:hAns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w:t>
            </w:r>
          </w:p>
        </w:tc>
      </w:tr>
      <w:tr w14:paraId="73F1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7A068B86">
            <w:pPr>
              <w:spacing w:line="520" w:lineRule="exact"/>
              <w:jc w:val="center"/>
              <w:rPr>
                <w:rFonts w:ascii="宋体" w:hAnsi="宋体" w:cs="宋体"/>
                <w:color w:val="auto"/>
              </w:rPr>
            </w:pPr>
            <w:r>
              <w:rPr>
                <w:rFonts w:hint="eastAsia" w:ascii="宋体" w:hAnsi="宋体" w:cs="宋体"/>
                <w:color w:val="auto"/>
              </w:rPr>
              <w:t>13</w:t>
            </w:r>
          </w:p>
        </w:tc>
        <w:tc>
          <w:tcPr>
            <w:tcW w:w="973" w:type="pct"/>
            <w:tcBorders>
              <w:top w:val="single" w:color="auto" w:sz="4" w:space="0"/>
              <w:left w:val="single" w:color="auto" w:sz="4" w:space="0"/>
              <w:bottom w:val="single" w:color="auto" w:sz="4" w:space="0"/>
              <w:right w:val="single" w:color="auto" w:sz="4" w:space="0"/>
            </w:tcBorders>
            <w:vAlign w:val="center"/>
          </w:tcPr>
          <w:p w14:paraId="78606D05">
            <w:pPr>
              <w:spacing w:line="520" w:lineRule="exact"/>
              <w:jc w:val="center"/>
              <w:rPr>
                <w:rFonts w:ascii="宋体" w:hAnsi="宋体" w:cs="宋体"/>
                <w:color w:val="auto"/>
              </w:rPr>
            </w:pPr>
            <w:r>
              <w:rPr>
                <w:rFonts w:hint="eastAsia" w:ascii="宋体" w:hAnsi="宋体" w:cs="宋体"/>
                <w:color w:val="auto"/>
              </w:rPr>
              <w:t>时钟误差</w:t>
            </w:r>
          </w:p>
        </w:tc>
        <w:tc>
          <w:tcPr>
            <w:tcW w:w="3452" w:type="pct"/>
            <w:tcBorders>
              <w:top w:val="single" w:color="auto" w:sz="4" w:space="0"/>
              <w:left w:val="single" w:color="auto" w:sz="4" w:space="0"/>
              <w:bottom w:val="single" w:color="auto" w:sz="4" w:space="0"/>
              <w:right w:val="single" w:color="auto" w:sz="4" w:space="0"/>
            </w:tcBorders>
            <w:vAlign w:val="center"/>
          </w:tcPr>
          <w:p w14:paraId="6C67BFF7">
            <w:pPr>
              <w:spacing w:line="520" w:lineRule="exact"/>
              <w:jc w:val="center"/>
              <w:rPr>
                <w:rFonts w:ascii="宋体" w:hAnsi="宋体" w:cs="宋体"/>
                <w:color w:val="auto"/>
              </w:rPr>
            </w:pPr>
            <w:r>
              <w:rPr>
                <w:rFonts w:hint="eastAsia" w:ascii="宋体" w:hAnsi="宋体" w:cs="宋体"/>
                <w:color w:val="auto"/>
              </w:rPr>
              <w:t>≤±10s(正常条件/断电条件)</w:t>
            </w:r>
          </w:p>
        </w:tc>
      </w:tr>
      <w:tr w14:paraId="0A35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158CE878">
            <w:pPr>
              <w:spacing w:line="520" w:lineRule="exact"/>
              <w:jc w:val="center"/>
              <w:rPr>
                <w:rFonts w:ascii="宋体" w:hAnsi="宋体" w:cs="宋体"/>
                <w:color w:val="auto"/>
              </w:rPr>
            </w:pPr>
            <w:r>
              <w:rPr>
                <w:rFonts w:hint="eastAsia" w:ascii="宋体" w:hAnsi="宋体" w:cs="宋体"/>
                <w:color w:val="auto"/>
              </w:rPr>
              <w:t>14</w:t>
            </w:r>
          </w:p>
        </w:tc>
        <w:tc>
          <w:tcPr>
            <w:tcW w:w="973" w:type="pct"/>
            <w:tcBorders>
              <w:top w:val="single" w:color="auto" w:sz="4" w:space="0"/>
              <w:left w:val="single" w:color="auto" w:sz="4" w:space="0"/>
              <w:bottom w:val="single" w:color="auto" w:sz="4" w:space="0"/>
              <w:right w:val="single" w:color="auto" w:sz="4" w:space="0"/>
            </w:tcBorders>
            <w:vAlign w:val="center"/>
          </w:tcPr>
          <w:p w14:paraId="76D55881">
            <w:pPr>
              <w:spacing w:line="520" w:lineRule="exact"/>
              <w:jc w:val="center"/>
              <w:rPr>
                <w:rFonts w:ascii="宋体" w:hAnsi="宋体" w:cs="宋体"/>
                <w:color w:val="auto"/>
              </w:rPr>
            </w:pPr>
            <w:r>
              <w:rPr>
                <w:rFonts w:hint="eastAsia" w:ascii="宋体" w:hAnsi="宋体" w:cs="宋体"/>
                <w:color w:val="auto"/>
              </w:rPr>
              <w:t>数据输出频率</w:t>
            </w:r>
          </w:p>
        </w:tc>
        <w:tc>
          <w:tcPr>
            <w:tcW w:w="3452" w:type="pct"/>
            <w:tcBorders>
              <w:top w:val="single" w:color="auto" w:sz="4" w:space="0"/>
              <w:left w:val="single" w:color="auto" w:sz="4" w:space="0"/>
              <w:bottom w:val="single" w:color="auto" w:sz="4" w:space="0"/>
              <w:right w:val="single" w:color="auto" w:sz="4" w:space="0"/>
            </w:tcBorders>
            <w:vAlign w:val="center"/>
          </w:tcPr>
          <w:p w14:paraId="1EF59F9A">
            <w:pPr>
              <w:spacing w:line="520" w:lineRule="exact"/>
              <w:jc w:val="center"/>
              <w:rPr>
                <w:rFonts w:ascii="宋体" w:hAnsi="宋体" w:cs="宋体"/>
                <w:color w:val="auto"/>
              </w:rPr>
            </w:pPr>
            <w:r>
              <w:rPr>
                <w:rFonts w:hint="eastAsia" w:ascii="宋体" w:hAnsi="宋体" w:cs="宋体"/>
                <w:color w:val="auto"/>
              </w:rPr>
              <w:t>1秒</w:t>
            </w:r>
          </w:p>
        </w:tc>
      </w:tr>
    </w:tbl>
    <w:p w14:paraId="418B86DE">
      <w:pPr>
        <w:numPr>
          <w:ilvl w:val="0"/>
          <w:numId w:val="3"/>
        </w:numPr>
        <w:bidi w:val="0"/>
        <w:rPr>
          <w:rFonts w:hint="eastAsia"/>
          <w:b/>
          <w:bCs/>
          <w:color w:val="auto"/>
        </w:rPr>
      </w:pPr>
      <w:r>
        <w:rPr>
          <w:rFonts w:hint="eastAsia"/>
          <w:b/>
          <w:bCs/>
          <w:color w:val="auto"/>
        </w:rPr>
        <w:t>PM2.5颗粒物分析仪</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684"/>
        <w:gridCol w:w="5882"/>
      </w:tblGrid>
      <w:tr w14:paraId="54B8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5035FEDE">
            <w:pPr>
              <w:spacing w:line="520" w:lineRule="exact"/>
              <w:jc w:val="center"/>
              <w:rPr>
                <w:rFonts w:ascii="宋体" w:hAnsi="宋体" w:cs="宋体"/>
                <w:color w:val="auto"/>
              </w:rPr>
            </w:pPr>
            <w:r>
              <w:rPr>
                <w:rFonts w:hint="eastAsia" w:ascii="宋体" w:hAnsi="宋体" w:cs="宋体"/>
                <w:color w:val="auto"/>
              </w:rPr>
              <w:t>序号</w:t>
            </w:r>
          </w:p>
        </w:tc>
        <w:tc>
          <w:tcPr>
            <w:tcW w:w="988" w:type="pct"/>
            <w:tcBorders>
              <w:top w:val="single" w:color="auto" w:sz="4" w:space="0"/>
              <w:left w:val="single" w:color="auto" w:sz="4" w:space="0"/>
              <w:bottom w:val="single" w:color="auto" w:sz="4" w:space="0"/>
              <w:right w:val="single" w:color="auto" w:sz="4" w:space="0"/>
            </w:tcBorders>
            <w:vAlign w:val="center"/>
          </w:tcPr>
          <w:p w14:paraId="2E516251">
            <w:pPr>
              <w:spacing w:line="520" w:lineRule="exact"/>
              <w:jc w:val="center"/>
              <w:rPr>
                <w:rFonts w:ascii="宋体" w:hAnsi="宋体" w:cs="宋体"/>
                <w:color w:val="auto"/>
              </w:rPr>
            </w:pPr>
            <w:r>
              <w:rPr>
                <w:rFonts w:hint="eastAsia" w:ascii="宋体" w:hAnsi="宋体" w:cs="宋体"/>
                <w:color w:val="auto"/>
              </w:rPr>
              <w:t>项目</w:t>
            </w:r>
          </w:p>
        </w:tc>
        <w:tc>
          <w:tcPr>
            <w:tcW w:w="3451" w:type="pct"/>
            <w:tcBorders>
              <w:top w:val="single" w:color="auto" w:sz="4" w:space="0"/>
              <w:left w:val="single" w:color="auto" w:sz="4" w:space="0"/>
              <w:bottom w:val="single" w:color="auto" w:sz="4" w:space="0"/>
              <w:right w:val="single" w:color="auto" w:sz="4" w:space="0"/>
            </w:tcBorders>
            <w:vAlign w:val="center"/>
          </w:tcPr>
          <w:p w14:paraId="4E287F71">
            <w:pPr>
              <w:spacing w:line="520" w:lineRule="exact"/>
              <w:jc w:val="center"/>
              <w:rPr>
                <w:rFonts w:ascii="宋体" w:hAnsi="宋体" w:cs="宋体"/>
                <w:color w:val="auto"/>
              </w:rPr>
            </w:pPr>
            <w:r>
              <w:rPr>
                <w:rFonts w:hint="eastAsia" w:ascii="宋体" w:hAnsi="宋体" w:cs="宋体"/>
                <w:color w:val="auto"/>
              </w:rPr>
              <w:t>指标或性能</w:t>
            </w:r>
          </w:p>
        </w:tc>
      </w:tr>
      <w:tr w14:paraId="69FC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5FD571C6">
            <w:pPr>
              <w:spacing w:line="520" w:lineRule="exact"/>
              <w:jc w:val="center"/>
              <w:rPr>
                <w:rFonts w:ascii="宋体" w:hAnsi="宋体" w:cs="宋体"/>
                <w:color w:val="auto"/>
              </w:rPr>
            </w:pPr>
            <w:r>
              <w:rPr>
                <w:rFonts w:hint="eastAsia" w:ascii="宋体" w:hAnsi="宋体" w:cs="宋体"/>
                <w:color w:val="auto"/>
              </w:rPr>
              <w:t>1</w:t>
            </w:r>
          </w:p>
        </w:tc>
        <w:tc>
          <w:tcPr>
            <w:tcW w:w="988" w:type="pct"/>
            <w:tcBorders>
              <w:top w:val="single" w:color="auto" w:sz="4" w:space="0"/>
              <w:left w:val="single" w:color="auto" w:sz="4" w:space="0"/>
              <w:bottom w:val="single" w:color="auto" w:sz="4" w:space="0"/>
              <w:right w:val="single" w:color="auto" w:sz="4" w:space="0"/>
            </w:tcBorders>
            <w:vAlign w:val="center"/>
          </w:tcPr>
          <w:p w14:paraId="0373A3DB">
            <w:pPr>
              <w:spacing w:line="360" w:lineRule="auto"/>
              <w:jc w:val="center"/>
              <w:rPr>
                <w:rFonts w:ascii="宋体" w:hAnsi="宋体" w:cs="宋体"/>
                <w:color w:val="auto"/>
              </w:rPr>
            </w:pPr>
            <w:r>
              <w:rPr>
                <w:rFonts w:hint="eastAsia" w:ascii="宋体" w:hAnsi="宋体" w:cs="宋体"/>
                <w:color w:val="auto"/>
              </w:rPr>
              <w:t>用途</w:t>
            </w:r>
          </w:p>
        </w:tc>
        <w:tc>
          <w:tcPr>
            <w:tcW w:w="3451" w:type="pct"/>
            <w:tcBorders>
              <w:top w:val="single" w:color="auto" w:sz="4" w:space="0"/>
              <w:left w:val="single" w:color="auto" w:sz="4" w:space="0"/>
              <w:bottom w:val="single" w:color="auto" w:sz="4" w:space="0"/>
              <w:right w:val="single" w:color="auto" w:sz="4" w:space="0"/>
            </w:tcBorders>
            <w:vAlign w:val="center"/>
          </w:tcPr>
          <w:p w14:paraId="09745EE2">
            <w:pPr>
              <w:spacing w:line="520" w:lineRule="exact"/>
              <w:jc w:val="center"/>
              <w:rPr>
                <w:rFonts w:ascii="宋体" w:hAnsi="宋体" w:cs="宋体"/>
                <w:color w:val="auto"/>
              </w:rPr>
            </w:pPr>
            <w:r>
              <w:rPr>
                <w:rFonts w:hint="eastAsia" w:ascii="宋体" w:hAnsi="宋体" w:cs="宋体"/>
                <w:color w:val="auto"/>
              </w:rPr>
              <w:t>测量环境空气中的PM</w:t>
            </w:r>
            <w:r>
              <w:rPr>
                <w:rFonts w:hint="eastAsia" w:ascii="宋体" w:hAnsi="宋体" w:cs="宋体"/>
                <w:color w:val="auto"/>
                <w:vertAlign w:val="subscript"/>
              </w:rPr>
              <w:t>2.5</w:t>
            </w:r>
            <w:r>
              <w:rPr>
                <w:rFonts w:hint="eastAsia" w:ascii="宋体" w:hAnsi="宋体" w:cs="宋体"/>
                <w:color w:val="auto"/>
              </w:rPr>
              <w:t>质量浓度</w:t>
            </w:r>
          </w:p>
        </w:tc>
      </w:tr>
      <w:tr w14:paraId="4EE2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3973167A">
            <w:pPr>
              <w:spacing w:line="520" w:lineRule="exact"/>
              <w:jc w:val="center"/>
              <w:rPr>
                <w:rFonts w:ascii="宋体" w:hAnsi="宋体" w:cs="宋体"/>
                <w:color w:val="auto"/>
              </w:rPr>
            </w:pPr>
            <w:r>
              <w:rPr>
                <w:rFonts w:hint="eastAsia" w:ascii="宋体" w:hAnsi="宋体" w:cs="宋体"/>
                <w:color w:val="auto"/>
              </w:rPr>
              <w:t>2</w:t>
            </w:r>
          </w:p>
        </w:tc>
        <w:tc>
          <w:tcPr>
            <w:tcW w:w="988" w:type="pct"/>
            <w:tcBorders>
              <w:top w:val="single" w:color="auto" w:sz="4" w:space="0"/>
              <w:left w:val="single" w:color="auto" w:sz="4" w:space="0"/>
              <w:bottom w:val="single" w:color="auto" w:sz="4" w:space="0"/>
              <w:right w:val="single" w:color="auto" w:sz="4" w:space="0"/>
            </w:tcBorders>
            <w:vAlign w:val="center"/>
          </w:tcPr>
          <w:p w14:paraId="3D221448">
            <w:pPr>
              <w:spacing w:line="360" w:lineRule="auto"/>
              <w:jc w:val="center"/>
              <w:rPr>
                <w:rFonts w:ascii="宋体" w:hAnsi="宋体" w:cs="宋体"/>
                <w:color w:val="auto"/>
              </w:rPr>
            </w:pPr>
            <w:r>
              <w:rPr>
                <w:rFonts w:hint="eastAsia" w:ascii="宋体" w:hAnsi="宋体" w:cs="宋体"/>
                <w:color w:val="auto"/>
              </w:rPr>
              <w:t>测量方法</w:t>
            </w:r>
          </w:p>
        </w:tc>
        <w:tc>
          <w:tcPr>
            <w:tcW w:w="3451" w:type="pct"/>
            <w:tcBorders>
              <w:top w:val="single" w:color="auto" w:sz="4" w:space="0"/>
              <w:left w:val="single" w:color="auto" w:sz="4" w:space="0"/>
              <w:bottom w:val="single" w:color="auto" w:sz="4" w:space="0"/>
              <w:right w:val="single" w:color="auto" w:sz="4" w:space="0"/>
            </w:tcBorders>
            <w:vAlign w:val="center"/>
          </w:tcPr>
          <w:p w14:paraId="06F58EB5">
            <w:pPr>
              <w:spacing w:line="520" w:lineRule="exact"/>
              <w:jc w:val="center"/>
              <w:rPr>
                <w:rFonts w:ascii="宋体" w:hAnsi="宋体" w:cs="宋体"/>
                <w:color w:val="auto"/>
              </w:rPr>
            </w:pPr>
            <w:r>
              <w:rPr>
                <w:rFonts w:hint="eastAsia" w:ascii="宋体" w:hAnsi="宋体" w:cs="宋体"/>
                <w:color w:val="auto"/>
              </w:rPr>
              <w:t>β射线吸收法或振荡天平法</w:t>
            </w:r>
          </w:p>
        </w:tc>
      </w:tr>
      <w:tr w14:paraId="2963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36921DC7">
            <w:pPr>
              <w:spacing w:line="520" w:lineRule="exact"/>
              <w:jc w:val="center"/>
              <w:rPr>
                <w:rFonts w:ascii="宋体" w:hAnsi="宋体" w:cs="宋体"/>
                <w:color w:val="auto"/>
              </w:rPr>
            </w:pPr>
            <w:r>
              <w:rPr>
                <w:rFonts w:hint="eastAsia" w:ascii="宋体" w:hAnsi="宋体" w:cs="宋体"/>
                <w:color w:val="auto"/>
              </w:rPr>
              <w:t>3</w:t>
            </w:r>
          </w:p>
        </w:tc>
        <w:tc>
          <w:tcPr>
            <w:tcW w:w="988" w:type="pct"/>
            <w:tcBorders>
              <w:top w:val="single" w:color="auto" w:sz="4" w:space="0"/>
              <w:left w:val="single" w:color="auto" w:sz="4" w:space="0"/>
              <w:bottom w:val="single" w:color="auto" w:sz="4" w:space="0"/>
              <w:right w:val="single" w:color="auto" w:sz="4" w:space="0"/>
            </w:tcBorders>
            <w:vAlign w:val="center"/>
          </w:tcPr>
          <w:p w14:paraId="69159E38">
            <w:pPr>
              <w:spacing w:line="360" w:lineRule="auto"/>
              <w:jc w:val="center"/>
              <w:rPr>
                <w:rFonts w:ascii="宋体" w:hAnsi="宋体" w:cs="宋体"/>
                <w:color w:val="auto"/>
              </w:rPr>
            </w:pPr>
            <w:r>
              <w:rPr>
                <w:rFonts w:hint="eastAsia" w:ascii="宋体" w:hAnsi="宋体" w:cs="宋体"/>
                <w:color w:val="auto"/>
              </w:rPr>
              <w:t>测量量程</w:t>
            </w:r>
          </w:p>
        </w:tc>
        <w:tc>
          <w:tcPr>
            <w:tcW w:w="3451" w:type="pct"/>
            <w:tcBorders>
              <w:top w:val="single" w:color="auto" w:sz="4" w:space="0"/>
              <w:left w:val="single" w:color="auto" w:sz="4" w:space="0"/>
              <w:bottom w:val="single" w:color="auto" w:sz="4" w:space="0"/>
              <w:right w:val="single" w:color="auto" w:sz="4" w:space="0"/>
            </w:tcBorders>
            <w:vAlign w:val="center"/>
          </w:tcPr>
          <w:p w14:paraId="5AB49E74">
            <w:pPr>
              <w:spacing w:line="520" w:lineRule="exact"/>
              <w:jc w:val="center"/>
              <w:rPr>
                <w:rFonts w:ascii="宋体" w:hAnsi="宋体" w:cs="宋体"/>
                <w:color w:val="auto"/>
              </w:rPr>
            </w:pPr>
            <w:r>
              <w:rPr>
                <w:rFonts w:hint="eastAsia" w:ascii="宋体" w:hAnsi="宋体" w:cs="宋体"/>
                <w:color w:val="auto"/>
              </w:rPr>
              <w:t>0-1000μg/m</w:t>
            </w:r>
            <w:r>
              <w:rPr>
                <w:rFonts w:hint="eastAsia" w:ascii="宋体" w:hAnsi="宋体" w:cs="宋体"/>
                <w:color w:val="auto"/>
                <w:vertAlign w:val="superscript"/>
              </w:rPr>
              <w:t>3</w:t>
            </w:r>
            <w:r>
              <w:rPr>
                <w:rFonts w:hint="eastAsia" w:ascii="宋体" w:hAnsi="宋体" w:cs="宋体"/>
                <w:color w:val="auto"/>
              </w:rPr>
              <w:t>或0-10000μg/m</w:t>
            </w:r>
            <w:r>
              <w:rPr>
                <w:rFonts w:hint="eastAsia" w:ascii="宋体" w:hAnsi="宋体" w:cs="宋体"/>
                <w:color w:val="auto"/>
                <w:vertAlign w:val="superscript"/>
              </w:rPr>
              <w:t>3</w:t>
            </w:r>
            <w:r>
              <w:rPr>
                <w:rFonts w:hint="eastAsia" w:ascii="宋体" w:hAnsi="宋体" w:cs="宋体"/>
                <w:color w:val="auto"/>
              </w:rPr>
              <w:t>（可选）</w:t>
            </w:r>
          </w:p>
        </w:tc>
      </w:tr>
      <w:tr w14:paraId="5B76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149E6BB7">
            <w:pPr>
              <w:spacing w:line="520" w:lineRule="exact"/>
              <w:jc w:val="center"/>
              <w:rPr>
                <w:rFonts w:ascii="宋体" w:hAnsi="宋体" w:cs="宋体"/>
                <w:color w:val="auto"/>
              </w:rPr>
            </w:pPr>
            <w:r>
              <w:rPr>
                <w:rFonts w:hint="eastAsia" w:ascii="宋体" w:hAnsi="宋体" w:cs="宋体"/>
                <w:color w:val="auto"/>
              </w:rPr>
              <w:t>4</w:t>
            </w:r>
          </w:p>
        </w:tc>
        <w:tc>
          <w:tcPr>
            <w:tcW w:w="988" w:type="pct"/>
            <w:tcBorders>
              <w:top w:val="single" w:color="auto" w:sz="4" w:space="0"/>
              <w:left w:val="single" w:color="auto" w:sz="4" w:space="0"/>
              <w:bottom w:val="single" w:color="auto" w:sz="4" w:space="0"/>
              <w:right w:val="single" w:color="auto" w:sz="4" w:space="0"/>
            </w:tcBorders>
            <w:vAlign w:val="center"/>
          </w:tcPr>
          <w:p w14:paraId="7B5F9F1C">
            <w:pPr>
              <w:spacing w:line="360" w:lineRule="auto"/>
              <w:jc w:val="center"/>
              <w:rPr>
                <w:rFonts w:ascii="宋体" w:hAnsi="宋体" w:cs="宋体"/>
                <w:color w:val="auto"/>
              </w:rPr>
            </w:pPr>
            <w:r>
              <w:rPr>
                <w:rFonts w:hint="eastAsia" w:ascii="宋体" w:hAnsi="宋体" w:cs="宋体"/>
                <w:color w:val="auto"/>
              </w:rPr>
              <w:t>最小显示单位</w:t>
            </w:r>
          </w:p>
        </w:tc>
        <w:tc>
          <w:tcPr>
            <w:tcW w:w="3451" w:type="pct"/>
            <w:tcBorders>
              <w:top w:val="single" w:color="auto" w:sz="4" w:space="0"/>
              <w:left w:val="single" w:color="auto" w:sz="4" w:space="0"/>
              <w:bottom w:val="single" w:color="auto" w:sz="4" w:space="0"/>
              <w:right w:val="single" w:color="auto" w:sz="4" w:space="0"/>
            </w:tcBorders>
            <w:vAlign w:val="center"/>
          </w:tcPr>
          <w:p w14:paraId="62662469">
            <w:pPr>
              <w:spacing w:line="520" w:lineRule="exact"/>
              <w:jc w:val="center"/>
              <w:rPr>
                <w:rFonts w:ascii="宋体" w:hAnsi="宋体" w:cs="宋体"/>
                <w:color w:val="auto"/>
              </w:rPr>
            </w:pPr>
            <w:r>
              <w:rPr>
                <w:rFonts w:hint="eastAsia" w:ascii="宋体" w:hAnsi="宋体" w:cs="宋体"/>
                <w:color w:val="auto"/>
              </w:rPr>
              <w:t>0.1μg/m</w:t>
            </w:r>
            <w:r>
              <w:rPr>
                <w:rFonts w:hint="eastAsia" w:ascii="宋体" w:hAnsi="宋体" w:cs="宋体"/>
                <w:color w:val="auto"/>
                <w:vertAlign w:val="superscript"/>
              </w:rPr>
              <w:t>3</w:t>
            </w:r>
          </w:p>
        </w:tc>
      </w:tr>
      <w:tr w14:paraId="1DF1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496C04B3">
            <w:pPr>
              <w:spacing w:line="520" w:lineRule="exact"/>
              <w:jc w:val="center"/>
              <w:rPr>
                <w:rFonts w:ascii="宋体" w:hAnsi="宋体" w:cs="宋体"/>
                <w:color w:val="auto"/>
              </w:rPr>
            </w:pPr>
            <w:r>
              <w:rPr>
                <w:rFonts w:hint="eastAsia" w:ascii="宋体" w:hAnsi="宋体" w:cs="宋体"/>
                <w:color w:val="auto"/>
              </w:rPr>
              <w:t>5</w:t>
            </w:r>
          </w:p>
        </w:tc>
        <w:tc>
          <w:tcPr>
            <w:tcW w:w="988" w:type="pct"/>
            <w:tcBorders>
              <w:top w:val="single" w:color="auto" w:sz="4" w:space="0"/>
              <w:left w:val="single" w:color="auto" w:sz="4" w:space="0"/>
              <w:bottom w:val="single" w:color="auto" w:sz="4" w:space="0"/>
              <w:right w:val="single" w:color="auto" w:sz="4" w:space="0"/>
            </w:tcBorders>
            <w:vAlign w:val="center"/>
          </w:tcPr>
          <w:p w14:paraId="69E1321A">
            <w:pPr>
              <w:spacing w:line="360" w:lineRule="auto"/>
              <w:jc w:val="center"/>
              <w:rPr>
                <w:rFonts w:ascii="宋体" w:hAnsi="宋体" w:cs="宋体"/>
                <w:color w:val="auto"/>
              </w:rPr>
            </w:pPr>
            <w:r>
              <w:rPr>
                <w:rFonts w:hint="eastAsia" w:ascii="宋体" w:hAnsi="宋体" w:cs="宋体"/>
                <w:color w:val="auto"/>
              </w:rPr>
              <w:t>切割器</w:t>
            </w:r>
          </w:p>
        </w:tc>
        <w:tc>
          <w:tcPr>
            <w:tcW w:w="3451" w:type="pct"/>
            <w:tcBorders>
              <w:top w:val="single" w:color="auto" w:sz="4" w:space="0"/>
              <w:left w:val="single" w:color="auto" w:sz="4" w:space="0"/>
              <w:bottom w:val="single" w:color="auto" w:sz="4" w:space="0"/>
              <w:right w:val="single" w:color="auto" w:sz="4" w:space="0"/>
            </w:tcBorders>
            <w:vAlign w:val="center"/>
          </w:tcPr>
          <w:p w14:paraId="58122C00">
            <w:pPr>
              <w:spacing w:line="520" w:lineRule="exact"/>
              <w:jc w:val="center"/>
              <w:rPr>
                <w:rFonts w:ascii="宋体" w:hAnsi="宋体" w:cs="宋体"/>
                <w:color w:val="auto"/>
              </w:rPr>
            </w:pPr>
            <w:r>
              <w:rPr>
                <w:rFonts w:hint="eastAsia" w:ascii="宋体" w:hAnsi="宋体" w:cs="宋体"/>
                <w:color w:val="auto"/>
              </w:rPr>
              <w:t>国际或国内权威机构认可的PM</w:t>
            </w:r>
            <w:r>
              <w:rPr>
                <w:rFonts w:hint="eastAsia" w:ascii="宋体" w:hAnsi="宋体" w:cs="宋体"/>
                <w:color w:val="auto"/>
                <w:vertAlign w:val="subscript"/>
              </w:rPr>
              <w:t>2.5</w:t>
            </w:r>
            <w:r>
              <w:rPr>
                <w:rFonts w:hint="eastAsia" w:ascii="宋体" w:hAnsi="宋体" w:cs="宋体"/>
                <w:color w:val="auto"/>
              </w:rPr>
              <w:t>切割器</w:t>
            </w:r>
          </w:p>
        </w:tc>
      </w:tr>
      <w:tr w14:paraId="1C4C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406985E7">
            <w:pPr>
              <w:spacing w:line="520" w:lineRule="exact"/>
              <w:jc w:val="center"/>
              <w:rPr>
                <w:rFonts w:ascii="宋体" w:hAnsi="宋体" w:cs="宋体"/>
                <w:color w:val="auto"/>
              </w:rPr>
            </w:pPr>
            <w:r>
              <w:rPr>
                <w:rFonts w:hint="eastAsia" w:ascii="宋体" w:hAnsi="宋体" w:cs="宋体"/>
                <w:color w:val="auto"/>
              </w:rPr>
              <w:t>6</w:t>
            </w:r>
          </w:p>
        </w:tc>
        <w:tc>
          <w:tcPr>
            <w:tcW w:w="988" w:type="pct"/>
            <w:tcBorders>
              <w:top w:val="single" w:color="auto" w:sz="4" w:space="0"/>
              <w:left w:val="single" w:color="auto" w:sz="4" w:space="0"/>
              <w:bottom w:val="single" w:color="auto" w:sz="4" w:space="0"/>
              <w:right w:val="single" w:color="auto" w:sz="4" w:space="0"/>
            </w:tcBorders>
            <w:vAlign w:val="center"/>
          </w:tcPr>
          <w:p w14:paraId="3ED91D11">
            <w:pPr>
              <w:spacing w:line="360" w:lineRule="auto"/>
              <w:jc w:val="center"/>
              <w:rPr>
                <w:rFonts w:ascii="宋体" w:hAnsi="宋体" w:cs="宋体"/>
                <w:color w:val="auto"/>
              </w:rPr>
            </w:pPr>
            <w:r>
              <w:rPr>
                <w:rFonts w:hint="eastAsia" w:ascii="宋体" w:hAnsi="宋体" w:cs="宋体"/>
                <w:color w:val="auto"/>
              </w:rPr>
              <w:t>采样流量 </w:t>
            </w:r>
          </w:p>
        </w:tc>
        <w:tc>
          <w:tcPr>
            <w:tcW w:w="3451" w:type="pct"/>
            <w:tcBorders>
              <w:top w:val="single" w:color="auto" w:sz="4" w:space="0"/>
              <w:left w:val="single" w:color="auto" w:sz="4" w:space="0"/>
              <w:bottom w:val="single" w:color="auto" w:sz="4" w:space="0"/>
              <w:right w:val="single" w:color="auto" w:sz="4" w:space="0"/>
            </w:tcBorders>
            <w:vAlign w:val="center"/>
          </w:tcPr>
          <w:p w14:paraId="6CBFA510">
            <w:pPr>
              <w:spacing w:line="520" w:lineRule="exact"/>
              <w:jc w:val="center"/>
              <w:rPr>
                <w:rFonts w:ascii="宋体" w:hAnsi="宋体" w:cs="宋体"/>
                <w:color w:val="auto"/>
              </w:rPr>
            </w:pPr>
            <w:r>
              <w:rPr>
                <w:rFonts w:hint="eastAsia" w:ascii="宋体" w:hAnsi="宋体" w:cs="宋体"/>
                <w:color w:val="auto"/>
              </w:rPr>
              <w:t>16.67L/min</w:t>
            </w:r>
          </w:p>
        </w:tc>
      </w:tr>
      <w:tr w14:paraId="1A92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5741F028">
            <w:pPr>
              <w:spacing w:line="520" w:lineRule="exact"/>
              <w:jc w:val="center"/>
              <w:rPr>
                <w:rFonts w:ascii="宋体" w:hAnsi="宋体" w:cs="宋体"/>
                <w:color w:val="auto"/>
              </w:rPr>
            </w:pPr>
            <w:r>
              <w:rPr>
                <w:rFonts w:hint="eastAsia" w:ascii="宋体" w:hAnsi="宋体" w:cs="宋体"/>
                <w:color w:val="auto"/>
              </w:rPr>
              <w:t>7</w:t>
            </w:r>
          </w:p>
        </w:tc>
        <w:tc>
          <w:tcPr>
            <w:tcW w:w="988" w:type="pct"/>
            <w:tcBorders>
              <w:top w:val="single" w:color="auto" w:sz="4" w:space="0"/>
              <w:left w:val="single" w:color="auto" w:sz="4" w:space="0"/>
              <w:bottom w:val="single" w:color="auto" w:sz="4" w:space="0"/>
              <w:right w:val="single" w:color="auto" w:sz="4" w:space="0"/>
            </w:tcBorders>
            <w:vAlign w:val="center"/>
          </w:tcPr>
          <w:p w14:paraId="6021E03E">
            <w:pPr>
              <w:spacing w:line="360" w:lineRule="auto"/>
              <w:jc w:val="center"/>
              <w:rPr>
                <w:rFonts w:ascii="宋体" w:hAnsi="宋体" w:cs="宋体"/>
                <w:color w:val="auto"/>
              </w:rPr>
            </w:pPr>
            <w:r>
              <w:rPr>
                <w:rFonts w:hint="eastAsia" w:ascii="宋体" w:hAnsi="宋体" w:cs="宋体"/>
                <w:color w:val="auto"/>
              </w:rPr>
              <w:t>最低检出限</w:t>
            </w:r>
          </w:p>
        </w:tc>
        <w:tc>
          <w:tcPr>
            <w:tcW w:w="3451" w:type="pct"/>
            <w:tcBorders>
              <w:top w:val="single" w:color="auto" w:sz="4" w:space="0"/>
              <w:left w:val="single" w:color="auto" w:sz="4" w:space="0"/>
              <w:bottom w:val="single" w:color="auto" w:sz="4" w:space="0"/>
              <w:right w:val="single" w:color="auto" w:sz="4" w:space="0"/>
            </w:tcBorders>
            <w:vAlign w:val="center"/>
          </w:tcPr>
          <w:p w14:paraId="31290D44">
            <w:pPr>
              <w:spacing w:line="520" w:lineRule="exact"/>
              <w:jc w:val="center"/>
              <w:rPr>
                <w:rFonts w:ascii="宋体" w:hAnsi="宋体" w:cs="宋体"/>
                <w:color w:val="auto"/>
              </w:rPr>
            </w:pPr>
            <w:r>
              <w:rPr>
                <w:rFonts w:hint="eastAsia" w:ascii="宋体" w:hAnsi="宋体" w:cs="宋体"/>
                <w:color w:val="auto"/>
              </w:rPr>
              <w:t>≤0.5ug/m</w:t>
            </w:r>
            <w:r>
              <w:rPr>
                <w:rFonts w:hint="eastAsia" w:ascii="宋体" w:hAnsi="宋体" w:cs="宋体"/>
                <w:color w:val="auto"/>
                <w:vertAlign w:val="superscript"/>
              </w:rPr>
              <w:t>3</w:t>
            </w:r>
            <w:r>
              <w:rPr>
                <w:rFonts w:hint="eastAsia" w:ascii="宋体" w:hAnsi="宋体" w:cs="宋体"/>
                <w:color w:val="auto"/>
              </w:rPr>
              <w:t>（1小时数据）</w:t>
            </w:r>
          </w:p>
        </w:tc>
      </w:tr>
      <w:tr w14:paraId="3182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5345407C">
            <w:pPr>
              <w:spacing w:line="520" w:lineRule="exact"/>
              <w:jc w:val="center"/>
              <w:rPr>
                <w:rFonts w:ascii="宋体" w:hAnsi="宋体" w:cs="宋体"/>
                <w:color w:val="auto"/>
              </w:rPr>
            </w:pPr>
            <w:r>
              <w:rPr>
                <w:rFonts w:hint="eastAsia" w:ascii="宋体" w:hAnsi="宋体" w:cs="宋体"/>
                <w:color w:val="auto"/>
              </w:rPr>
              <w:t>8</w:t>
            </w:r>
          </w:p>
        </w:tc>
        <w:tc>
          <w:tcPr>
            <w:tcW w:w="988" w:type="pct"/>
            <w:tcBorders>
              <w:top w:val="single" w:color="auto" w:sz="4" w:space="0"/>
              <w:left w:val="single" w:color="auto" w:sz="4" w:space="0"/>
              <w:bottom w:val="single" w:color="auto" w:sz="4" w:space="0"/>
              <w:right w:val="single" w:color="auto" w:sz="4" w:space="0"/>
            </w:tcBorders>
            <w:vAlign w:val="center"/>
          </w:tcPr>
          <w:p w14:paraId="103D0014">
            <w:pPr>
              <w:spacing w:line="360" w:lineRule="auto"/>
              <w:jc w:val="center"/>
              <w:rPr>
                <w:rFonts w:ascii="宋体" w:hAnsi="宋体" w:cs="宋体"/>
                <w:color w:val="auto"/>
              </w:rPr>
            </w:pPr>
            <w:r>
              <w:rPr>
                <w:rFonts w:hint="eastAsia" w:ascii="宋体" w:hAnsi="宋体" w:cs="宋体"/>
                <w:color w:val="auto"/>
              </w:rPr>
              <w:t>精度</w:t>
            </w:r>
          </w:p>
        </w:tc>
        <w:tc>
          <w:tcPr>
            <w:tcW w:w="3451" w:type="pct"/>
            <w:tcBorders>
              <w:top w:val="single" w:color="auto" w:sz="4" w:space="0"/>
              <w:left w:val="single" w:color="auto" w:sz="4" w:space="0"/>
              <w:bottom w:val="single" w:color="auto" w:sz="4" w:space="0"/>
              <w:right w:val="single" w:color="auto" w:sz="4" w:space="0"/>
            </w:tcBorders>
            <w:vAlign w:val="center"/>
          </w:tcPr>
          <w:p w14:paraId="23A05BFB">
            <w:pPr>
              <w:spacing w:line="520" w:lineRule="exact"/>
              <w:rPr>
                <w:rFonts w:ascii="宋体" w:hAnsi="宋体" w:cs="宋体"/>
                <w:color w:val="auto"/>
              </w:rPr>
            </w:pPr>
            <w:r>
              <w:rPr>
                <w:rFonts w:hint="eastAsia" w:ascii="宋体" w:hAnsi="宋体" w:cs="宋体"/>
                <w:color w:val="auto"/>
              </w:rPr>
              <w:t>±2μg/m</w:t>
            </w:r>
            <w:r>
              <w:rPr>
                <w:rFonts w:hint="eastAsia" w:ascii="宋体" w:hAnsi="宋体" w:cs="宋体"/>
                <w:color w:val="auto"/>
                <w:vertAlign w:val="superscript"/>
              </w:rPr>
              <w:t>3</w:t>
            </w:r>
            <w:r>
              <w:rPr>
                <w:rFonts w:hint="eastAsia" w:ascii="宋体" w:hAnsi="宋体" w:cs="宋体"/>
                <w:color w:val="auto"/>
              </w:rPr>
              <w:t>（＜80μg/m</w:t>
            </w:r>
            <w:r>
              <w:rPr>
                <w:rFonts w:hint="eastAsia" w:ascii="宋体" w:hAnsi="宋体" w:cs="宋体"/>
                <w:color w:val="auto"/>
                <w:vertAlign w:val="superscript"/>
              </w:rPr>
              <w:t>3</w:t>
            </w:r>
            <w:r>
              <w:rPr>
                <w:rFonts w:hint="eastAsia" w:ascii="宋体" w:hAnsi="宋体" w:cs="宋体"/>
                <w:color w:val="auto"/>
              </w:rPr>
              <w:t>）;±5μg/m</w:t>
            </w:r>
            <w:r>
              <w:rPr>
                <w:rFonts w:hint="eastAsia" w:ascii="宋体" w:hAnsi="宋体" w:cs="宋体"/>
                <w:color w:val="auto"/>
                <w:vertAlign w:val="superscript"/>
              </w:rPr>
              <w:t>3</w:t>
            </w:r>
            <w:r>
              <w:rPr>
                <w:rFonts w:hint="eastAsia" w:ascii="宋体" w:hAnsi="宋体" w:cs="宋体"/>
                <w:color w:val="auto"/>
              </w:rPr>
              <w:t>（＞80μg/m</w:t>
            </w:r>
            <w:r>
              <w:rPr>
                <w:rFonts w:hint="eastAsia" w:ascii="宋体" w:hAnsi="宋体" w:cs="宋体"/>
                <w:color w:val="auto"/>
                <w:vertAlign w:val="superscript"/>
              </w:rPr>
              <w:t>3</w:t>
            </w:r>
            <w:r>
              <w:rPr>
                <w:rFonts w:hint="eastAsia" w:ascii="宋体" w:hAnsi="宋体" w:cs="宋体"/>
                <w:color w:val="auto"/>
              </w:rPr>
              <w:t>）</w:t>
            </w:r>
          </w:p>
        </w:tc>
      </w:tr>
      <w:tr w14:paraId="33D3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1447984E">
            <w:pPr>
              <w:spacing w:line="520" w:lineRule="exact"/>
              <w:jc w:val="center"/>
              <w:rPr>
                <w:rFonts w:ascii="宋体" w:hAnsi="宋体" w:cs="宋体"/>
                <w:color w:val="auto"/>
              </w:rPr>
            </w:pPr>
            <w:r>
              <w:rPr>
                <w:rFonts w:hint="eastAsia" w:ascii="宋体" w:hAnsi="宋体" w:cs="宋体"/>
                <w:color w:val="auto"/>
              </w:rPr>
              <w:t>9</w:t>
            </w:r>
          </w:p>
        </w:tc>
        <w:tc>
          <w:tcPr>
            <w:tcW w:w="988" w:type="pct"/>
            <w:tcBorders>
              <w:top w:val="single" w:color="auto" w:sz="4" w:space="0"/>
              <w:left w:val="single" w:color="auto" w:sz="4" w:space="0"/>
              <w:bottom w:val="single" w:color="auto" w:sz="4" w:space="0"/>
              <w:right w:val="single" w:color="auto" w:sz="4" w:space="0"/>
            </w:tcBorders>
            <w:vAlign w:val="center"/>
          </w:tcPr>
          <w:p w14:paraId="1E3B6F25">
            <w:pPr>
              <w:spacing w:line="360" w:lineRule="auto"/>
              <w:jc w:val="center"/>
              <w:rPr>
                <w:rFonts w:ascii="宋体" w:hAnsi="宋体" w:cs="宋体"/>
                <w:color w:val="auto"/>
              </w:rPr>
            </w:pPr>
            <w:r>
              <w:rPr>
                <w:rFonts w:hint="eastAsia" w:ascii="宋体" w:hAnsi="宋体" w:cs="宋体"/>
                <w:color w:val="auto"/>
              </w:rPr>
              <w:t>校准膜重现性</w:t>
            </w:r>
          </w:p>
        </w:tc>
        <w:tc>
          <w:tcPr>
            <w:tcW w:w="3451" w:type="pct"/>
            <w:tcBorders>
              <w:top w:val="single" w:color="auto" w:sz="4" w:space="0"/>
              <w:left w:val="single" w:color="auto" w:sz="4" w:space="0"/>
              <w:bottom w:val="single" w:color="auto" w:sz="4" w:space="0"/>
              <w:right w:val="single" w:color="auto" w:sz="4" w:space="0"/>
            </w:tcBorders>
            <w:vAlign w:val="center"/>
          </w:tcPr>
          <w:p w14:paraId="4A07F17E">
            <w:pPr>
              <w:spacing w:line="520" w:lineRule="exact"/>
              <w:jc w:val="center"/>
              <w:rPr>
                <w:rFonts w:ascii="宋体" w:hAnsi="宋体" w:cs="宋体"/>
                <w:color w:val="auto"/>
              </w:rPr>
            </w:pPr>
            <w:r>
              <w:rPr>
                <w:rFonts w:hint="eastAsia" w:ascii="宋体" w:hAnsi="宋体" w:cs="宋体"/>
                <w:color w:val="auto"/>
              </w:rPr>
              <w:t>≤±2%</w:t>
            </w:r>
          </w:p>
        </w:tc>
      </w:tr>
      <w:tr w14:paraId="2EFE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17FF7513">
            <w:pPr>
              <w:spacing w:line="520" w:lineRule="exact"/>
              <w:jc w:val="center"/>
              <w:rPr>
                <w:rFonts w:ascii="宋体" w:hAnsi="宋体" w:cs="宋体"/>
                <w:color w:val="auto"/>
              </w:rPr>
            </w:pPr>
            <w:r>
              <w:rPr>
                <w:rFonts w:hint="eastAsia" w:ascii="宋体" w:hAnsi="宋体" w:cs="宋体"/>
                <w:color w:val="auto"/>
              </w:rPr>
              <w:t>10</w:t>
            </w:r>
          </w:p>
        </w:tc>
        <w:tc>
          <w:tcPr>
            <w:tcW w:w="988" w:type="pct"/>
            <w:tcBorders>
              <w:top w:val="single" w:color="auto" w:sz="4" w:space="0"/>
              <w:left w:val="single" w:color="auto" w:sz="4" w:space="0"/>
              <w:bottom w:val="single" w:color="auto" w:sz="4" w:space="0"/>
              <w:right w:val="single" w:color="auto" w:sz="4" w:space="0"/>
            </w:tcBorders>
            <w:vAlign w:val="center"/>
          </w:tcPr>
          <w:p w14:paraId="798CC0B1">
            <w:pPr>
              <w:spacing w:line="360" w:lineRule="auto"/>
              <w:jc w:val="center"/>
              <w:rPr>
                <w:rFonts w:ascii="宋体" w:hAnsi="宋体" w:cs="宋体"/>
                <w:color w:val="auto"/>
              </w:rPr>
            </w:pPr>
            <w:r>
              <w:rPr>
                <w:rFonts w:hint="eastAsia" w:ascii="宋体" w:hAnsi="宋体" w:cs="宋体"/>
                <w:color w:val="auto"/>
              </w:rPr>
              <w:t>流量准确度</w:t>
            </w:r>
          </w:p>
        </w:tc>
        <w:tc>
          <w:tcPr>
            <w:tcW w:w="3451" w:type="pct"/>
            <w:tcBorders>
              <w:top w:val="single" w:color="auto" w:sz="4" w:space="0"/>
              <w:left w:val="single" w:color="auto" w:sz="4" w:space="0"/>
              <w:bottom w:val="single" w:color="auto" w:sz="4" w:space="0"/>
              <w:right w:val="single" w:color="auto" w:sz="4" w:space="0"/>
            </w:tcBorders>
            <w:vAlign w:val="center"/>
          </w:tcPr>
          <w:p w14:paraId="2D508C98">
            <w:pPr>
              <w:spacing w:line="520" w:lineRule="exact"/>
              <w:jc w:val="center"/>
              <w:rPr>
                <w:rFonts w:ascii="宋体" w:hAnsi="宋体" w:cs="宋体"/>
                <w:color w:val="auto"/>
              </w:rPr>
            </w:pPr>
            <w:r>
              <w:rPr>
                <w:rFonts w:hint="eastAsia" w:ascii="宋体" w:hAnsi="宋体" w:cs="宋体"/>
                <w:color w:val="auto"/>
              </w:rPr>
              <w:t>＜5%测量值</w:t>
            </w:r>
          </w:p>
        </w:tc>
      </w:tr>
      <w:tr w14:paraId="6EBC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6E4CF730">
            <w:pPr>
              <w:spacing w:line="520" w:lineRule="exact"/>
              <w:jc w:val="center"/>
              <w:rPr>
                <w:rFonts w:ascii="宋体" w:hAnsi="宋体" w:cs="宋体"/>
                <w:color w:val="auto"/>
              </w:rPr>
            </w:pPr>
            <w:r>
              <w:rPr>
                <w:rFonts w:hint="eastAsia" w:ascii="宋体" w:hAnsi="宋体" w:cs="宋体"/>
                <w:color w:val="auto"/>
              </w:rPr>
              <w:t>11</w:t>
            </w:r>
          </w:p>
        </w:tc>
        <w:tc>
          <w:tcPr>
            <w:tcW w:w="988" w:type="pct"/>
            <w:tcBorders>
              <w:top w:val="single" w:color="auto" w:sz="4" w:space="0"/>
              <w:left w:val="single" w:color="auto" w:sz="4" w:space="0"/>
              <w:bottom w:val="single" w:color="auto" w:sz="4" w:space="0"/>
              <w:right w:val="single" w:color="auto" w:sz="4" w:space="0"/>
            </w:tcBorders>
            <w:vAlign w:val="center"/>
          </w:tcPr>
          <w:p w14:paraId="0EB34D73">
            <w:pPr>
              <w:spacing w:line="360" w:lineRule="auto"/>
              <w:jc w:val="center"/>
              <w:rPr>
                <w:rFonts w:ascii="宋体" w:hAnsi="宋体" w:cs="宋体"/>
                <w:color w:val="auto"/>
              </w:rPr>
            </w:pPr>
            <w:r>
              <w:rPr>
                <w:rFonts w:hint="eastAsia" w:ascii="宋体" w:hAnsi="宋体" w:cs="宋体"/>
                <w:color w:val="auto"/>
              </w:rPr>
              <w:t>▲测量周期</w:t>
            </w:r>
          </w:p>
        </w:tc>
        <w:tc>
          <w:tcPr>
            <w:tcW w:w="3451" w:type="pct"/>
            <w:tcBorders>
              <w:top w:val="single" w:color="auto" w:sz="4" w:space="0"/>
              <w:left w:val="single" w:color="auto" w:sz="4" w:space="0"/>
              <w:bottom w:val="single" w:color="auto" w:sz="4" w:space="0"/>
              <w:right w:val="single" w:color="auto" w:sz="4" w:space="0"/>
            </w:tcBorders>
            <w:vAlign w:val="center"/>
          </w:tcPr>
          <w:p w14:paraId="56222C88">
            <w:pPr>
              <w:spacing w:line="520" w:lineRule="exact"/>
              <w:jc w:val="center"/>
              <w:rPr>
                <w:rFonts w:ascii="宋体" w:hAnsi="宋体" w:cs="宋体"/>
                <w:color w:val="auto"/>
              </w:rPr>
            </w:pPr>
            <w:r>
              <w:rPr>
                <w:rFonts w:hint="eastAsia" w:ascii="宋体" w:hAnsi="宋体" w:cs="宋体"/>
                <w:color w:val="auto"/>
              </w:rPr>
              <w:t>≤60秒</w:t>
            </w:r>
          </w:p>
        </w:tc>
      </w:tr>
      <w:tr w14:paraId="61C4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40097509">
            <w:pPr>
              <w:spacing w:line="520" w:lineRule="exact"/>
              <w:jc w:val="center"/>
              <w:rPr>
                <w:rFonts w:ascii="宋体" w:hAnsi="宋体" w:cs="宋体"/>
                <w:color w:val="auto"/>
              </w:rPr>
            </w:pPr>
            <w:r>
              <w:rPr>
                <w:rFonts w:hint="eastAsia" w:ascii="宋体" w:hAnsi="宋体" w:cs="宋体"/>
                <w:color w:val="auto"/>
              </w:rPr>
              <w:t>12</w:t>
            </w:r>
          </w:p>
        </w:tc>
        <w:tc>
          <w:tcPr>
            <w:tcW w:w="988" w:type="pct"/>
            <w:tcBorders>
              <w:top w:val="single" w:color="auto" w:sz="4" w:space="0"/>
              <w:left w:val="single" w:color="auto" w:sz="4" w:space="0"/>
              <w:bottom w:val="single" w:color="auto" w:sz="4" w:space="0"/>
              <w:right w:val="single" w:color="auto" w:sz="4" w:space="0"/>
            </w:tcBorders>
            <w:vAlign w:val="center"/>
          </w:tcPr>
          <w:p w14:paraId="0475E19A">
            <w:pPr>
              <w:spacing w:line="520" w:lineRule="exact"/>
              <w:jc w:val="center"/>
              <w:rPr>
                <w:rFonts w:ascii="宋体" w:hAnsi="宋体" w:cs="宋体"/>
                <w:color w:val="auto"/>
              </w:rPr>
            </w:pPr>
            <w:r>
              <w:rPr>
                <w:rFonts w:hint="eastAsia" w:ascii="宋体" w:hAnsi="宋体" w:cs="宋体"/>
                <w:color w:val="auto"/>
              </w:rPr>
              <w:t>平行性</w:t>
            </w:r>
          </w:p>
        </w:tc>
        <w:tc>
          <w:tcPr>
            <w:tcW w:w="3451" w:type="pct"/>
            <w:tcBorders>
              <w:top w:val="single" w:color="auto" w:sz="4" w:space="0"/>
              <w:left w:val="single" w:color="auto" w:sz="4" w:space="0"/>
              <w:bottom w:val="single" w:color="auto" w:sz="4" w:space="0"/>
              <w:right w:val="single" w:color="auto" w:sz="4" w:space="0"/>
            </w:tcBorders>
            <w:vAlign w:val="center"/>
          </w:tcPr>
          <w:p w14:paraId="605B95F8">
            <w:pPr>
              <w:spacing w:line="520" w:lineRule="exact"/>
              <w:jc w:val="center"/>
              <w:rPr>
                <w:rFonts w:ascii="宋体" w:hAnsi="宋体" w:cs="宋体"/>
                <w:color w:val="auto"/>
              </w:rPr>
            </w:pPr>
            <w:r>
              <w:rPr>
                <w:rFonts w:hint="eastAsia" w:ascii="宋体" w:hAnsi="宋体" w:cs="宋体"/>
                <w:color w:val="auto"/>
              </w:rPr>
              <w:t>≤</w:t>
            </w:r>
            <w:r>
              <w:rPr>
                <w:rFonts w:ascii="宋体" w:hAnsi="宋体" w:cs="宋体"/>
                <w:color w:val="auto"/>
              </w:rPr>
              <w:t>15</w:t>
            </w:r>
            <w:r>
              <w:rPr>
                <w:rFonts w:hint="eastAsia" w:ascii="宋体" w:hAnsi="宋体" w:cs="宋体"/>
                <w:color w:val="auto"/>
              </w:rPr>
              <w:t>%</w:t>
            </w:r>
          </w:p>
        </w:tc>
      </w:tr>
      <w:tr w14:paraId="3E1D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78609296">
            <w:pPr>
              <w:spacing w:line="520" w:lineRule="exact"/>
              <w:jc w:val="center"/>
              <w:rPr>
                <w:rFonts w:ascii="宋体" w:hAnsi="宋体" w:cs="宋体"/>
                <w:color w:val="auto"/>
              </w:rPr>
            </w:pPr>
            <w:r>
              <w:rPr>
                <w:rFonts w:hint="eastAsia" w:ascii="宋体" w:hAnsi="宋体" w:cs="宋体"/>
                <w:color w:val="auto"/>
              </w:rPr>
              <w:t>13</w:t>
            </w:r>
          </w:p>
        </w:tc>
        <w:tc>
          <w:tcPr>
            <w:tcW w:w="988" w:type="pct"/>
            <w:tcBorders>
              <w:top w:val="single" w:color="auto" w:sz="4" w:space="0"/>
              <w:left w:val="single" w:color="auto" w:sz="4" w:space="0"/>
              <w:bottom w:val="single" w:color="auto" w:sz="4" w:space="0"/>
              <w:right w:val="single" w:color="auto" w:sz="4" w:space="0"/>
            </w:tcBorders>
            <w:vAlign w:val="center"/>
          </w:tcPr>
          <w:p w14:paraId="2923FCB6">
            <w:pPr>
              <w:spacing w:line="520" w:lineRule="exact"/>
              <w:jc w:val="center"/>
              <w:rPr>
                <w:rFonts w:ascii="宋体" w:hAnsi="宋体" w:cs="宋体"/>
                <w:color w:val="auto"/>
              </w:rPr>
            </w:pPr>
            <w:r>
              <w:rPr>
                <w:rFonts w:hint="eastAsia" w:ascii="宋体" w:hAnsi="宋体" w:cs="宋体"/>
                <w:color w:val="auto"/>
              </w:rPr>
              <w:t>时钟误差</w:t>
            </w:r>
          </w:p>
        </w:tc>
        <w:tc>
          <w:tcPr>
            <w:tcW w:w="3451" w:type="pct"/>
            <w:tcBorders>
              <w:top w:val="single" w:color="auto" w:sz="4" w:space="0"/>
              <w:left w:val="single" w:color="auto" w:sz="4" w:space="0"/>
              <w:bottom w:val="single" w:color="auto" w:sz="4" w:space="0"/>
              <w:right w:val="single" w:color="auto" w:sz="4" w:space="0"/>
            </w:tcBorders>
            <w:vAlign w:val="center"/>
          </w:tcPr>
          <w:p w14:paraId="7BBCC746">
            <w:pPr>
              <w:spacing w:line="520" w:lineRule="exact"/>
              <w:jc w:val="center"/>
              <w:rPr>
                <w:rFonts w:ascii="宋体" w:hAnsi="宋体" w:cs="宋体"/>
                <w:color w:val="auto"/>
              </w:rPr>
            </w:pPr>
            <w:r>
              <w:rPr>
                <w:rFonts w:hint="eastAsia" w:ascii="宋体" w:hAnsi="宋体" w:cs="宋体"/>
                <w:color w:val="auto"/>
              </w:rPr>
              <w:t>≤±10s(正常条件/断电条件)</w:t>
            </w:r>
          </w:p>
        </w:tc>
      </w:tr>
      <w:tr w14:paraId="62F0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59" w:type="pct"/>
            <w:tcBorders>
              <w:top w:val="single" w:color="auto" w:sz="4" w:space="0"/>
              <w:left w:val="single" w:color="auto" w:sz="4" w:space="0"/>
              <w:bottom w:val="single" w:color="auto" w:sz="4" w:space="0"/>
              <w:right w:val="single" w:color="auto" w:sz="4" w:space="0"/>
            </w:tcBorders>
            <w:vAlign w:val="center"/>
          </w:tcPr>
          <w:p w14:paraId="5A231AC1">
            <w:pPr>
              <w:spacing w:line="520" w:lineRule="exact"/>
              <w:jc w:val="center"/>
              <w:rPr>
                <w:rFonts w:ascii="宋体" w:hAnsi="宋体" w:cs="宋体"/>
                <w:color w:val="auto"/>
              </w:rPr>
            </w:pPr>
            <w:r>
              <w:rPr>
                <w:rFonts w:hint="eastAsia" w:ascii="宋体" w:hAnsi="宋体" w:cs="宋体"/>
                <w:color w:val="auto"/>
              </w:rPr>
              <w:t>14</w:t>
            </w:r>
          </w:p>
        </w:tc>
        <w:tc>
          <w:tcPr>
            <w:tcW w:w="988" w:type="pct"/>
            <w:tcBorders>
              <w:top w:val="single" w:color="auto" w:sz="4" w:space="0"/>
              <w:left w:val="single" w:color="auto" w:sz="4" w:space="0"/>
              <w:bottom w:val="single" w:color="auto" w:sz="4" w:space="0"/>
              <w:right w:val="single" w:color="auto" w:sz="4" w:space="0"/>
            </w:tcBorders>
            <w:vAlign w:val="center"/>
          </w:tcPr>
          <w:p w14:paraId="38AF94AA">
            <w:pPr>
              <w:spacing w:line="520" w:lineRule="exact"/>
              <w:jc w:val="center"/>
              <w:rPr>
                <w:rFonts w:ascii="宋体" w:hAnsi="宋体" w:cs="宋体"/>
                <w:color w:val="auto"/>
              </w:rPr>
            </w:pPr>
            <w:r>
              <w:rPr>
                <w:rFonts w:hint="eastAsia" w:ascii="宋体" w:hAnsi="宋体" w:cs="宋体"/>
                <w:color w:val="auto"/>
              </w:rPr>
              <w:t>▲数据输出频率</w:t>
            </w:r>
          </w:p>
        </w:tc>
        <w:tc>
          <w:tcPr>
            <w:tcW w:w="3451" w:type="pct"/>
            <w:tcBorders>
              <w:top w:val="single" w:color="auto" w:sz="4" w:space="0"/>
              <w:left w:val="single" w:color="auto" w:sz="4" w:space="0"/>
              <w:bottom w:val="single" w:color="auto" w:sz="4" w:space="0"/>
              <w:right w:val="single" w:color="auto" w:sz="4" w:space="0"/>
            </w:tcBorders>
            <w:vAlign w:val="center"/>
          </w:tcPr>
          <w:p w14:paraId="3CB46EE8">
            <w:pPr>
              <w:spacing w:line="520" w:lineRule="exact"/>
              <w:jc w:val="center"/>
              <w:rPr>
                <w:rFonts w:ascii="宋体" w:hAnsi="宋体" w:cs="宋体"/>
                <w:color w:val="auto"/>
              </w:rPr>
            </w:pPr>
            <w:r>
              <w:rPr>
                <w:rFonts w:hint="eastAsia" w:ascii="宋体" w:hAnsi="宋体" w:cs="宋体"/>
                <w:color w:val="auto"/>
              </w:rPr>
              <w:t>1秒</w:t>
            </w:r>
          </w:p>
        </w:tc>
      </w:tr>
    </w:tbl>
    <w:p w14:paraId="78EDFF25">
      <w:pPr>
        <w:numPr>
          <w:ilvl w:val="0"/>
          <w:numId w:val="3"/>
        </w:numPr>
        <w:bidi w:val="0"/>
        <w:rPr>
          <w:rFonts w:hint="eastAsia"/>
          <w:b/>
          <w:bCs/>
          <w:color w:val="auto"/>
        </w:rPr>
      </w:pPr>
      <w:r>
        <w:rPr>
          <w:rFonts w:hint="eastAsia"/>
          <w:b/>
          <w:bCs/>
          <w:color w:val="auto"/>
        </w:rPr>
        <w:t>动态校准仪</w:t>
      </w:r>
    </w:p>
    <w:p w14:paraId="70D19060">
      <w:pPr>
        <w:pStyle w:val="32"/>
        <w:ind w:firstLine="480"/>
        <w:rPr>
          <w:rFonts w:eastAsia="仿宋"/>
          <w:color w:val="auto"/>
          <w:sz w:val="28"/>
          <w:szCs w:val="28"/>
        </w:rPr>
      </w:pPr>
      <w:r>
        <w:rPr>
          <w:rFonts w:hint="eastAsia" w:ascii="宋体" w:hAnsi="宋体" w:cs="宋体"/>
          <w:color w:val="auto"/>
        </w:rPr>
        <w:t>能依据外接标准气体种类提供精确浓度的 SO</w:t>
      </w:r>
      <w:r>
        <w:rPr>
          <w:rFonts w:hint="eastAsia" w:ascii="宋体" w:hAnsi="宋体" w:cs="宋体"/>
          <w:color w:val="auto"/>
          <w:vertAlign w:val="subscript"/>
        </w:rPr>
        <w:t>2</w:t>
      </w:r>
      <w:r>
        <w:rPr>
          <w:rFonts w:hint="eastAsia" w:ascii="宋体" w:hAnsi="宋体" w:cs="宋体"/>
          <w:color w:val="auto"/>
        </w:rPr>
        <w:t xml:space="preserve"> 、CO、NO、NO</w:t>
      </w:r>
      <w:r>
        <w:rPr>
          <w:rFonts w:hint="eastAsia" w:ascii="宋体" w:hAnsi="宋体" w:cs="宋体"/>
          <w:color w:val="auto"/>
          <w:vertAlign w:val="subscript"/>
        </w:rPr>
        <w:t>2</w:t>
      </w:r>
      <w:r>
        <w:rPr>
          <w:rFonts w:hint="eastAsia" w:ascii="宋体" w:hAnsi="宋体" w:cs="宋体"/>
          <w:color w:val="auto"/>
        </w:rPr>
        <w:t xml:space="preserve"> 、O</w:t>
      </w:r>
      <w:r>
        <w:rPr>
          <w:rFonts w:hint="eastAsia" w:ascii="宋体" w:hAnsi="宋体" w:cs="宋体"/>
          <w:color w:val="auto"/>
          <w:vertAlign w:val="subscript"/>
        </w:rPr>
        <w:t>3</w:t>
      </w:r>
      <w:r>
        <w:rPr>
          <w:rFonts w:hint="eastAsia" w:ascii="宋体" w:hAnsi="宋体" w:cs="宋体"/>
          <w:color w:val="auto"/>
        </w:rPr>
        <w:t xml:space="preserve"> 等标准气体输出，能够产生和精确检测 O</w:t>
      </w:r>
      <w:r>
        <w:rPr>
          <w:rFonts w:hint="eastAsia" w:ascii="宋体" w:hAnsi="宋体" w:cs="宋体"/>
          <w:color w:val="auto"/>
          <w:vertAlign w:val="subscript"/>
        </w:rPr>
        <w:t>3</w:t>
      </w:r>
      <w:r>
        <w:rPr>
          <w:rFonts w:hint="eastAsia" w:ascii="宋体" w:hAnsi="宋体" w:cs="宋体"/>
          <w:color w:val="auto"/>
        </w:rPr>
        <w:t xml:space="preserve"> 浓度， 完成大气自动监测分析仪器的零点、跨度、精密度及多点校准工作。</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685"/>
        <w:gridCol w:w="5881"/>
      </w:tblGrid>
      <w:tr w14:paraId="5ABA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7E61C619">
            <w:pPr>
              <w:spacing w:line="520" w:lineRule="exact"/>
              <w:jc w:val="center"/>
              <w:rPr>
                <w:rFonts w:ascii="宋体" w:hAnsi="宋体" w:cs="宋体"/>
                <w:color w:val="auto"/>
              </w:rPr>
            </w:pPr>
            <w:r>
              <w:rPr>
                <w:rFonts w:hint="eastAsia" w:ascii="宋体" w:hAnsi="宋体" w:cs="宋体"/>
                <w:color w:val="auto"/>
              </w:rPr>
              <w:t>序号</w:t>
            </w:r>
          </w:p>
        </w:tc>
        <w:tc>
          <w:tcPr>
            <w:tcW w:w="1685" w:type="dxa"/>
            <w:tcBorders>
              <w:top w:val="single" w:color="auto" w:sz="4" w:space="0"/>
              <w:left w:val="single" w:color="auto" w:sz="4" w:space="0"/>
              <w:bottom w:val="single" w:color="auto" w:sz="4" w:space="0"/>
              <w:right w:val="single" w:color="auto" w:sz="4" w:space="0"/>
            </w:tcBorders>
            <w:vAlign w:val="center"/>
          </w:tcPr>
          <w:p w14:paraId="422A77CC">
            <w:pPr>
              <w:spacing w:line="520" w:lineRule="exact"/>
              <w:jc w:val="center"/>
              <w:rPr>
                <w:rFonts w:ascii="宋体" w:hAnsi="宋体" w:cs="宋体"/>
                <w:color w:val="auto"/>
              </w:rPr>
            </w:pPr>
            <w:r>
              <w:rPr>
                <w:rFonts w:hint="eastAsia" w:ascii="宋体" w:hAnsi="宋体" w:cs="宋体"/>
                <w:color w:val="auto"/>
              </w:rPr>
              <w:t>项目</w:t>
            </w:r>
          </w:p>
        </w:tc>
        <w:tc>
          <w:tcPr>
            <w:tcW w:w="5882" w:type="dxa"/>
            <w:tcBorders>
              <w:top w:val="single" w:color="auto" w:sz="4" w:space="0"/>
              <w:left w:val="single" w:color="auto" w:sz="4" w:space="0"/>
              <w:bottom w:val="single" w:color="auto" w:sz="4" w:space="0"/>
              <w:right w:val="single" w:color="auto" w:sz="4" w:space="0"/>
            </w:tcBorders>
            <w:vAlign w:val="center"/>
          </w:tcPr>
          <w:p w14:paraId="5DC3E64A">
            <w:pPr>
              <w:spacing w:line="520" w:lineRule="exact"/>
              <w:jc w:val="center"/>
              <w:rPr>
                <w:rFonts w:ascii="宋体" w:hAnsi="宋体" w:cs="宋体"/>
                <w:color w:val="auto"/>
              </w:rPr>
            </w:pPr>
            <w:r>
              <w:rPr>
                <w:rFonts w:hint="eastAsia" w:ascii="宋体" w:hAnsi="宋体" w:cs="宋体"/>
                <w:color w:val="auto"/>
              </w:rPr>
              <w:t>指标或性能</w:t>
            </w:r>
          </w:p>
        </w:tc>
      </w:tr>
      <w:tr w14:paraId="414A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4CBFDD9F">
            <w:pPr>
              <w:spacing w:line="520" w:lineRule="exact"/>
              <w:jc w:val="center"/>
              <w:rPr>
                <w:rFonts w:ascii="宋体" w:hAnsi="宋体" w:cs="宋体"/>
                <w:color w:val="auto"/>
              </w:rPr>
            </w:pPr>
            <w:r>
              <w:rPr>
                <w:rFonts w:hint="eastAsia" w:ascii="宋体" w:hAnsi="宋体" w:cs="宋体"/>
                <w:color w:val="auto"/>
              </w:rPr>
              <w:t>1</w:t>
            </w:r>
          </w:p>
        </w:tc>
        <w:tc>
          <w:tcPr>
            <w:tcW w:w="1685" w:type="dxa"/>
            <w:tcBorders>
              <w:top w:val="single" w:color="auto" w:sz="4" w:space="0"/>
              <w:left w:val="single" w:color="auto" w:sz="4" w:space="0"/>
              <w:bottom w:val="single" w:color="auto" w:sz="4" w:space="0"/>
              <w:right w:val="single" w:color="auto" w:sz="4" w:space="0"/>
            </w:tcBorders>
            <w:vAlign w:val="center"/>
          </w:tcPr>
          <w:p w14:paraId="443B280A">
            <w:pPr>
              <w:spacing w:line="360" w:lineRule="auto"/>
              <w:jc w:val="center"/>
              <w:rPr>
                <w:rFonts w:ascii="宋体" w:hAnsi="宋体" w:cs="宋体"/>
                <w:color w:val="auto"/>
              </w:rPr>
            </w:pPr>
            <w:r>
              <w:rPr>
                <w:rFonts w:hint="eastAsia" w:ascii="宋体" w:hAnsi="宋体" w:cs="宋体"/>
                <w:color w:val="auto"/>
              </w:rPr>
              <w:t>流量计准确度</w:t>
            </w:r>
          </w:p>
        </w:tc>
        <w:tc>
          <w:tcPr>
            <w:tcW w:w="5882" w:type="dxa"/>
            <w:tcBorders>
              <w:top w:val="single" w:color="auto" w:sz="4" w:space="0"/>
              <w:left w:val="single" w:color="auto" w:sz="4" w:space="0"/>
              <w:bottom w:val="single" w:color="auto" w:sz="4" w:space="0"/>
              <w:right w:val="single" w:color="auto" w:sz="4" w:space="0"/>
            </w:tcBorders>
            <w:vAlign w:val="center"/>
          </w:tcPr>
          <w:p w14:paraId="2B94ED93">
            <w:pPr>
              <w:spacing w:line="520" w:lineRule="exact"/>
              <w:jc w:val="center"/>
              <w:rPr>
                <w:rFonts w:ascii="宋体" w:hAnsi="宋体" w:cs="宋体"/>
                <w:color w:val="auto"/>
              </w:rPr>
            </w:pPr>
            <w:r>
              <w:rPr>
                <w:rFonts w:hint="eastAsia" w:ascii="宋体" w:hAnsi="宋体" w:cs="宋体"/>
                <w:color w:val="auto"/>
              </w:rPr>
              <w:t>≤±1%满量程</w:t>
            </w:r>
          </w:p>
        </w:tc>
      </w:tr>
      <w:tr w14:paraId="3DED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73CA4494">
            <w:pPr>
              <w:spacing w:line="520" w:lineRule="exact"/>
              <w:jc w:val="center"/>
              <w:rPr>
                <w:rFonts w:ascii="宋体" w:hAnsi="宋体" w:cs="宋体"/>
                <w:color w:val="auto"/>
              </w:rPr>
            </w:pPr>
            <w:r>
              <w:rPr>
                <w:rFonts w:hint="eastAsia" w:ascii="宋体" w:hAnsi="宋体" w:cs="宋体"/>
                <w:color w:val="auto"/>
              </w:rPr>
              <w:t>2</w:t>
            </w:r>
          </w:p>
        </w:tc>
        <w:tc>
          <w:tcPr>
            <w:tcW w:w="1685" w:type="dxa"/>
            <w:tcBorders>
              <w:top w:val="single" w:color="auto" w:sz="4" w:space="0"/>
              <w:left w:val="single" w:color="auto" w:sz="4" w:space="0"/>
              <w:bottom w:val="single" w:color="auto" w:sz="4" w:space="0"/>
              <w:right w:val="single" w:color="auto" w:sz="4" w:space="0"/>
            </w:tcBorders>
            <w:vAlign w:val="center"/>
          </w:tcPr>
          <w:p w14:paraId="491AFD5C">
            <w:pPr>
              <w:spacing w:line="360" w:lineRule="auto"/>
              <w:jc w:val="center"/>
              <w:rPr>
                <w:rFonts w:ascii="宋体" w:hAnsi="宋体" w:cs="宋体"/>
                <w:color w:val="auto"/>
              </w:rPr>
            </w:pPr>
            <w:r>
              <w:rPr>
                <w:rFonts w:hint="eastAsia" w:ascii="宋体" w:hAnsi="宋体" w:cs="宋体"/>
                <w:color w:val="auto"/>
              </w:rPr>
              <w:t>质量流量测量重现性</w:t>
            </w:r>
          </w:p>
        </w:tc>
        <w:tc>
          <w:tcPr>
            <w:tcW w:w="5882" w:type="dxa"/>
            <w:tcBorders>
              <w:top w:val="single" w:color="auto" w:sz="4" w:space="0"/>
              <w:left w:val="single" w:color="auto" w:sz="4" w:space="0"/>
              <w:bottom w:val="single" w:color="auto" w:sz="4" w:space="0"/>
              <w:right w:val="single" w:color="auto" w:sz="4" w:space="0"/>
            </w:tcBorders>
            <w:vAlign w:val="center"/>
          </w:tcPr>
          <w:p w14:paraId="0D3731F5">
            <w:pPr>
              <w:spacing w:line="520" w:lineRule="exact"/>
              <w:jc w:val="center"/>
              <w:rPr>
                <w:rFonts w:ascii="宋体" w:hAnsi="宋体" w:cs="宋体"/>
                <w:color w:val="auto"/>
              </w:rPr>
            </w:pPr>
            <w:r>
              <w:rPr>
                <w:rFonts w:hint="eastAsia" w:ascii="宋体" w:hAnsi="宋体" w:cs="宋体"/>
                <w:color w:val="auto"/>
              </w:rPr>
              <w:t>≤±0.5%满量程</w:t>
            </w:r>
          </w:p>
        </w:tc>
      </w:tr>
      <w:tr w14:paraId="0C0C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27C30B12">
            <w:pPr>
              <w:spacing w:line="520" w:lineRule="exact"/>
              <w:jc w:val="center"/>
              <w:rPr>
                <w:rFonts w:ascii="宋体" w:hAnsi="宋体" w:cs="宋体"/>
                <w:color w:val="auto"/>
              </w:rPr>
            </w:pPr>
            <w:r>
              <w:rPr>
                <w:rFonts w:hint="eastAsia" w:ascii="宋体" w:hAnsi="宋体" w:cs="宋体"/>
                <w:color w:val="auto"/>
              </w:rPr>
              <w:t>3</w:t>
            </w:r>
          </w:p>
        </w:tc>
        <w:tc>
          <w:tcPr>
            <w:tcW w:w="1685" w:type="dxa"/>
            <w:tcBorders>
              <w:top w:val="single" w:color="auto" w:sz="4" w:space="0"/>
              <w:left w:val="single" w:color="auto" w:sz="4" w:space="0"/>
              <w:bottom w:val="single" w:color="auto" w:sz="4" w:space="0"/>
              <w:right w:val="single" w:color="auto" w:sz="4" w:space="0"/>
            </w:tcBorders>
            <w:vAlign w:val="center"/>
          </w:tcPr>
          <w:p w14:paraId="3923E249">
            <w:pPr>
              <w:spacing w:line="360" w:lineRule="auto"/>
              <w:jc w:val="center"/>
              <w:rPr>
                <w:rFonts w:ascii="宋体" w:hAnsi="宋体" w:cs="宋体"/>
                <w:color w:val="auto"/>
              </w:rPr>
            </w:pPr>
            <w:r>
              <w:rPr>
                <w:rFonts w:hint="eastAsia" w:ascii="宋体" w:hAnsi="宋体" w:cs="宋体"/>
                <w:color w:val="auto"/>
              </w:rPr>
              <w:t>标气流量计量程</w:t>
            </w:r>
          </w:p>
        </w:tc>
        <w:tc>
          <w:tcPr>
            <w:tcW w:w="5882" w:type="dxa"/>
            <w:tcBorders>
              <w:top w:val="single" w:color="auto" w:sz="4" w:space="0"/>
              <w:left w:val="single" w:color="auto" w:sz="4" w:space="0"/>
              <w:bottom w:val="single" w:color="auto" w:sz="4" w:space="0"/>
              <w:right w:val="single" w:color="auto" w:sz="4" w:space="0"/>
            </w:tcBorders>
            <w:vAlign w:val="center"/>
          </w:tcPr>
          <w:p w14:paraId="7EC34864">
            <w:pPr>
              <w:spacing w:line="520" w:lineRule="exact"/>
              <w:jc w:val="center"/>
              <w:rPr>
                <w:rFonts w:ascii="宋体" w:hAnsi="宋体" w:cs="宋体"/>
                <w:color w:val="auto"/>
              </w:rPr>
            </w:pPr>
            <w:r>
              <w:rPr>
                <w:rFonts w:hint="eastAsia" w:ascii="宋体" w:hAnsi="宋体" w:cs="宋体"/>
                <w:color w:val="auto"/>
              </w:rPr>
              <w:t>0～100ml/min</w:t>
            </w:r>
          </w:p>
        </w:tc>
      </w:tr>
      <w:tr w14:paraId="511B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463391B7">
            <w:pPr>
              <w:spacing w:line="520" w:lineRule="exact"/>
              <w:jc w:val="center"/>
              <w:rPr>
                <w:rFonts w:ascii="宋体" w:hAnsi="宋体" w:cs="宋体"/>
                <w:color w:val="auto"/>
              </w:rPr>
            </w:pPr>
            <w:r>
              <w:rPr>
                <w:rFonts w:hint="eastAsia" w:ascii="宋体" w:hAnsi="宋体" w:cs="宋体"/>
                <w:color w:val="auto"/>
              </w:rPr>
              <w:t>4</w:t>
            </w:r>
          </w:p>
        </w:tc>
        <w:tc>
          <w:tcPr>
            <w:tcW w:w="1685" w:type="dxa"/>
            <w:tcBorders>
              <w:top w:val="single" w:color="auto" w:sz="4" w:space="0"/>
              <w:left w:val="single" w:color="auto" w:sz="4" w:space="0"/>
              <w:bottom w:val="single" w:color="auto" w:sz="4" w:space="0"/>
              <w:right w:val="single" w:color="auto" w:sz="4" w:space="0"/>
            </w:tcBorders>
            <w:vAlign w:val="center"/>
          </w:tcPr>
          <w:p w14:paraId="1B832EAE">
            <w:pPr>
              <w:spacing w:line="360" w:lineRule="auto"/>
              <w:jc w:val="center"/>
              <w:rPr>
                <w:rFonts w:ascii="宋体" w:hAnsi="宋体" w:cs="宋体"/>
                <w:color w:val="auto"/>
              </w:rPr>
            </w:pPr>
            <w:r>
              <w:rPr>
                <w:rFonts w:hint="eastAsia" w:ascii="宋体" w:hAnsi="宋体" w:cs="宋体"/>
                <w:color w:val="auto"/>
              </w:rPr>
              <w:t>零气流量计量程</w:t>
            </w:r>
          </w:p>
        </w:tc>
        <w:tc>
          <w:tcPr>
            <w:tcW w:w="5882" w:type="dxa"/>
            <w:tcBorders>
              <w:top w:val="single" w:color="auto" w:sz="4" w:space="0"/>
              <w:left w:val="single" w:color="auto" w:sz="4" w:space="0"/>
              <w:bottom w:val="single" w:color="auto" w:sz="4" w:space="0"/>
              <w:right w:val="single" w:color="auto" w:sz="4" w:space="0"/>
            </w:tcBorders>
            <w:vAlign w:val="center"/>
          </w:tcPr>
          <w:p w14:paraId="55EB7B6D">
            <w:pPr>
              <w:spacing w:line="520" w:lineRule="exact"/>
              <w:jc w:val="center"/>
              <w:rPr>
                <w:rFonts w:ascii="宋体" w:hAnsi="宋体" w:cs="宋体"/>
                <w:color w:val="auto"/>
              </w:rPr>
            </w:pPr>
            <w:r>
              <w:rPr>
                <w:rFonts w:hint="eastAsia" w:ascii="宋体" w:hAnsi="宋体" w:cs="宋体"/>
                <w:color w:val="auto"/>
              </w:rPr>
              <w:t>≥10 l/min</w:t>
            </w:r>
          </w:p>
        </w:tc>
      </w:tr>
      <w:tr w14:paraId="30F8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64C0CB34">
            <w:pPr>
              <w:spacing w:line="520" w:lineRule="exact"/>
              <w:jc w:val="center"/>
              <w:rPr>
                <w:rFonts w:ascii="宋体" w:hAnsi="宋体" w:cs="宋体"/>
                <w:color w:val="auto"/>
              </w:rPr>
            </w:pPr>
            <w:r>
              <w:rPr>
                <w:rFonts w:hint="eastAsia" w:ascii="宋体" w:hAnsi="宋体" w:cs="宋体"/>
                <w:color w:val="auto"/>
              </w:rPr>
              <w:t>5</w:t>
            </w:r>
          </w:p>
        </w:tc>
        <w:tc>
          <w:tcPr>
            <w:tcW w:w="1685" w:type="dxa"/>
            <w:tcBorders>
              <w:top w:val="single" w:color="auto" w:sz="4" w:space="0"/>
              <w:left w:val="single" w:color="auto" w:sz="4" w:space="0"/>
              <w:bottom w:val="single" w:color="auto" w:sz="4" w:space="0"/>
              <w:right w:val="single" w:color="auto" w:sz="4" w:space="0"/>
            </w:tcBorders>
            <w:vAlign w:val="center"/>
          </w:tcPr>
          <w:p w14:paraId="56BCA11A">
            <w:pPr>
              <w:spacing w:line="360" w:lineRule="auto"/>
              <w:jc w:val="center"/>
              <w:rPr>
                <w:rFonts w:ascii="宋体" w:hAnsi="宋体" w:cs="宋体"/>
                <w:color w:val="auto"/>
              </w:rPr>
            </w:pPr>
            <w:r>
              <w:rPr>
                <w:rFonts w:hint="eastAsia" w:ascii="宋体" w:hAnsi="宋体" w:cs="宋体"/>
                <w:color w:val="auto"/>
              </w:rPr>
              <w:t>标气接口</w:t>
            </w:r>
          </w:p>
        </w:tc>
        <w:tc>
          <w:tcPr>
            <w:tcW w:w="5882" w:type="dxa"/>
            <w:tcBorders>
              <w:top w:val="single" w:color="auto" w:sz="4" w:space="0"/>
              <w:left w:val="single" w:color="auto" w:sz="4" w:space="0"/>
              <w:bottom w:val="single" w:color="auto" w:sz="4" w:space="0"/>
              <w:right w:val="single" w:color="auto" w:sz="4" w:space="0"/>
            </w:tcBorders>
            <w:vAlign w:val="center"/>
          </w:tcPr>
          <w:p w14:paraId="2ECDC4DB">
            <w:pPr>
              <w:spacing w:line="520" w:lineRule="exact"/>
              <w:jc w:val="center"/>
              <w:rPr>
                <w:rFonts w:ascii="宋体" w:hAnsi="宋体" w:cs="宋体"/>
                <w:color w:val="auto"/>
              </w:rPr>
            </w:pPr>
            <w:r>
              <w:rPr>
                <w:rFonts w:hint="eastAsia" w:ascii="宋体" w:hAnsi="宋体" w:cs="宋体"/>
                <w:color w:val="auto"/>
              </w:rPr>
              <w:t>3个或以上</w:t>
            </w:r>
          </w:p>
        </w:tc>
      </w:tr>
      <w:tr w14:paraId="7DD2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3C9EC2BD">
            <w:pPr>
              <w:spacing w:line="520" w:lineRule="exact"/>
              <w:jc w:val="center"/>
              <w:rPr>
                <w:rFonts w:ascii="宋体" w:hAnsi="宋体" w:cs="宋体"/>
                <w:color w:val="auto"/>
              </w:rPr>
            </w:pPr>
            <w:r>
              <w:rPr>
                <w:rFonts w:hint="eastAsia" w:ascii="宋体" w:hAnsi="宋体" w:cs="宋体"/>
                <w:color w:val="auto"/>
              </w:rPr>
              <w:t>6</w:t>
            </w:r>
          </w:p>
        </w:tc>
        <w:tc>
          <w:tcPr>
            <w:tcW w:w="1685" w:type="dxa"/>
            <w:tcBorders>
              <w:top w:val="single" w:color="auto" w:sz="4" w:space="0"/>
              <w:left w:val="single" w:color="auto" w:sz="4" w:space="0"/>
              <w:bottom w:val="single" w:color="auto" w:sz="4" w:space="0"/>
              <w:right w:val="single" w:color="auto" w:sz="4" w:space="0"/>
            </w:tcBorders>
            <w:vAlign w:val="center"/>
          </w:tcPr>
          <w:p w14:paraId="7FD07C85">
            <w:pPr>
              <w:spacing w:line="360" w:lineRule="auto"/>
              <w:jc w:val="center"/>
              <w:rPr>
                <w:rFonts w:ascii="宋体" w:hAnsi="宋体" w:cs="宋体"/>
                <w:color w:val="auto"/>
              </w:rPr>
            </w:pPr>
            <w:r>
              <w:rPr>
                <w:rFonts w:hint="eastAsia" w:ascii="宋体" w:hAnsi="宋体" w:cs="宋体"/>
                <w:color w:val="auto"/>
              </w:rPr>
              <w:t>臭氧发生浓度误差</w:t>
            </w:r>
          </w:p>
        </w:tc>
        <w:tc>
          <w:tcPr>
            <w:tcW w:w="5882" w:type="dxa"/>
            <w:tcBorders>
              <w:top w:val="single" w:color="auto" w:sz="4" w:space="0"/>
              <w:left w:val="single" w:color="auto" w:sz="4" w:space="0"/>
              <w:bottom w:val="single" w:color="auto" w:sz="4" w:space="0"/>
              <w:right w:val="single" w:color="auto" w:sz="4" w:space="0"/>
            </w:tcBorders>
            <w:vAlign w:val="center"/>
          </w:tcPr>
          <w:p w14:paraId="50F9EC8A">
            <w:pPr>
              <w:spacing w:line="520" w:lineRule="exact"/>
              <w:jc w:val="center"/>
              <w:rPr>
                <w:rFonts w:ascii="宋体" w:hAnsi="宋体" w:cs="宋体"/>
                <w:color w:val="auto"/>
              </w:rPr>
            </w:pPr>
            <w:r>
              <w:rPr>
                <w:rFonts w:hint="eastAsia" w:ascii="宋体" w:hAnsi="宋体" w:cs="宋体"/>
                <w:color w:val="auto"/>
              </w:rPr>
              <w:t>±2%</w:t>
            </w:r>
          </w:p>
        </w:tc>
      </w:tr>
      <w:tr w14:paraId="536F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43A8BAB3">
            <w:pPr>
              <w:spacing w:line="520" w:lineRule="exact"/>
              <w:jc w:val="center"/>
              <w:rPr>
                <w:rFonts w:ascii="宋体" w:hAnsi="宋体" w:cs="宋体"/>
                <w:color w:val="auto"/>
              </w:rPr>
            </w:pPr>
            <w:r>
              <w:rPr>
                <w:rFonts w:hint="eastAsia" w:ascii="宋体" w:hAnsi="宋体" w:cs="宋体"/>
                <w:color w:val="auto"/>
              </w:rPr>
              <w:t>7</w:t>
            </w:r>
          </w:p>
        </w:tc>
        <w:tc>
          <w:tcPr>
            <w:tcW w:w="1685" w:type="dxa"/>
            <w:tcBorders>
              <w:top w:val="single" w:color="auto" w:sz="4" w:space="0"/>
              <w:left w:val="single" w:color="auto" w:sz="4" w:space="0"/>
              <w:bottom w:val="single" w:color="auto" w:sz="4" w:space="0"/>
              <w:right w:val="single" w:color="auto" w:sz="4" w:space="0"/>
            </w:tcBorders>
            <w:vAlign w:val="center"/>
          </w:tcPr>
          <w:p w14:paraId="000F3F46">
            <w:pPr>
              <w:spacing w:line="360" w:lineRule="auto"/>
              <w:jc w:val="center"/>
              <w:rPr>
                <w:rFonts w:ascii="宋体" w:hAnsi="宋体" w:cs="宋体"/>
                <w:color w:val="auto"/>
              </w:rPr>
            </w:pPr>
            <w:r>
              <w:rPr>
                <w:rFonts w:hint="eastAsia" w:ascii="宋体" w:hAnsi="宋体" w:cs="宋体"/>
                <w:color w:val="auto"/>
              </w:rPr>
              <w:t>臭氧发生器输出范围</w:t>
            </w:r>
          </w:p>
        </w:tc>
        <w:tc>
          <w:tcPr>
            <w:tcW w:w="5882" w:type="dxa"/>
            <w:tcBorders>
              <w:top w:val="single" w:color="auto" w:sz="4" w:space="0"/>
              <w:left w:val="single" w:color="auto" w:sz="4" w:space="0"/>
              <w:bottom w:val="single" w:color="auto" w:sz="4" w:space="0"/>
              <w:right w:val="single" w:color="auto" w:sz="4" w:space="0"/>
            </w:tcBorders>
            <w:vAlign w:val="center"/>
          </w:tcPr>
          <w:p w14:paraId="53654B5D">
            <w:pPr>
              <w:spacing w:line="520" w:lineRule="exact"/>
              <w:jc w:val="center"/>
              <w:rPr>
                <w:rFonts w:ascii="宋体" w:hAnsi="宋体" w:cs="宋体"/>
                <w:color w:val="auto"/>
              </w:rPr>
            </w:pPr>
            <w:r>
              <w:rPr>
                <w:rFonts w:hint="eastAsia" w:ascii="宋体" w:hAnsi="宋体" w:cs="宋体"/>
                <w:color w:val="auto"/>
              </w:rPr>
              <w:t>能满足空气质量臭氧监测分析仪的日常零跨、精度校准</w:t>
            </w:r>
          </w:p>
        </w:tc>
      </w:tr>
      <w:tr w14:paraId="2B83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2FCA4790">
            <w:pPr>
              <w:spacing w:line="520" w:lineRule="exact"/>
              <w:jc w:val="center"/>
              <w:rPr>
                <w:rFonts w:ascii="宋体" w:hAnsi="宋体" w:cs="宋体"/>
                <w:color w:val="auto"/>
              </w:rPr>
            </w:pPr>
            <w:r>
              <w:rPr>
                <w:rFonts w:hint="eastAsia" w:ascii="宋体" w:hAnsi="宋体" w:cs="宋体"/>
                <w:color w:val="auto"/>
              </w:rPr>
              <w:t>8</w:t>
            </w:r>
          </w:p>
        </w:tc>
        <w:tc>
          <w:tcPr>
            <w:tcW w:w="1685" w:type="dxa"/>
            <w:tcBorders>
              <w:top w:val="single" w:color="auto" w:sz="4" w:space="0"/>
              <w:left w:val="single" w:color="auto" w:sz="4" w:space="0"/>
              <w:bottom w:val="single" w:color="auto" w:sz="4" w:space="0"/>
              <w:right w:val="single" w:color="auto" w:sz="4" w:space="0"/>
            </w:tcBorders>
            <w:vAlign w:val="center"/>
          </w:tcPr>
          <w:p w14:paraId="20E5688E">
            <w:pPr>
              <w:spacing w:line="360" w:lineRule="auto"/>
              <w:jc w:val="center"/>
              <w:rPr>
                <w:rFonts w:ascii="宋体" w:hAnsi="宋体" w:cs="宋体"/>
                <w:color w:val="auto"/>
              </w:rPr>
            </w:pPr>
            <w:r>
              <w:rPr>
                <w:rFonts w:hint="eastAsia" w:ascii="宋体" w:hAnsi="宋体" w:cs="宋体"/>
                <w:color w:val="auto"/>
              </w:rPr>
              <w:t>臭氧发生器输出响应时间</w:t>
            </w:r>
          </w:p>
        </w:tc>
        <w:tc>
          <w:tcPr>
            <w:tcW w:w="5882" w:type="dxa"/>
            <w:tcBorders>
              <w:top w:val="single" w:color="auto" w:sz="4" w:space="0"/>
              <w:left w:val="single" w:color="auto" w:sz="4" w:space="0"/>
              <w:bottom w:val="single" w:color="auto" w:sz="4" w:space="0"/>
              <w:right w:val="single" w:color="auto" w:sz="4" w:space="0"/>
            </w:tcBorders>
            <w:vAlign w:val="center"/>
          </w:tcPr>
          <w:p w14:paraId="455F58FB">
            <w:pPr>
              <w:spacing w:line="520" w:lineRule="exact"/>
              <w:jc w:val="center"/>
              <w:rPr>
                <w:rFonts w:ascii="宋体" w:hAnsi="宋体" w:cs="宋体"/>
                <w:color w:val="auto"/>
              </w:rPr>
            </w:pPr>
            <w:r>
              <w:rPr>
                <w:rFonts w:hint="eastAsia" w:ascii="宋体" w:hAnsi="宋体" w:cs="宋体"/>
                <w:color w:val="auto"/>
              </w:rPr>
              <w:t>180 秒（从 0 上升到 90％满量程）</w:t>
            </w:r>
          </w:p>
        </w:tc>
      </w:tr>
      <w:tr w14:paraId="1D8D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12B3B12D">
            <w:pPr>
              <w:spacing w:line="520" w:lineRule="exact"/>
              <w:jc w:val="center"/>
              <w:rPr>
                <w:rFonts w:ascii="宋体" w:hAnsi="宋体" w:cs="宋体"/>
                <w:color w:val="auto"/>
              </w:rPr>
            </w:pPr>
            <w:r>
              <w:rPr>
                <w:rFonts w:hint="eastAsia" w:ascii="宋体" w:hAnsi="宋体" w:cs="宋体"/>
                <w:color w:val="auto"/>
              </w:rPr>
              <w:t>9</w:t>
            </w:r>
          </w:p>
        </w:tc>
        <w:tc>
          <w:tcPr>
            <w:tcW w:w="1685" w:type="dxa"/>
            <w:tcBorders>
              <w:top w:val="single" w:color="auto" w:sz="4" w:space="0"/>
              <w:left w:val="single" w:color="auto" w:sz="4" w:space="0"/>
              <w:bottom w:val="single" w:color="auto" w:sz="4" w:space="0"/>
              <w:right w:val="single" w:color="auto" w:sz="4" w:space="0"/>
            </w:tcBorders>
            <w:vAlign w:val="center"/>
          </w:tcPr>
          <w:p w14:paraId="2AD02F2A">
            <w:pPr>
              <w:spacing w:line="520" w:lineRule="exact"/>
              <w:jc w:val="center"/>
              <w:rPr>
                <w:rFonts w:ascii="宋体" w:hAnsi="宋体" w:cs="宋体"/>
                <w:color w:val="auto"/>
              </w:rPr>
            </w:pPr>
            <w:r>
              <w:rPr>
                <w:rFonts w:hint="eastAsia" w:ascii="宋体" w:hAnsi="宋体" w:cs="宋体"/>
                <w:color w:val="auto"/>
              </w:rPr>
              <w:t>浓度输出</w:t>
            </w:r>
          </w:p>
        </w:tc>
        <w:tc>
          <w:tcPr>
            <w:tcW w:w="5882" w:type="dxa"/>
            <w:tcBorders>
              <w:top w:val="single" w:color="auto" w:sz="4" w:space="0"/>
              <w:left w:val="single" w:color="auto" w:sz="4" w:space="0"/>
              <w:bottom w:val="single" w:color="auto" w:sz="4" w:space="0"/>
              <w:right w:val="single" w:color="auto" w:sz="4" w:space="0"/>
            </w:tcBorders>
            <w:vAlign w:val="center"/>
          </w:tcPr>
          <w:p w14:paraId="3A2C0463">
            <w:pPr>
              <w:spacing w:line="520" w:lineRule="exact"/>
              <w:jc w:val="center"/>
              <w:rPr>
                <w:rFonts w:ascii="宋体" w:hAnsi="宋体" w:cs="宋体"/>
                <w:color w:val="auto"/>
              </w:rPr>
            </w:pPr>
            <w:r>
              <w:rPr>
                <w:rFonts w:hint="eastAsia" w:ascii="宋体" w:hAnsi="宋体" w:cs="宋体"/>
                <w:color w:val="auto"/>
              </w:rPr>
              <w:t>自动计算稀释气流量或稀释比</w:t>
            </w:r>
          </w:p>
        </w:tc>
      </w:tr>
      <w:tr w14:paraId="14F9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3A88918E">
            <w:pPr>
              <w:spacing w:line="520" w:lineRule="exact"/>
              <w:jc w:val="center"/>
              <w:rPr>
                <w:rFonts w:ascii="宋体" w:hAnsi="宋体" w:cs="宋体"/>
                <w:color w:val="auto"/>
              </w:rPr>
            </w:pPr>
            <w:r>
              <w:rPr>
                <w:rFonts w:hint="eastAsia" w:ascii="宋体" w:hAnsi="宋体" w:cs="宋体"/>
                <w:color w:val="auto"/>
              </w:rPr>
              <w:t>10</w:t>
            </w:r>
          </w:p>
        </w:tc>
        <w:tc>
          <w:tcPr>
            <w:tcW w:w="1685" w:type="dxa"/>
            <w:tcBorders>
              <w:top w:val="single" w:color="auto" w:sz="4" w:space="0"/>
              <w:left w:val="single" w:color="auto" w:sz="4" w:space="0"/>
              <w:bottom w:val="single" w:color="auto" w:sz="4" w:space="0"/>
              <w:right w:val="single" w:color="auto" w:sz="4" w:space="0"/>
            </w:tcBorders>
            <w:vAlign w:val="center"/>
          </w:tcPr>
          <w:p w14:paraId="3BE9B645">
            <w:pPr>
              <w:spacing w:line="520" w:lineRule="exact"/>
              <w:jc w:val="center"/>
              <w:rPr>
                <w:rFonts w:ascii="宋体" w:hAnsi="宋体" w:cs="宋体"/>
                <w:color w:val="auto"/>
              </w:rPr>
            </w:pPr>
            <w:r>
              <w:rPr>
                <w:rFonts w:hint="eastAsia" w:ascii="宋体" w:hAnsi="宋体" w:cs="宋体"/>
                <w:color w:val="auto"/>
              </w:rPr>
              <w:t>最佳工作范围</w:t>
            </w:r>
          </w:p>
        </w:tc>
        <w:tc>
          <w:tcPr>
            <w:tcW w:w="5882" w:type="dxa"/>
            <w:tcBorders>
              <w:top w:val="single" w:color="auto" w:sz="4" w:space="0"/>
              <w:left w:val="single" w:color="auto" w:sz="4" w:space="0"/>
              <w:bottom w:val="single" w:color="auto" w:sz="4" w:space="0"/>
              <w:right w:val="single" w:color="auto" w:sz="4" w:space="0"/>
            </w:tcBorders>
            <w:vAlign w:val="center"/>
          </w:tcPr>
          <w:p w14:paraId="6F3A7CE5">
            <w:pPr>
              <w:spacing w:line="520" w:lineRule="exact"/>
              <w:jc w:val="center"/>
              <w:rPr>
                <w:rFonts w:ascii="宋体" w:hAnsi="宋体" w:cs="宋体"/>
                <w:color w:val="auto"/>
              </w:rPr>
            </w:pPr>
            <w:r>
              <w:rPr>
                <w:rFonts w:hint="eastAsia" w:ascii="宋体" w:hAnsi="宋体" w:cs="宋体"/>
                <w:color w:val="auto"/>
              </w:rPr>
              <w:t>质量流量控制器能够满足低浓度标气需要</w:t>
            </w:r>
          </w:p>
        </w:tc>
      </w:tr>
    </w:tbl>
    <w:p w14:paraId="7F2740C3">
      <w:pPr>
        <w:numPr>
          <w:ilvl w:val="0"/>
          <w:numId w:val="3"/>
        </w:numPr>
        <w:bidi w:val="0"/>
        <w:rPr>
          <w:rFonts w:hint="eastAsia"/>
          <w:b/>
          <w:bCs/>
          <w:color w:val="auto"/>
          <w:lang w:val="pt-BR"/>
        </w:rPr>
      </w:pPr>
      <w:r>
        <w:rPr>
          <w:rFonts w:hint="eastAsia"/>
          <w:b/>
          <w:bCs/>
          <w:color w:val="auto"/>
          <w:lang w:val="pt-BR"/>
        </w:rPr>
        <w:t>零气发生器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684"/>
        <w:gridCol w:w="5868"/>
      </w:tblGrid>
      <w:tr w14:paraId="61A4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3DFC9C38">
            <w:pPr>
              <w:spacing w:line="520" w:lineRule="exact"/>
              <w:rPr>
                <w:rFonts w:ascii="宋体" w:hAnsi="宋体" w:cs="宋体"/>
                <w:color w:val="auto"/>
              </w:rPr>
            </w:pPr>
            <w:r>
              <w:rPr>
                <w:rFonts w:hint="eastAsia" w:ascii="宋体" w:hAnsi="宋体" w:cs="宋体"/>
                <w:color w:val="auto"/>
              </w:rPr>
              <w:t>序号</w:t>
            </w:r>
          </w:p>
        </w:tc>
        <w:tc>
          <w:tcPr>
            <w:tcW w:w="1684" w:type="dxa"/>
            <w:vAlign w:val="center"/>
          </w:tcPr>
          <w:p w14:paraId="17F2CA7F">
            <w:pPr>
              <w:spacing w:line="520" w:lineRule="exact"/>
              <w:rPr>
                <w:rFonts w:ascii="宋体" w:hAnsi="宋体" w:cs="宋体"/>
                <w:color w:val="auto"/>
              </w:rPr>
            </w:pPr>
            <w:r>
              <w:rPr>
                <w:rFonts w:hint="eastAsia" w:ascii="宋体" w:hAnsi="宋体" w:cs="宋体"/>
                <w:color w:val="auto"/>
              </w:rPr>
              <w:t>项目</w:t>
            </w:r>
          </w:p>
        </w:tc>
        <w:tc>
          <w:tcPr>
            <w:tcW w:w="5869" w:type="dxa"/>
            <w:vAlign w:val="center"/>
          </w:tcPr>
          <w:p w14:paraId="1C72D368">
            <w:pPr>
              <w:spacing w:line="520" w:lineRule="exact"/>
              <w:rPr>
                <w:rFonts w:ascii="宋体" w:hAnsi="宋体" w:cs="宋体"/>
                <w:color w:val="auto"/>
              </w:rPr>
            </w:pPr>
            <w:r>
              <w:rPr>
                <w:rFonts w:hint="eastAsia" w:ascii="宋体" w:hAnsi="宋体" w:cs="宋体"/>
                <w:color w:val="auto"/>
              </w:rPr>
              <w:t>指标或性能</w:t>
            </w:r>
          </w:p>
        </w:tc>
      </w:tr>
      <w:tr w14:paraId="6677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76F7ED1B">
            <w:pPr>
              <w:spacing w:line="520" w:lineRule="exact"/>
              <w:jc w:val="center"/>
              <w:rPr>
                <w:rFonts w:ascii="宋体" w:hAnsi="宋体" w:cs="宋体"/>
                <w:color w:val="auto"/>
              </w:rPr>
            </w:pPr>
            <w:r>
              <w:rPr>
                <w:rFonts w:hint="eastAsia" w:ascii="宋体" w:hAnsi="宋体" w:cs="宋体"/>
                <w:color w:val="auto"/>
              </w:rPr>
              <w:t>1</w:t>
            </w:r>
          </w:p>
        </w:tc>
        <w:tc>
          <w:tcPr>
            <w:tcW w:w="1684" w:type="dxa"/>
            <w:vAlign w:val="center"/>
          </w:tcPr>
          <w:p w14:paraId="38B45733">
            <w:pPr>
              <w:spacing w:line="520" w:lineRule="exact"/>
              <w:rPr>
                <w:rFonts w:ascii="宋体" w:hAnsi="宋体" w:cs="宋体"/>
                <w:color w:val="auto"/>
              </w:rPr>
            </w:pPr>
            <w:r>
              <w:rPr>
                <w:rFonts w:hint="eastAsia" w:ascii="宋体" w:hAnsi="宋体" w:cs="宋体"/>
                <w:color w:val="auto"/>
              </w:rPr>
              <w:t>设备用途</w:t>
            </w:r>
          </w:p>
        </w:tc>
        <w:tc>
          <w:tcPr>
            <w:tcW w:w="5869" w:type="dxa"/>
            <w:vAlign w:val="center"/>
          </w:tcPr>
          <w:p w14:paraId="7D3C35A4">
            <w:pPr>
              <w:spacing w:line="520" w:lineRule="exact"/>
              <w:rPr>
                <w:rFonts w:ascii="宋体" w:hAnsi="宋体" w:cs="宋体"/>
                <w:color w:val="auto"/>
              </w:rPr>
            </w:pPr>
            <w:r>
              <w:rPr>
                <w:rFonts w:hint="eastAsia" w:ascii="宋体" w:hAnsi="宋体" w:cs="宋体"/>
                <w:color w:val="auto"/>
              </w:rPr>
              <w:t>作为稀释校准仪器的零气源</w:t>
            </w:r>
          </w:p>
        </w:tc>
      </w:tr>
      <w:tr w14:paraId="2563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7AC8196D">
            <w:pPr>
              <w:spacing w:line="520" w:lineRule="exact"/>
              <w:jc w:val="center"/>
              <w:rPr>
                <w:rFonts w:ascii="宋体" w:hAnsi="宋体" w:cs="宋体"/>
                <w:color w:val="auto"/>
              </w:rPr>
            </w:pPr>
            <w:r>
              <w:rPr>
                <w:rFonts w:hint="eastAsia" w:ascii="宋体" w:hAnsi="宋体" w:cs="宋体"/>
                <w:color w:val="auto"/>
              </w:rPr>
              <w:t>2</w:t>
            </w:r>
          </w:p>
        </w:tc>
        <w:tc>
          <w:tcPr>
            <w:tcW w:w="1684" w:type="dxa"/>
            <w:vAlign w:val="center"/>
          </w:tcPr>
          <w:p w14:paraId="5CA05E38">
            <w:pPr>
              <w:spacing w:line="520" w:lineRule="exact"/>
              <w:rPr>
                <w:rFonts w:ascii="宋体" w:hAnsi="宋体" w:cs="宋体"/>
                <w:color w:val="auto"/>
              </w:rPr>
            </w:pPr>
            <w:r>
              <w:rPr>
                <w:rFonts w:hint="eastAsia" w:ascii="宋体" w:hAnsi="宋体" w:cs="宋体"/>
                <w:color w:val="auto"/>
              </w:rPr>
              <w:t>输出流量</w:t>
            </w:r>
          </w:p>
        </w:tc>
        <w:tc>
          <w:tcPr>
            <w:tcW w:w="5869" w:type="dxa"/>
            <w:vAlign w:val="center"/>
          </w:tcPr>
          <w:p w14:paraId="1A0C7BD8">
            <w:pPr>
              <w:spacing w:line="520" w:lineRule="exact"/>
              <w:rPr>
                <w:rFonts w:ascii="宋体" w:hAnsi="宋体" w:cs="宋体"/>
                <w:color w:val="auto"/>
              </w:rPr>
            </w:pPr>
            <w:r>
              <w:rPr>
                <w:rFonts w:hint="eastAsia" w:ascii="宋体" w:hAnsi="宋体" w:cs="宋体"/>
                <w:color w:val="auto"/>
              </w:rPr>
              <w:t>0～10L/min</w:t>
            </w:r>
          </w:p>
        </w:tc>
      </w:tr>
      <w:tr w14:paraId="28F6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77373F46">
            <w:pPr>
              <w:spacing w:line="520" w:lineRule="exact"/>
              <w:jc w:val="center"/>
              <w:rPr>
                <w:rFonts w:ascii="宋体" w:hAnsi="宋体" w:cs="宋体"/>
                <w:color w:val="auto"/>
              </w:rPr>
            </w:pPr>
            <w:r>
              <w:rPr>
                <w:rFonts w:hint="eastAsia" w:ascii="宋体" w:hAnsi="宋体" w:cs="宋体"/>
                <w:color w:val="auto"/>
              </w:rPr>
              <w:t>3</w:t>
            </w:r>
          </w:p>
        </w:tc>
        <w:tc>
          <w:tcPr>
            <w:tcW w:w="1684" w:type="dxa"/>
            <w:vAlign w:val="center"/>
          </w:tcPr>
          <w:p w14:paraId="1AADF7EE">
            <w:pPr>
              <w:spacing w:line="520" w:lineRule="exact"/>
              <w:rPr>
                <w:rFonts w:ascii="宋体" w:hAnsi="宋体" w:cs="宋体"/>
                <w:color w:val="auto"/>
              </w:rPr>
            </w:pPr>
            <w:r>
              <w:rPr>
                <w:rFonts w:hint="eastAsia" w:ascii="宋体" w:hAnsi="宋体" w:cs="宋体"/>
                <w:color w:val="auto"/>
              </w:rPr>
              <w:t>压力</w:t>
            </w:r>
          </w:p>
        </w:tc>
        <w:tc>
          <w:tcPr>
            <w:tcW w:w="5869" w:type="dxa"/>
            <w:vAlign w:val="center"/>
          </w:tcPr>
          <w:p w14:paraId="59A4C3E3">
            <w:pPr>
              <w:spacing w:line="520" w:lineRule="exact"/>
              <w:rPr>
                <w:rFonts w:ascii="宋体" w:hAnsi="宋体" w:cs="宋体"/>
                <w:color w:val="auto"/>
              </w:rPr>
            </w:pPr>
            <w:r>
              <w:rPr>
                <w:rFonts w:hint="eastAsia" w:ascii="宋体" w:hAnsi="宋体" w:cs="宋体"/>
                <w:color w:val="auto"/>
              </w:rPr>
              <w:t>10～30psi</w:t>
            </w:r>
          </w:p>
        </w:tc>
      </w:tr>
      <w:tr w14:paraId="4750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5A790BB7">
            <w:pPr>
              <w:spacing w:line="520" w:lineRule="exact"/>
              <w:jc w:val="center"/>
              <w:rPr>
                <w:rFonts w:ascii="宋体" w:hAnsi="宋体" w:cs="宋体"/>
                <w:color w:val="auto"/>
              </w:rPr>
            </w:pPr>
            <w:r>
              <w:rPr>
                <w:rFonts w:hint="eastAsia" w:ascii="宋体" w:hAnsi="宋体" w:cs="宋体"/>
                <w:color w:val="auto"/>
              </w:rPr>
              <w:t>4</w:t>
            </w:r>
          </w:p>
        </w:tc>
        <w:tc>
          <w:tcPr>
            <w:tcW w:w="1684" w:type="dxa"/>
            <w:vAlign w:val="center"/>
          </w:tcPr>
          <w:p w14:paraId="52928FB0">
            <w:pPr>
              <w:spacing w:line="520" w:lineRule="exact"/>
              <w:rPr>
                <w:rFonts w:ascii="宋体" w:hAnsi="宋体" w:cs="宋体"/>
                <w:color w:val="auto"/>
              </w:rPr>
            </w:pPr>
            <w:r>
              <w:rPr>
                <w:rFonts w:hint="eastAsia" w:ascii="宋体" w:hAnsi="宋体" w:cs="宋体"/>
                <w:color w:val="auto"/>
              </w:rPr>
              <w:t>零气纯度</w:t>
            </w:r>
          </w:p>
        </w:tc>
        <w:tc>
          <w:tcPr>
            <w:tcW w:w="5869" w:type="dxa"/>
            <w:vAlign w:val="center"/>
          </w:tcPr>
          <w:p w14:paraId="2EC045D4">
            <w:pPr>
              <w:spacing w:line="520" w:lineRule="exact"/>
              <w:rPr>
                <w:rFonts w:ascii="宋体" w:hAnsi="宋体" w:cs="宋体"/>
                <w:color w:val="auto"/>
              </w:rPr>
            </w:pPr>
            <w:r>
              <w:rPr>
                <w:rFonts w:hint="eastAsia" w:ascii="宋体" w:hAnsi="宋体" w:cs="宋体"/>
                <w:color w:val="auto"/>
              </w:rPr>
              <w:t>SO</w:t>
            </w:r>
            <w:r>
              <w:rPr>
                <w:rFonts w:hint="eastAsia" w:ascii="宋体" w:hAnsi="宋体" w:cs="宋体"/>
                <w:color w:val="auto"/>
                <w:vertAlign w:val="subscript"/>
              </w:rPr>
              <w:t>2</w:t>
            </w:r>
            <w:r>
              <w:rPr>
                <w:rFonts w:hint="eastAsia" w:ascii="宋体" w:hAnsi="宋体" w:cs="宋体"/>
                <w:color w:val="auto"/>
              </w:rPr>
              <w:t>≤0.1ppb，NO≤0.1ppb，NO</w:t>
            </w:r>
            <w:r>
              <w:rPr>
                <w:rFonts w:hint="eastAsia" w:ascii="宋体" w:hAnsi="宋体" w:cs="宋体"/>
                <w:color w:val="auto"/>
                <w:vertAlign w:val="subscript"/>
              </w:rPr>
              <w:t>2</w:t>
            </w:r>
            <w:r>
              <w:rPr>
                <w:rFonts w:hint="eastAsia" w:ascii="宋体" w:hAnsi="宋体" w:cs="宋体"/>
                <w:color w:val="auto"/>
              </w:rPr>
              <w:t>≤0.1ppb，CO≤0.02ppm，O</w:t>
            </w:r>
            <w:r>
              <w:rPr>
                <w:rFonts w:hint="eastAsia" w:ascii="宋体" w:hAnsi="宋体" w:cs="宋体"/>
                <w:color w:val="auto"/>
                <w:vertAlign w:val="subscript"/>
              </w:rPr>
              <w:t>3</w:t>
            </w:r>
            <w:r>
              <w:rPr>
                <w:rFonts w:hint="eastAsia" w:ascii="宋体" w:hAnsi="宋体" w:cs="宋体"/>
                <w:color w:val="auto"/>
              </w:rPr>
              <w:t>≤0.1ppb，H</w:t>
            </w:r>
            <w:r>
              <w:rPr>
                <w:rFonts w:hint="eastAsia" w:ascii="宋体" w:hAnsi="宋体" w:cs="宋体"/>
                <w:color w:val="auto"/>
                <w:vertAlign w:val="subscript"/>
              </w:rPr>
              <w:t>2</w:t>
            </w:r>
            <w:r>
              <w:rPr>
                <w:rFonts w:hint="eastAsia" w:ascii="宋体" w:hAnsi="宋体" w:cs="宋体"/>
                <w:color w:val="auto"/>
              </w:rPr>
              <w:t>S≤0.1ppb，NH</w:t>
            </w:r>
            <w:r>
              <w:rPr>
                <w:rFonts w:hint="eastAsia" w:ascii="宋体" w:hAnsi="宋体" w:cs="宋体"/>
                <w:color w:val="auto"/>
                <w:vertAlign w:val="subscript"/>
              </w:rPr>
              <w:t>3</w:t>
            </w:r>
            <w:r>
              <w:rPr>
                <w:rFonts w:hint="eastAsia" w:ascii="宋体" w:hAnsi="宋体" w:cs="宋体"/>
                <w:color w:val="auto"/>
              </w:rPr>
              <w:t>≤0.1ppb，HC≤0.005ppm。</w:t>
            </w:r>
          </w:p>
        </w:tc>
      </w:tr>
      <w:tr w14:paraId="71A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3E9AB123">
            <w:pPr>
              <w:spacing w:line="520" w:lineRule="exact"/>
              <w:jc w:val="center"/>
              <w:rPr>
                <w:rFonts w:ascii="宋体" w:hAnsi="宋体" w:cs="宋体"/>
                <w:color w:val="auto"/>
              </w:rPr>
            </w:pPr>
            <w:r>
              <w:rPr>
                <w:rFonts w:hint="eastAsia" w:ascii="宋体" w:hAnsi="宋体" w:cs="宋体"/>
                <w:color w:val="auto"/>
              </w:rPr>
              <w:t>5</w:t>
            </w:r>
          </w:p>
        </w:tc>
        <w:tc>
          <w:tcPr>
            <w:tcW w:w="1684" w:type="dxa"/>
            <w:vAlign w:val="center"/>
          </w:tcPr>
          <w:p w14:paraId="4AFEF322">
            <w:pPr>
              <w:spacing w:line="520" w:lineRule="exact"/>
              <w:rPr>
                <w:rFonts w:ascii="宋体" w:hAnsi="宋体" w:cs="宋体"/>
                <w:color w:val="auto"/>
              </w:rPr>
            </w:pPr>
            <w:r>
              <w:rPr>
                <w:rFonts w:hint="eastAsia" w:ascii="宋体" w:hAnsi="宋体" w:cs="宋体"/>
                <w:color w:val="auto"/>
              </w:rPr>
              <w:t>其他</w:t>
            </w:r>
          </w:p>
        </w:tc>
        <w:tc>
          <w:tcPr>
            <w:tcW w:w="5869" w:type="dxa"/>
            <w:vAlign w:val="center"/>
          </w:tcPr>
          <w:p w14:paraId="7E64161C">
            <w:pPr>
              <w:spacing w:line="520" w:lineRule="exact"/>
              <w:rPr>
                <w:rFonts w:ascii="宋体" w:hAnsi="宋体" w:cs="宋体"/>
                <w:color w:val="auto"/>
              </w:rPr>
            </w:pPr>
            <w:r>
              <w:rPr>
                <w:rFonts w:hint="eastAsia" w:ascii="宋体" w:hAnsi="宋体" w:cs="宋体"/>
                <w:color w:val="auto"/>
              </w:rPr>
              <w:t>含C、H 剔除器，内置加热炉</w:t>
            </w:r>
          </w:p>
        </w:tc>
      </w:tr>
    </w:tbl>
    <w:p w14:paraId="015D6875">
      <w:pPr>
        <w:rPr>
          <w:rFonts w:ascii="宋体" w:cs="仿宋_GB2312"/>
          <w:b/>
          <w:color w:val="auto"/>
        </w:rPr>
      </w:pPr>
    </w:p>
    <w:p w14:paraId="7C1711EA">
      <w:pPr>
        <w:numPr>
          <w:ilvl w:val="0"/>
          <w:numId w:val="3"/>
        </w:numPr>
        <w:bidi w:val="0"/>
        <w:rPr>
          <w:rFonts w:hint="eastAsia"/>
          <w:b/>
          <w:bCs/>
          <w:color w:val="auto"/>
          <w:lang w:val="pt-BR"/>
        </w:rPr>
      </w:pPr>
      <w:r>
        <w:rPr>
          <w:rFonts w:hint="eastAsia"/>
          <w:b/>
          <w:bCs/>
          <w:color w:val="auto"/>
          <w:lang w:val="pt-BR"/>
        </w:rPr>
        <w:t>站房升级配套</w:t>
      </w:r>
    </w:p>
    <w:p w14:paraId="0E499B80">
      <w:pPr>
        <w:spacing w:line="360" w:lineRule="auto"/>
        <w:ind w:firstLine="480"/>
        <w:rPr>
          <w:rFonts w:ascii="宋体" w:hAnsi="宋体" w:cs="仿宋_GB2312"/>
          <w:color w:val="auto"/>
        </w:rPr>
      </w:pPr>
      <w:r>
        <w:rPr>
          <w:rFonts w:hint="eastAsia" w:ascii="宋体" w:hAnsi="宋体" w:cs="仿宋_GB2312"/>
          <w:color w:val="auto"/>
        </w:rPr>
        <w:t>对</w:t>
      </w:r>
      <w:r>
        <w:rPr>
          <w:rFonts w:hint="eastAsia" w:ascii="宋体" w:hAnsi="宋体" w:cs="仿宋_GB2312"/>
          <w:color w:val="auto"/>
          <w:lang w:val="en-US" w:eastAsia="zh-CN"/>
        </w:rPr>
        <w:t>8</w:t>
      </w:r>
      <w:r>
        <w:rPr>
          <w:rFonts w:hint="eastAsia" w:ascii="宋体" w:hAnsi="宋体" w:cs="仿宋_GB2312"/>
          <w:color w:val="auto"/>
        </w:rPr>
        <w:t>个乡镇空气自动站点进行整体升级配套建设。</w:t>
      </w:r>
      <w:bookmarkEnd w:id="0"/>
      <w:bookmarkEnd w:id="1"/>
      <w:bookmarkEnd w:id="2"/>
      <w:bookmarkEnd w:id="3"/>
      <w:bookmarkEnd w:id="4"/>
      <w:bookmarkEnd w:id="5"/>
      <w:bookmarkEnd w:id="6"/>
      <w:bookmarkEnd w:id="7"/>
      <w:bookmarkEnd w:id="8"/>
      <w:bookmarkEnd w:id="9"/>
    </w:p>
    <w:p w14:paraId="2AA0C7D4">
      <w:pPr>
        <w:spacing w:line="360" w:lineRule="auto"/>
        <w:ind w:firstLine="480"/>
        <w:rPr>
          <w:rFonts w:ascii="宋体" w:hAnsi="宋体" w:cs="仿宋_GB2312"/>
          <w:color w:val="auto"/>
        </w:rPr>
      </w:pPr>
      <w:r>
        <w:rPr>
          <w:rFonts w:hint="eastAsia" w:ascii="宋体" w:hAnsi="宋体" w:cs="仿宋_GB2312"/>
          <w:color w:val="auto"/>
        </w:rPr>
        <w:t>9.1站房升级建设要求：</w:t>
      </w:r>
    </w:p>
    <w:p w14:paraId="75A34976">
      <w:pPr>
        <w:spacing w:line="360" w:lineRule="auto"/>
        <w:ind w:firstLine="480"/>
        <w:rPr>
          <w:rFonts w:ascii="宋体" w:hAnsi="宋体" w:cs="仿宋_GB2312"/>
          <w:color w:val="auto"/>
        </w:rPr>
      </w:pPr>
      <w:r>
        <w:rPr>
          <w:rFonts w:hint="eastAsia" w:ascii="宋体" w:hAnsi="宋体" w:cs="仿宋_GB2312"/>
          <w:color w:val="auto"/>
        </w:rPr>
        <w:t>9.1.1、每套标准站房不小于3000×3000×2450mm。</w:t>
      </w:r>
    </w:p>
    <w:p w14:paraId="011FAF8C">
      <w:pPr>
        <w:spacing w:line="360" w:lineRule="auto"/>
        <w:ind w:firstLine="480"/>
        <w:rPr>
          <w:rFonts w:ascii="宋体" w:hAnsi="宋体" w:cs="仿宋_GB2312"/>
          <w:color w:val="auto"/>
        </w:rPr>
      </w:pPr>
      <w:r>
        <w:rPr>
          <w:rFonts w:hint="eastAsia" w:ascii="宋体" w:hAnsi="宋体" w:cs="仿宋_GB2312"/>
          <w:color w:val="auto"/>
        </w:rPr>
        <w:t>9.1.2、标准：标准空气质量检测站房。</w:t>
      </w:r>
    </w:p>
    <w:p w14:paraId="6133AFAF">
      <w:pPr>
        <w:spacing w:line="360" w:lineRule="auto"/>
        <w:ind w:firstLine="480"/>
        <w:rPr>
          <w:rFonts w:ascii="宋体" w:hAnsi="宋体" w:cs="仿宋_GB2312"/>
          <w:color w:val="auto"/>
        </w:rPr>
      </w:pPr>
      <w:r>
        <w:rPr>
          <w:rFonts w:hint="eastAsia" w:ascii="宋体" w:hAnsi="宋体" w:cs="仿宋_GB2312"/>
          <w:color w:val="auto"/>
        </w:rPr>
        <w:t>9.1.3、外墙面系统建设：铝芯金属雕花板制作外墙墙面，配备防盗门，加装密码锁。</w:t>
      </w:r>
    </w:p>
    <w:p w14:paraId="70883D9C">
      <w:pPr>
        <w:spacing w:line="360" w:lineRule="auto"/>
        <w:ind w:firstLine="480"/>
        <w:rPr>
          <w:rFonts w:ascii="宋体" w:hAnsi="宋体" w:cs="仿宋_GB2312"/>
          <w:color w:val="auto"/>
        </w:rPr>
      </w:pPr>
      <w:r>
        <w:rPr>
          <w:rFonts w:hint="eastAsia" w:ascii="宋体" w:hAnsi="宋体" w:cs="仿宋_GB2312"/>
          <w:color w:val="auto"/>
        </w:rPr>
        <w:t>9.1.4、外顶维护：需设计防水、外包顶、排水管并合理布置。</w:t>
      </w:r>
    </w:p>
    <w:p w14:paraId="64CA0901">
      <w:pPr>
        <w:spacing w:line="360" w:lineRule="auto"/>
        <w:ind w:firstLine="480"/>
        <w:rPr>
          <w:rFonts w:ascii="宋体" w:hAnsi="宋体" w:cs="仿宋_GB2312"/>
          <w:color w:val="auto"/>
        </w:rPr>
      </w:pPr>
      <w:r>
        <w:rPr>
          <w:rFonts w:hint="eastAsia" w:ascii="宋体" w:hAnsi="宋体" w:cs="仿宋_GB2312"/>
          <w:color w:val="auto"/>
        </w:rPr>
        <w:t>9.1.5、保温处理：需包含保温效果，采用高密度无气味材质。</w:t>
      </w:r>
    </w:p>
    <w:p w14:paraId="3B68E878">
      <w:pPr>
        <w:spacing w:line="360" w:lineRule="auto"/>
        <w:ind w:firstLine="480"/>
        <w:rPr>
          <w:rFonts w:ascii="宋体" w:hAnsi="宋体" w:cs="仿宋_GB2312"/>
          <w:color w:val="auto"/>
        </w:rPr>
      </w:pPr>
      <w:r>
        <w:rPr>
          <w:rFonts w:hint="eastAsia" w:ascii="宋体" w:hAnsi="宋体" w:cs="仿宋_GB2312"/>
          <w:color w:val="auto"/>
        </w:rPr>
        <w:t>9.1.6、内部设计：需包含背板固定、吊顶处理、地面框架焊接、铝板铺设、仪器设备置物架更新，每套站房加装通电自动开机的冷暖变频空调一套，空调出风口不得正对采样管路，保证站房内恒温需求。</w:t>
      </w:r>
    </w:p>
    <w:p w14:paraId="0A1B83D6">
      <w:pPr>
        <w:spacing w:line="360" w:lineRule="auto"/>
        <w:ind w:firstLine="480"/>
        <w:rPr>
          <w:rFonts w:ascii="宋体" w:hAnsi="宋体" w:cs="仿宋_GB2312"/>
          <w:color w:val="auto"/>
        </w:rPr>
      </w:pPr>
      <w:r>
        <w:rPr>
          <w:rFonts w:hint="eastAsia" w:ascii="宋体" w:hAnsi="宋体" w:cs="仿宋_GB2312"/>
          <w:color w:val="auto"/>
        </w:rPr>
        <w:t>9.1.7、电力系统：需包含足量的电源开关、五孔插座、吸顶照明灯，电线电路合理分布安装，入线口设计需加装绝缘电阻保护。</w:t>
      </w:r>
    </w:p>
    <w:p w14:paraId="77DBA20F">
      <w:pPr>
        <w:spacing w:line="360" w:lineRule="auto"/>
        <w:ind w:firstLine="480"/>
        <w:rPr>
          <w:rFonts w:ascii="宋体" w:hAnsi="宋体" w:cs="仿宋_GB2312"/>
          <w:color w:val="auto"/>
        </w:rPr>
      </w:pPr>
      <w:r>
        <w:rPr>
          <w:rFonts w:hint="eastAsia" w:ascii="宋体" w:hAnsi="宋体" w:cs="仿宋_GB2312"/>
          <w:color w:val="auto"/>
        </w:rPr>
        <w:t>9.2站房维护要求：</w:t>
      </w:r>
    </w:p>
    <w:p w14:paraId="5CF5F58D">
      <w:pPr>
        <w:spacing w:line="360" w:lineRule="auto"/>
        <w:ind w:firstLine="480"/>
        <w:rPr>
          <w:rFonts w:ascii="宋体" w:hAnsi="宋体" w:cs="仿宋_GB2312"/>
          <w:color w:val="auto"/>
        </w:rPr>
      </w:pPr>
      <w:r>
        <w:rPr>
          <w:rFonts w:hint="eastAsia" w:ascii="宋体" w:hAnsi="宋体" w:cs="仿宋_GB2312"/>
          <w:color w:val="auto"/>
        </w:rPr>
        <w:t>9.2.1、站房电路系统和通讯系统检查、维护。</w:t>
      </w:r>
    </w:p>
    <w:p w14:paraId="2311784F">
      <w:pPr>
        <w:spacing w:line="360" w:lineRule="auto"/>
        <w:ind w:firstLine="480"/>
        <w:rPr>
          <w:rFonts w:ascii="宋体" w:hAnsi="宋体" w:cs="仿宋_GB2312"/>
          <w:color w:val="auto"/>
        </w:rPr>
      </w:pPr>
      <w:r>
        <w:rPr>
          <w:rFonts w:hint="eastAsia" w:ascii="宋体" w:hAnsi="宋体" w:cs="仿宋_GB2312"/>
          <w:color w:val="auto"/>
        </w:rPr>
        <w:t>9.2.2、排查站房周边环境是否正常，确认是否有对测定结果或运行环境存在明显影响的污染源。</w:t>
      </w:r>
    </w:p>
    <w:p w14:paraId="4C97CFDD">
      <w:pPr>
        <w:spacing w:line="360" w:lineRule="auto"/>
        <w:ind w:firstLine="480"/>
        <w:rPr>
          <w:rFonts w:ascii="宋体" w:hAnsi="宋体" w:cs="仿宋_GB2312"/>
          <w:color w:val="auto"/>
        </w:rPr>
      </w:pPr>
      <w:r>
        <w:rPr>
          <w:rFonts w:hint="eastAsia" w:ascii="宋体" w:hAnsi="宋体" w:cs="仿宋_GB2312"/>
          <w:color w:val="auto"/>
        </w:rPr>
        <w:t>9.2.3、清除站房周围的杂草和积水，对周边环境进行同步修缮。</w:t>
      </w:r>
    </w:p>
    <w:p w14:paraId="582A48E3">
      <w:pPr>
        <w:spacing w:line="360" w:lineRule="auto"/>
        <w:ind w:firstLine="480"/>
        <w:rPr>
          <w:rFonts w:ascii="宋体" w:hAnsi="宋体" w:cs="仿宋_GB2312"/>
          <w:color w:val="auto"/>
        </w:rPr>
      </w:pPr>
      <w:r>
        <w:rPr>
          <w:rFonts w:hint="eastAsia" w:ascii="宋体" w:hAnsi="宋体" w:cs="仿宋_GB2312"/>
          <w:color w:val="auto"/>
        </w:rPr>
        <w:t>9.2.4、检查站房安全设施，做好防火防盗的防御措施，制定站房运行规章制度。</w:t>
      </w:r>
    </w:p>
    <w:p w14:paraId="3245939F">
      <w:pPr>
        <w:spacing w:line="360" w:lineRule="auto"/>
        <w:ind w:firstLine="454"/>
        <w:outlineLvl w:val="1"/>
        <w:rPr>
          <w:rFonts w:hint="eastAsia" w:ascii="宋体" w:hAnsi="宋体"/>
          <w:b/>
          <w:color w:val="auto"/>
          <w:lang w:eastAsia="zh-CN"/>
        </w:rPr>
      </w:pPr>
      <w:r>
        <w:rPr>
          <w:rFonts w:hint="eastAsia" w:ascii="宋体" w:hAnsi="宋体"/>
          <w:b/>
          <w:color w:val="auto"/>
          <w:lang w:eastAsia="zh-CN"/>
        </w:rPr>
        <w:t>（四）综合质量及服务要求：</w:t>
      </w:r>
    </w:p>
    <w:p w14:paraId="1E2886BA">
      <w:pPr>
        <w:spacing w:line="360" w:lineRule="auto"/>
        <w:ind w:firstLine="480"/>
        <w:rPr>
          <w:rFonts w:ascii="宋体" w:hAnsi="宋体" w:cs="仿宋_GB2312"/>
          <w:color w:val="auto"/>
        </w:rPr>
      </w:pPr>
      <w:r>
        <w:rPr>
          <w:rFonts w:hint="eastAsia" w:ascii="宋体" w:hAnsi="宋体" w:cs="仿宋_GB2312"/>
          <w:color w:val="auto"/>
        </w:rPr>
        <w:t>1、供应商提供的租赁产品应符合招标文件中技术参数的要求，所有产品均须符合有关质量标准。</w:t>
      </w:r>
    </w:p>
    <w:p w14:paraId="006B26AD">
      <w:pPr>
        <w:spacing w:line="360" w:lineRule="auto"/>
        <w:ind w:firstLine="480"/>
        <w:rPr>
          <w:rFonts w:ascii="宋体" w:hAnsi="宋体" w:cs="仿宋_GB2312"/>
          <w:color w:val="auto"/>
        </w:rPr>
      </w:pPr>
      <w:r>
        <w:rPr>
          <w:rFonts w:hint="eastAsia" w:ascii="宋体" w:hAnsi="宋体" w:cs="仿宋_GB2312"/>
          <w:color w:val="auto"/>
        </w:rPr>
        <w:t>2、供应商应对招标文件规定的技术性能逐项做出实质性响应，否则该投标将被作为无效投标处理。</w:t>
      </w:r>
    </w:p>
    <w:p w14:paraId="5BB5B883">
      <w:pPr>
        <w:spacing w:line="360" w:lineRule="auto"/>
        <w:ind w:firstLine="480"/>
        <w:rPr>
          <w:rFonts w:ascii="宋体" w:hAnsi="宋体" w:cs="仿宋_GB2312"/>
          <w:color w:val="auto"/>
        </w:rPr>
      </w:pPr>
      <w:r>
        <w:rPr>
          <w:rFonts w:hint="eastAsia" w:ascii="宋体" w:hAnsi="宋体" w:cs="仿宋_GB2312"/>
          <w:color w:val="auto"/>
        </w:rPr>
        <w:t>3、供应商所提供的投标文件应满足招标文件要求，本项目不接受替代方案或其他备选方案。</w:t>
      </w:r>
    </w:p>
    <w:p w14:paraId="79D303A1">
      <w:pPr>
        <w:spacing w:line="360" w:lineRule="auto"/>
        <w:ind w:firstLine="480"/>
        <w:rPr>
          <w:rFonts w:ascii="宋体" w:hAnsi="宋体" w:cs="仿宋_GB2312"/>
          <w:color w:val="auto"/>
        </w:rPr>
      </w:pPr>
      <w:bookmarkStart w:id="11" w:name="_Toc322436229"/>
      <w:bookmarkStart w:id="12" w:name="_Toc322435994"/>
      <w:bookmarkStart w:id="13" w:name="_Toc322436049"/>
      <w:bookmarkStart w:id="14" w:name="_Toc322435824"/>
      <w:r>
        <w:rPr>
          <w:rFonts w:hint="eastAsia" w:ascii="宋体" w:hAnsi="宋体" w:cs="仿宋_GB2312"/>
          <w:color w:val="auto"/>
        </w:rPr>
        <w:t>4</w:t>
      </w:r>
      <w:bookmarkEnd w:id="11"/>
      <w:bookmarkEnd w:id="12"/>
      <w:bookmarkEnd w:id="13"/>
      <w:bookmarkEnd w:id="14"/>
      <w:r>
        <w:rPr>
          <w:rFonts w:hint="eastAsia" w:ascii="宋体" w:hAnsi="宋体" w:cs="仿宋_GB2312"/>
          <w:color w:val="auto"/>
        </w:rPr>
        <w:t>、其他要求</w:t>
      </w:r>
    </w:p>
    <w:p w14:paraId="40FAC396">
      <w:pPr>
        <w:spacing w:line="360" w:lineRule="auto"/>
        <w:ind w:firstLine="480"/>
        <w:rPr>
          <w:rFonts w:ascii="宋体" w:hAnsi="宋体" w:cs="仿宋_GB2312"/>
          <w:color w:val="auto"/>
        </w:rPr>
      </w:pPr>
      <w:r>
        <w:rPr>
          <w:rFonts w:hint="eastAsia" w:ascii="宋体" w:hAnsi="宋体" w:cs="仿宋_GB2312"/>
          <w:color w:val="auto"/>
        </w:rPr>
        <w:t>4.1租赁设备安装完成时间：根据采购人要求分批完成租赁设备安装，调试任务。</w:t>
      </w:r>
    </w:p>
    <w:p w14:paraId="5FD33A43">
      <w:pPr>
        <w:spacing w:line="360" w:lineRule="auto"/>
        <w:ind w:firstLine="480"/>
        <w:rPr>
          <w:rFonts w:ascii="宋体" w:hAnsi="宋体" w:cs="仿宋_GB2312"/>
          <w:color w:val="auto"/>
        </w:rPr>
      </w:pPr>
      <w:r>
        <w:rPr>
          <w:rFonts w:hint="eastAsia" w:ascii="宋体" w:hAnsi="宋体" w:cs="仿宋_GB2312"/>
          <w:color w:val="auto"/>
        </w:rPr>
        <w:t>4.2交货地点：采购人指定地点。</w:t>
      </w:r>
    </w:p>
    <w:p w14:paraId="1CE102F1">
      <w:pPr>
        <w:spacing w:line="360" w:lineRule="auto"/>
        <w:ind w:firstLine="480"/>
        <w:rPr>
          <w:rFonts w:ascii="宋体" w:hAnsi="宋体" w:cs="仿宋_GB2312"/>
          <w:color w:val="auto"/>
        </w:rPr>
      </w:pPr>
      <w:bookmarkStart w:id="15" w:name="_Toc322436230"/>
      <w:bookmarkStart w:id="16" w:name="_Toc322436050"/>
      <w:bookmarkStart w:id="17" w:name="_Toc322435995"/>
      <w:bookmarkStart w:id="18" w:name="_Toc322435825"/>
      <w:bookmarkStart w:id="19" w:name="_Toc322526060"/>
      <w:r>
        <w:rPr>
          <w:rFonts w:hint="eastAsia" w:ascii="宋体" w:hAnsi="宋体" w:cs="仿宋_GB2312"/>
          <w:color w:val="auto"/>
        </w:rPr>
        <w:t>5、服务承诺</w:t>
      </w:r>
      <w:bookmarkEnd w:id="15"/>
      <w:bookmarkEnd w:id="16"/>
      <w:bookmarkEnd w:id="17"/>
      <w:bookmarkEnd w:id="18"/>
      <w:bookmarkEnd w:id="19"/>
      <w:r>
        <w:rPr>
          <w:rFonts w:hint="eastAsia" w:ascii="宋体" w:hAnsi="宋体" w:cs="仿宋_GB2312"/>
          <w:color w:val="auto"/>
        </w:rPr>
        <w:t>：供应商的服务承诺应按不低于招标文件中提出的所有服务要求的标准做出响应。其基本服务要求如下：</w:t>
      </w:r>
    </w:p>
    <w:p w14:paraId="444C78E3">
      <w:pPr>
        <w:spacing w:line="360" w:lineRule="auto"/>
        <w:ind w:firstLine="480"/>
        <w:rPr>
          <w:rFonts w:ascii="宋体" w:hAnsi="宋体" w:cs="仿宋_GB2312"/>
          <w:color w:val="auto"/>
        </w:rPr>
      </w:pPr>
      <w:r>
        <w:rPr>
          <w:rFonts w:hint="eastAsia" w:ascii="宋体" w:hAnsi="宋体" w:cs="仿宋_GB2312"/>
          <w:color w:val="auto"/>
        </w:rPr>
        <w:t>5.1、供应商所提供的租赁设备开箱后，发现有任何问题（包括外观损伤），必须以采购人能接受的方式加以解决。</w:t>
      </w:r>
    </w:p>
    <w:p w14:paraId="10BBE546">
      <w:pPr>
        <w:spacing w:line="360" w:lineRule="auto"/>
        <w:ind w:firstLine="480"/>
        <w:rPr>
          <w:rFonts w:ascii="宋体" w:hAnsi="宋体" w:cs="仿宋_GB2312"/>
          <w:color w:val="auto"/>
        </w:rPr>
      </w:pPr>
      <w:r>
        <w:rPr>
          <w:rFonts w:hint="eastAsia" w:ascii="宋体" w:hAnsi="宋体" w:cs="仿宋_GB2312"/>
          <w:color w:val="auto"/>
        </w:rPr>
        <w:t>5.2、明确售后服务能力（包括售后服务、维护响应时间（至少提供4 小时内响应，24小时内到场维修并排除故障）、是否提供备用配件等）。</w:t>
      </w:r>
    </w:p>
    <w:p w14:paraId="02D8F9E5">
      <w:pPr>
        <w:spacing w:line="360" w:lineRule="auto"/>
        <w:ind w:firstLine="480"/>
        <w:rPr>
          <w:rFonts w:hint="eastAsia" w:ascii="宋体" w:hAnsi="宋体" w:cs="仿宋_GB2312"/>
          <w:color w:val="auto"/>
        </w:rPr>
      </w:pPr>
      <w:r>
        <w:rPr>
          <w:rFonts w:hint="eastAsia" w:ascii="宋体" w:hAnsi="宋体" w:cs="仿宋_GB2312"/>
          <w:color w:val="auto"/>
        </w:rPr>
        <w:t>5.3、租赁期内，设备的质保由中标供应商负责，自设备首次安装运行之日起开始计算，采购要求中有特定要求的按招标文件要求。在租赁期内，对设备实行无条件保修服务。在租赁期外,提供产品的更换、维修只收取成本费用,不收取人工技术费用。</w:t>
      </w:r>
    </w:p>
    <w:p w14:paraId="37B1CB55">
      <w:pPr>
        <w:spacing w:line="360" w:lineRule="auto"/>
        <w:ind w:firstLine="480"/>
        <w:rPr>
          <w:rFonts w:ascii="宋体" w:hAnsi="宋体" w:cs="仿宋_GB2312"/>
          <w:color w:val="auto"/>
        </w:rPr>
      </w:pPr>
      <w:r>
        <w:rPr>
          <w:rFonts w:hint="eastAsia" w:ascii="宋体" w:hAnsi="宋体" w:cs="仿宋_GB2312"/>
          <w:color w:val="auto"/>
        </w:rPr>
        <w:t>5.4、设备零配件保证供应年限同设备寿命年限，提供承诺函，格式自拟。</w:t>
      </w:r>
    </w:p>
    <w:p w14:paraId="269F1950">
      <w:pPr>
        <w:spacing w:line="360" w:lineRule="auto"/>
        <w:ind w:firstLine="480"/>
        <w:rPr>
          <w:rFonts w:ascii="宋体" w:hAnsi="宋体" w:cs="仿宋_GB2312"/>
          <w:color w:val="auto"/>
        </w:rPr>
      </w:pPr>
      <w:r>
        <w:rPr>
          <w:rFonts w:hint="eastAsia" w:ascii="宋体" w:hAnsi="宋体" w:cs="仿宋_GB2312"/>
          <w:color w:val="auto"/>
        </w:rPr>
        <w:t>5.5、供应商所提供产品（含软件）不应加有限制采购人正常使用、维修、设备连接、软件安装及其它非功能性拓展所需的密码；如设备出厂时已设置了密码，须由生产厂家或生产厂家当地法定售后服务机构承诺提供的产品所有密码永久无条件免费对采购人开放。（提供生产厂家或生产厂家当地法定售后服务机构的承诺函，格式自拟，否则视为没有实质性响应招标文件。采购人会向中标供应商承诺密码仅用于采购人自己设备的使用、维护、调试、维修及与其它系统、设备的连接。）</w:t>
      </w:r>
    </w:p>
    <w:p w14:paraId="2E118012">
      <w:pPr>
        <w:spacing w:line="360" w:lineRule="auto"/>
        <w:ind w:firstLine="480"/>
        <w:rPr>
          <w:rFonts w:ascii="宋体" w:hAnsi="宋体" w:cs="仿宋_GB2312"/>
          <w:color w:val="auto"/>
        </w:rPr>
      </w:pPr>
      <w:r>
        <w:rPr>
          <w:rFonts w:hint="eastAsia" w:ascii="宋体" w:hAnsi="宋体" w:cs="仿宋_GB2312"/>
          <w:color w:val="auto"/>
        </w:rPr>
        <w:t>5.6、中标供应商需在丰县设有办事处或维修机构，提供承诺函，格式自拟，否则视为没有实质性响应招标文件，所提供品牌产品须在招标地区附近有相应的授权维修机构或相关维修人员明确的服务电话，维修机构需提供厂家授权的证明文件等。</w:t>
      </w:r>
    </w:p>
    <w:p w14:paraId="753C96EB">
      <w:pPr>
        <w:spacing w:line="360" w:lineRule="auto"/>
        <w:ind w:firstLine="480"/>
        <w:rPr>
          <w:rFonts w:ascii="宋体" w:hAnsi="宋体" w:cs="仿宋_GB2312"/>
          <w:color w:val="auto"/>
        </w:rPr>
      </w:pPr>
      <w:r>
        <w:rPr>
          <w:rFonts w:hint="eastAsia" w:ascii="宋体" w:hAnsi="宋体" w:cs="仿宋_GB2312"/>
          <w:color w:val="auto"/>
        </w:rPr>
        <w:t>5.7、供应商有完整的培训计划，为采购人培训 1 至2 名系统维护、操作人员，直至能独立操作设备。</w:t>
      </w:r>
    </w:p>
    <w:p w14:paraId="170AE340">
      <w:pPr>
        <w:spacing w:line="360" w:lineRule="auto"/>
        <w:ind w:firstLine="480"/>
        <w:rPr>
          <w:rFonts w:ascii="宋体" w:hAnsi="宋体" w:cs="仿宋_GB2312"/>
          <w:color w:val="auto"/>
        </w:rPr>
      </w:pPr>
      <w:r>
        <w:rPr>
          <w:rFonts w:hint="eastAsia" w:ascii="宋体" w:hAnsi="宋体" w:cs="仿宋_GB2312"/>
          <w:color w:val="auto"/>
        </w:rPr>
        <w:t>5.8、在租赁期外设备的设计使用寿命期内，供应商应能保证采购人能更换到原厂的零部件，供应商应写明租赁期后的维修收费标准，维修备件库地点及厂家维修站地点。</w:t>
      </w:r>
    </w:p>
    <w:p w14:paraId="37EC3018">
      <w:pPr>
        <w:spacing w:line="360" w:lineRule="auto"/>
        <w:ind w:firstLine="480"/>
        <w:rPr>
          <w:rFonts w:ascii="宋体" w:hAnsi="宋体" w:cs="仿宋_GB2312"/>
          <w:color w:val="auto"/>
        </w:rPr>
      </w:pPr>
      <w:r>
        <w:rPr>
          <w:rFonts w:hint="eastAsia" w:ascii="宋体" w:hAnsi="宋体" w:cs="仿宋_GB2312"/>
          <w:color w:val="auto"/>
        </w:rPr>
        <w:t>5.9、供应商应提供易损件及主要配件保障清单及价格，产品日常使用耗材的优惠率。</w:t>
      </w:r>
    </w:p>
    <w:p w14:paraId="6FB20F7A">
      <w:pPr>
        <w:spacing w:line="360" w:lineRule="auto"/>
        <w:ind w:firstLine="480"/>
        <w:rPr>
          <w:rFonts w:ascii="宋体" w:hAnsi="宋体" w:cs="仿宋_GB2312"/>
          <w:color w:val="auto"/>
        </w:rPr>
      </w:pPr>
      <w:r>
        <w:rPr>
          <w:rFonts w:hint="eastAsia" w:ascii="宋体" w:hAnsi="宋体" w:cs="仿宋_GB2312"/>
          <w:color w:val="auto"/>
        </w:rPr>
        <w:t>5.10、其他售后服务承诺。</w:t>
      </w:r>
    </w:p>
    <w:p w14:paraId="4E05951A">
      <w:pPr>
        <w:spacing w:line="360" w:lineRule="auto"/>
        <w:ind w:firstLine="480"/>
        <w:rPr>
          <w:rFonts w:ascii="宋体" w:hAnsi="宋体" w:cs="仿宋_GB2312"/>
          <w:color w:val="auto"/>
        </w:rPr>
      </w:pPr>
      <w:bookmarkStart w:id="20" w:name="_Toc322436231"/>
      <w:bookmarkStart w:id="21" w:name="_Toc322436051"/>
      <w:bookmarkStart w:id="22" w:name="_Toc322526061"/>
      <w:bookmarkStart w:id="23" w:name="_Toc322435826"/>
      <w:bookmarkStart w:id="24" w:name="_Toc322435996"/>
      <w:r>
        <w:rPr>
          <w:rFonts w:hint="eastAsia" w:ascii="宋体" w:hAnsi="宋体" w:cs="仿宋_GB2312"/>
          <w:color w:val="auto"/>
        </w:rPr>
        <w:t>6、验收</w:t>
      </w:r>
      <w:bookmarkEnd w:id="20"/>
      <w:bookmarkEnd w:id="21"/>
      <w:bookmarkEnd w:id="22"/>
      <w:bookmarkEnd w:id="23"/>
      <w:bookmarkEnd w:id="24"/>
      <w:r>
        <w:rPr>
          <w:rFonts w:hint="eastAsia" w:ascii="宋体" w:hAnsi="宋体" w:cs="仿宋_GB2312"/>
          <w:color w:val="auto"/>
        </w:rPr>
        <w:t>办法：</w:t>
      </w:r>
      <w:bookmarkStart w:id="30" w:name="_GoBack"/>
      <w:bookmarkEnd w:id="30"/>
    </w:p>
    <w:p w14:paraId="7C39B46A">
      <w:pPr>
        <w:spacing w:line="360" w:lineRule="auto"/>
        <w:ind w:firstLine="480"/>
        <w:rPr>
          <w:rFonts w:ascii="宋体" w:hAnsi="宋体" w:cs="仿宋_GB2312"/>
          <w:color w:val="auto"/>
        </w:rPr>
      </w:pPr>
      <w:bookmarkStart w:id="25" w:name="_Toc322526062"/>
      <w:bookmarkStart w:id="26" w:name="_Toc322435997"/>
      <w:bookmarkStart w:id="27" w:name="_Toc322436232"/>
      <w:bookmarkStart w:id="28" w:name="_Toc322435827"/>
      <w:bookmarkStart w:id="29" w:name="_Toc322436052"/>
      <w:r>
        <w:rPr>
          <w:rFonts w:hint="eastAsia" w:ascii="宋体" w:hAnsi="宋体" w:cs="仿宋_GB2312"/>
          <w:color w:val="auto"/>
        </w:rPr>
        <w:t>6.1、系统验收由采购人组织有关人员按照相关技术规范、招投标文件要求及合同内容等进行验收。</w:t>
      </w:r>
    </w:p>
    <w:p w14:paraId="21353B36">
      <w:pPr>
        <w:spacing w:line="360" w:lineRule="auto"/>
        <w:ind w:firstLine="480"/>
        <w:rPr>
          <w:rFonts w:ascii="宋体" w:hAnsi="宋体"/>
          <w:color w:val="auto"/>
        </w:rPr>
      </w:pPr>
      <w:r>
        <w:rPr>
          <w:rFonts w:hint="eastAsia" w:ascii="宋体" w:hAnsi="宋体" w:cs="宋体"/>
          <w:color w:val="auto"/>
        </w:rPr>
        <w:t>6.2、设备到达现场后，中标供应商和采购人应共同打开包装检验设备情况。中标供应商应提供详细单据。如果提供的设备质量或技术规格与招标文件或合同不符，或有明显损坏，采购人</w:t>
      </w:r>
      <w:r>
        <w:rPr>
          <w:rFonts w:hint="eastAsia" w:ascii="宋体" w:hAnsi="宋体"/>
          <w:color w:val="auto"/>
        </w:rPr>
        <w:t>有权提出索赔。</w:t>
      </w:r>
    </w:p>
    <w:p w14:paraId="171FD523">
      <w:pPr>
        <w:spacing w:line="360" w:lineRule="auto"/>
        <w:ind w:firstLine="480"/>
        <w:rPr>
          <w:rFonts w:ascii="宋体" w:hAnsi="宋体"/>
          <w:color w:val="auto"/>
        </w:rPr>
      </w:pPr>
      <w:r>
        <w:rPr>
          <w:rFonts w:hint="eastAsia" w:ascii="宋体" w:hAnsi="宋体"/>
          <w:color w:val="auto"/>
        </w:rPr>
        <w:t>6.3、系统试运行期为30天，考察系统运行情况，进行系统集成规范性检查及相关指标的测试</w:t>
      </w:r>
      <w:r>
        <w:rPr>
          <w:rFonts w:ascii="宋体" w:hAnsi="宋体"/>
          <w:color w:val="auto"/>
        </w:rPr>
        <w:t>，由</w:t>
      </w:r>
      <w:r>
        <w:rPr>
          <w:rFonts w:hint="eastAsia" w:ascii="宋体" w:hAnsi="宋体"/>
          <w:color w:val="auto"/>
        </w:rPr>
        <w:t>中标供应商</w:t>
      </w:r>
      <w:r>
        <w:rPr>
          <w:rFonts w:ascii="宋体" w:hAnsi="宋体"/>
          <w:color w:val="auto"/>
        </w:rPr>
        <w:t>提供</w:t>
      </w:r>
      <w:r>
        <w:rPr>
          <w:rFonts w:hint="eastAsia" w:ascii="宋体" w:hAnsi="宋体"/>
          <w:color w:val="auto"/>
        </w:rPr>
        <w:t>试运行</w:t>
      </w:r>
      <w:r>
        <w:rPr>
          <w:rFonts w:ascii="宋体" w:hAnsi="宋体"/>
          <w:color w:val="auto"/>
        </w:rPr>
        <w:t>报告</w:t>
      </w:r>
      <w:r>
        <w:rPr>
          <w:rFonts w:hint="eastAsia" w:ascii="宋体" w:hAnsi="宋体"/>
          <w:color w:val="auto"/>
        </w:rPr>
        <w:t>。试运行结束后30天内，由采购人或其指定的</w:t>
      </w:r>
      <w:r>
        <w:rPr>
          <w:rFonts w:ascii="宋体" w:hAnsi="宋体"/>
          <w:color w:val="auto"/>
        </w:rPr>
        <w:t>测试单位</w:t>
      </w:r>
      <w:r>
        <w:rPr>
          <w:rFonts w:hint="eastAsia" w:ascii="宋体" w:hAnsi="宋体"/>
          <w:color w:val="auto"/>
        </w:rPr>
        <w:t>和中标供应商进行站点所有仪器设备的比对验收监测，中标供应商根据测试结果编制验收报告</w:t>
      </w:r>
      <w:r>
        <w:rPr>
          <w:rFonts w:ascii="宋体" w:hAnsi="宋体"/>
          <w:color w:val="auto"/>
        </w:rPr>
        <w:t>，</w:t>
      </w:r>
      <w:r>
        <w:rPr>
          <w:rFonts w:hint="eastAsia" w:ascii="宋体" w:hAnsi="宋体"/>
          <w:color w:val="auto"/>
        </w:rPr>
        <w:t>采购人组织</w:t>
      </w:r>
      <w:r>
        <w:rPr>
          <w:rFonts w:ascii="宋体" w:hAnsi="宋体"/>
          <w:color w:val="auto"/>
        </w:rPr>
        <w:t>进行整体验收</w:t>
      </w:r>
      <w:r>
        <w:rPr>
          <w:rFonts w:hint="eastAsia" w:ascii="宋体" w:hAnsi="宋体"/>
          <w:color w:val="auto"/>
        </w:rPr>
        <w:t>，相关费用由中标供应商承担</w:t>
      </w:r>
      <w:r>
        <w:rPr>
          <w:rFonts w:ascii="宋体" w:hAnsi="宋体"/>
          <w:color w:val="auto"/>
        </w:rPr>
        <w:t>。</w:t>
      </w:r>
      <w:r>
        <w:rPr>
          <w:rFonts w:hint="eastAsia" w:ascii="宋体" w:hAnsi="宋体"/>
          <w:color w:val="auto"/>
        </w:rPr>
        <w:t>只有经安装调试并且技术性能达到招标文件所述的技术要求后，才算验收合格。</w:t>
      </w:r>
    </w:p>
    <w:p w14:paraId="6F3CB7BD">
      <w:pPr>
        <w:spacing w:line="360" w:lineRule="auto"/>
        <w:ind w:firstLine="480"/>
        <w:rPr>
          <w:rFonts w:ascii="宋体" w:hAnsi="宋体"/>
          <w:color w:val="auto"/>
        </w:rPr>
      </w:pPr>
      <w:r>
        <w:rPr>
          <w:rFonts w:hint="eastAsia" w:ascii="宋体" w:hAnsi="宋体"/>
          <w:color w:val="auto"/>
        </w:rPr>
        <w:t>6.4、中标供应商所提供的仪器设备不满足招标文件要求的，采购人有权解除合同并追究中标供应商法律责任。</w:t>
      </w:r>
      <w:bookmarkEnd w:id="25"/>
      <w:bookmarkEnd w:id="26"/>
      <w:bookmarkEnd w:id="27"/>
      <w:bookmarkEnd w:id="28"/>
      <w:bookmarkEnd w:id="29"/>
    </w:p>
    <w:p w14:paraId="57CAE9DE">
      <w:pPr>
        <w:spacing w:line="360" w:lineRule="auto"/>
        <w:ind w:firstLine="241"/>
        <w:outlineLvl w:val="1"/>
        <w:rPr>
          <w:rFonts w:hint="eastAsia" w:ascii="宋体" w:hAnsi="宋体"/>
          <w:b/>
          <w:color w:val="auto"/>
          <w:lang w:eastAsia="zh-CN"/>
        </w:rPr>
      </w:pPr>
      <w:r>
        <w:rPr>
          <w:rFonts w:hint="eastAsia" w:ascii="宋体" w:hAnsi="宋体"/>
          <w:b/>
          <w:color w:val="auto"/>
          <w:lang w:eastAsia="zh-CN"/>
        </w:rPr>
        <w:t>三、综合说明及其他</w:t>
      </w:r>
    </w:p>
    <w:p w14:paraId="6C0FC20D">
      <w:pPr>
        <w:spacing w:line="360" w:lineRule="auto"/>
        <w:ind w:firstLine="480"/>
        <w:rPr>
          <w:rFonts w:ascii="宋体" w:hAnsi="宋体"/>
          <w:bCs/>
          <w:color w:val="auto"/>
        </w:rPr>
      </w:pPr>
      <w:r>
        <w:rPr>
          <w:rFonts w:hint="eastAsia" w:ascii="宋体" w:hAnsi="宋体"/>
          <w:bCs/>
          <w:color w:val="auto"/>
        </w:rPr>
        <w:t>1、报价要求及内容：仪器设备交付使用前的一切费用。包括但不限于：</w:t>
      </w:r>
    </w:p>
    <w:p w14:paraId="3301062A">
      <w:pPr>
        <w:spacing w:line="360" w:lineRule="auto"/>
        <w:ind w:firstLine="480"/>
        <w:rPr>
          <w:rFonts w:ascii="宋体" w:hAnsi="宋体"/>
          <w:color w:val="auto"/>
        </w:rPr>
      </w:pPr>
      <w:r>
        <w:rPr>
          <w:rFonts w:hint="eastAsia" w:ascii="宋体" w:hAnsi="宋体"/>
          <w:color w:val="auto"/>
        </w:rPr>
        <w:t>1.1、提供满足招标文件和合同约定的设备（包括主机及附件、软件、耗材、随设备应提交的资料等费用）；</w:t>
      </w:r>
    </w:p>
    <w:p w14:paraId="7AD0A08F">
      <w:pPr>
        <w:spacing w:line="360" w:lineRule="auto"/>
        <w:ind w:firstLine="480"/>
        <w:rPr>
          <w:rFonts w:ascii="宋体" w:hAnsi="宋体"/>
          <w:color w:val="auto"/>
        </w:rPr>
      </w:pPr>
      <w:r>
        <w:rPr>
          <w:rFonts w:hint="eastAsia" w:ascii="宋体" w:hAnsi="宋体"/>
          <w:color w:val="auto"/>
        </w:rPr>
        <w:t>1.2、包装、运输、装卸、保险费（指设备运抵现场所发生的费用）；</w:t>
      </w:r>
    </w:p>
    <w:p w14:paraId="4BE4DB99">
      <w:pPr>
        <w:spacing w:line="360" w:lineRule="auto"/>
        <w:ind w:firstLine="480"/>
        <w:rPr>
          <w:rFonts w:ascii="宋体" w:hAnsi="宋体"/>
          <w:color w:val="auto"/>
        </w:rPr>
      </w:pPr>
      <w:r>
        <w:rPr>
          <w:rFonts w:hint="eastAsia" w:ascii="宋体" w:hAnsi="宋体"/>
          <w:color w:val="auto"/>
        </w:rPr>
        <w:t>1.3、技术培训服务（说明服务内容）；</w:t>
      </w:r>
    </w:p>
    <w:p w14:paraId="63F0AC9F">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color w:val="auto"/>
        </w:rPr>
      </w:pPr>
      <w:r>
        <w:rPr>
          <w:rFonts w:hint="eastAsia" w:ascii="宋体" w:hAnsi="宋体"/>
          <w:color w:val="auto"/>
        </w:rPr>
        <w:t>1.4、安装、集成、调试费；</w:t>
      </w:r>
    </w:p>
    <w:p w14:paraId="4B8C14FD">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color w:val="auto"/>
        </w:rPr>
      </w:pPr>
      <w:r>
        <w:rPr>
          <w:rFonts w:hint="eastAsia" w:ascii="宋体" w:hAnsi="宋体"/>
          <w:color w:val="auto"/>
        </w:rPr>
        <w:t>1.5、仓储等费用；</w:t>
      </w:r>
    </w:p>
    <w:p w14:paraId="48260796">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color w:val="auto"/>
        </w:rPr>
      </w:pPr>
      <w:r>
        <w:rPr>
          <w:rFonts w:hint="eastAsia" w:ascii="宋体" w:hAnsi="宋体"/>
          <w:color w:val="auto"/>
        </w:rPr>
        <w:t>1.6、试运营期间的耗材、试剂费用等。</w:t>
      </w:r>
    </w:p>
    <w:p w14:paraId="4760C234">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color w:val="auto"/>
        </w:rPr>
      </w:pPr>
      <w:r>
        <w:rPr>
          <w:rFonts w:hint="eastAsia" w:ascii="宋体" w:hAnsi="宋体"/>
          <w:color w:val="auto"/>
        </w:rPr>
        <w:t>1.7、采购要求中包含的或可能存在的其他费用。</w:t>
      </w:r>
    </w:p>
    <w:p w14:paraId="32760853">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bCs/>
          <w:color w:val="auto"/>
        </w:rPr>
      </w:pPr>
      <w:r>
        <w:rPr>
          <w:rFonts w:hint="eastAsia" w:ascii="宋体" w:hAnsi="宋体"/>
          <w:bCs/>
          <w:color w:val="auto"/>
        </w:rPr>
        <w:t>2、安装及调试要求：</w:t>
      </w:r>
    </w:p>
    <w:p w14:paraId="4D89CA35">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color w:val="auto"/>
        </w:rPr>
      </w:pPr>
      <w:r>
        <w:rPr>
          <w:rFonts w:hint="eastAsia" w:ascii="宋体" w:hAnsi="宋体"/>
          <w:color w:val="auto"/>
        </w:rPr>
        <w:t>2.1、中标供应商遵守现场的一切规章制度，文明安装和调试；</w:t>
      </w:r>
    </w:p>
    <w:p w14:paraId="724545E1">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color w:val="auto"/>
        </w:rPr>
      </w:pPr>
      <w:r>
        <w:rPr>
          <w:rFonts w:hint="eastAsia" w:ascii="宋体" w:hAnsi="宋体"/>
          <w:color w:val="auto"/>
        </w:rPr>
        <w:t>2.2、中标供应商负责保管、看护进场的设备及附配件；</w:t>
      </w:r>
    </w:p>
    <w:p w14:paraId="1C175A25">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color w:val="auto"/>
        </w:rPr>
      </w:pPr>
      <w:r>
        <w:rPr>
          <w:rFonts w:hint="eastAsia" w:ascii="宋体" w:hAnsi="宋体"/>
          <w:color w:val="auto"/>
        </w:rPr>
        <w:t>2.3、中标供应商负责设备、安装设备（工具）等提供适当的保护、包装或覆盖等处理，以免受损；</w:t>
      </w:r>
    </w:p>
    <w:p w14:paraId="57B24E72">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color w:val="auto"/>
        </w:rPr>
      </w:pPr>
      <w:r>
        <w:rPr>
          <w:rFonts w:hint="eastAsia" w:ascii="宋体" w:hAnsi="宋体"/>
          <w:color w:val="auto"/>
        </w:rPr>
        <w:t>2.4、中标供应商安装调试人员对邻近设备、管线等造成损坏，应由中标供应商负责修复及承担一切费用；</w:t>
      </w:r>
    </w:p>
    <w:p w14:paraId="17DE3AD9">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color w:val="auto"/>
        </w:rPr>
      </w:pPr>
      <w:r>
        <w:rPr>
          <w:rFonts w:hint="eastAsia" w:ascii="宋体" w:hAnsi="宋体"/>
          <w:color w:val="auto"/>
        </w:rPr>
        <w:t>2.5、安装调试期间或保修过程中，中标供应商负责及时清理垃圾；</w:t>
      </w:r>
    </w:p>
    <w:p w14:paraId="19F0FD50">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bCs/>
          <w:color w:val="auto"/>
        </w:rPr>
      </w:pPr>
      <w:r>
        <w:rPr>
          <w:rFonts w:hint="eastAsia" w:ascii="宋体" w:hAnsi="宋体"/>
          <w:color w:val="auto"/>
        </w:rPr>
        <w:t>2.6、中标供应商承担安装调试期间设备和安装调试人员的安全责任</w:t>
      </w:r>
      <w:r>
        <w:rPr>
          <w:rFonts w:hint="eastAsia" w:ascii="宋体" w:hAnsi="宋体"/>
          <w:bCs/>
          <w:color w:val="auto"/>
        </w:rPr>
        <w:t>。</w:t>
      </w:r>
    </w:p>
    <w:p w14:paraId="5F2C8030">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bCs/>
          <w:color w:val="auto"/>
        </w:rPr>
      </w:pPr>
      <w:r>
        <w:rPr>
          <w:rFonts w:hint="eastAsia" w:ascii="宋体" w:hAnsi="宋体"/>
          <w:bCs/>
          <w:color w:val="auto"/>
        </w:rPr>
        <w:t>3、验收、检测要求：</w:t>
      </w:r>
    </w:p>
    <w:p w14:paraId="283DDF16">
      <w:pPr>
        <w:pStyle w:val="10"/>
        <w:keepNext w:val="0"/>
        <w:keepLines w:val="0"/>
        <w:pageBreakBefore w:val="0"/>
        <w:widowControl/>
        <w:kinsoku/>
        <w:wordWrap/>
        <w:overflowPunct/>
        <w:topLinePunct w:val="0"/>
        <w:autoSpaceDE/>
        <w:autoSpaceDN/>
        <w:bidi w:val="0"/>
        <w:adjustRightInd/>
        <w:snapToGrid/>
        <w:spacing w:line="336" w:lineRule="auto"/>
        <w:textAlignment w:val="auto"/>
        <w:rPr>
          <w:bCs/>
          <w:color w:val="auto"/>
        </w:rPr>
      </w:pPr>
      <w:r>
        <w:rPr>
          <w:rFonts w:hint="eastAsia"/>
          <w:bCs/>
          <w:color w:val="auto"/>
        </w:rPr>
        <w:t>3.1、供应商应在投标文件中提供一份验收大纲，在需方确认后作为需方验收的依据；</w:t>
      </w:r>
    </w:p>
    <w:p w14:paraId="02940E9D">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color w:val="auto"/>
        </w:rPr>
      </w:pPr>
      <w:r>
        <w:rPr>
          <w:rFonts w:hint="eastAsia" w:ascii="宋体" w:hAnsi="宋体"/>
          <w:color w:val="auto"/>
        </w:rPr>
        <w:t>3.2、投标设备由采购人会同有关部门进行验收；</w:t>
      </w:r>
    </w:p>
    <w:p w14:paraId="5D4C9B85">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color w:val="auto"/>
        </w:rPr>
      </w:pPr>
      <w:r>
        <w:rPr>
          <w:rFonts w:hint="eastAsia" w:ascii="宋体" w:hAnsi="宋体"/>
          <w:color w:val="auto"/>
        </w:rPr>
        <w:t>3.3、租赁设备到达需方现场前，应提前通知采购人，由采购人会同有关人员根据清单进行核查；</w:t>
      </w:r>
    </w:p>
    <w:p w14:paraId="61960A46">
      <w:pPr>
        <w:pStyle w:val="10"/>
        <w:keepNext w:val="0"/>
        <w:keepLines w:val="0"/>
        <w:pageBreakBefore w:val="0"/>
        <w:widowControl/>
        <w:kinsoku/>
        <w:wordWrap/>
        <w:overflowPunct/>
        <w:topLinePunct w:val="0"/>
        <w:autoSpaceDE/>
        <w:autoSpaceDN/>
        <w:bidi w:val="0"/>
        <w:adjustRightInd/>
        <w:snapToGrid/>
        <w:spacing w:line="336" w:lineRule="auto"/>
        <w:ind w:firstLine="480"/>
        <w:textAlignment w:val="auto"/>
        <w:rPr>
          <w:bCs/>
          <w:color w:val="auto"/>
        </w:rPr>
      </w:pPr>
      <w:r>
        <w:rPr>
          <w:rFonts w:hint="eastAsia"/>
          <w:bCs/>
          <w:color w:val="auto"/>
        </w:rPr>
        <w:t>3.4、安装调试完成后，中标供应商需提供设备使用注意事项、质保书、保修证明等书面资料，并按我国国家标准要求检测验收。</w:t>
      </w:r>
    </w:p>
    <w:p w14:paraId="491D5990">
      <w:pPr>
        <w:keepNext w:val="0"/>
        <w:keepLines w:val="0"/>
        <w:pageBreakBefore w:val="0"/>
        <w:widowControl/>
        <w:kinsoku/>
        <w:wordWrap/>
        <w:overflowPunct/>
        <w:topLinePunct w:val="0"/>
        <w:autoSpaceDE/>
        <w:autoSpaceDN/>
        <w:bidi w:val="0"/>
        <w:adjustRightInd/>
        <w:snapToGrid/>
        <w:spacing w:line="336" w:lineRule="auto"/>
        <w:ind w:left="480"/>
        <w:textAlignment w:val="auto"/>
        <w:rPr>
          <w:rFonts w:ascii="宋体" w:hAnsi="宋体"/>
          <w:bCs/>
          <w:color w:val="auto"/>
        </w:rPr>
      </w:pPr>
      <w:r>
        <w:rPr>
          <w:rFonts w:hint="eastAsia" w:ascii="宋体" w:hAnsi="宋体"/>
          <w:bCs/>
          <w:color w:val="auto"/>
        </w:rPr>
        <w:t xml:space="preserve">4、采购人配合工作： </w:t>
      </w:r>
    </w:p>
    <w:p w14:paraId="78336B84">
      <w:pPr>
        <w:pStyle w:val="11"/>
        <w:keepNext w:val="0"/>
        <w:keepLines w:val="0"/>
        <w:pageBreakBefore w:val="0"/>
        <w:widowControl/>
        <w:kinsoku/>
        <w:wordWrap/>
        <w:overflowPunct/>
        <w:topLinePunct w:val="0"/>
        <w:autoSpaceDE/>
        <w:autoSpaceDN/>
        <w:bidi w:val="0"/>
        <w:adjustRightInd/>
        <w:snapToGrid/>
        <w:spacing w:line="336" w:lineRule="auto"/>
        <w:ind w:firstLine="480"/>
        <w:textAlignment w:val="auto"/>
        <w:rPr>
          <w:color w:val="auto"/>
        </w:rPr>
      </w:pPr>
      <w:r>
        <w:rPr>
          <w:rFonts w:hint="eastAsia"/>
          <w:color w:val="auto"/>
        </w:rPr>
        <w:t>负责提供安装设备所需的电源接入口、主干道通道、指定场地；负责办妥安装前有关手续并配合中标供应商办理有关验收手续；负责提供中标供应商所需的图纸和相关资料；负责设备中文接入；负责中标供应商与其他工作单位人员的协调。上述所产生的一切费用由中标供应商承担。</w:t>
      </w:r>
    </w:p>
    <w:p w14:paraId="6E9BEE5A">
      <w:pPr>
        <w:keepNext w:val="0"/>
        <w:keepLines w:val="0"/>
        <w:pageBreakBefore w:val="0"/>
        <w:widowControl/>
        <w:kinsoku/>
        <w:wordWrap/>
        <w:overflowPunct/>
        <w:topLinePunct w:val="0"/>
        <w:autoSpaceDE/>
        <w:autoSpaceDN/>
        <w:bidi w:val="0"/>
        <w:adjustRightInd/>
        <w:snapToGrid/>
        <w:spacing w:line="336" w:lineRule="auto"/>
        <w:ind w:left="480"/>
        <w:textAlignment w:val="auto"/>
        <w:rPr>
          <w:rFonts w:ascii="宋体" w:hAnsi="宋体"/>
          <w:bCs/>
          <w:color w:val="auto"/>
        </w:rPr>
      </w:pPr>
      <w:r>
        <w:rPr>
          <w:rFonts w:hint="eastAsia" w:ascii="宋体" w:hAnsi="宋体"/>
          <w:bCs/>
          <w:color w:val="auto"/>
        </w:rPr>
        <w:t>5、其他服务：</w:t>
      </w:r>
    </w:p>
    <w:p w14:paraId="51522763">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bCs/>
          <w:color w:val="auto"/>
        </w:rPr>
      </w:pPr>
      <w:r>
        <w:rPr>
          <w:rFonts w:hint="eastAsia" w:ascii="宋体" w:hAnsi="宋体"/>
          <w:bCs/>
          <w:color w:val="auto"/>
        </w:rPr>
        <w:t>5.1、在投标文件中列出随设备免费提供的配件、易损易耗件、工具等清单。</w:t>
      </w:r>
    </w:p>
    <w:p w14:paraId="4392615C">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bCs/>
          <w:color w:val="auto"/>
        </w:rPr>
      </w:pPr>
      <w:r>
        <w:rPr>
          <w:rFonts w:hint="eastAsia" w:ascii="宋体" w:hAnsi="宋体"/>
          <w:bCs/>
          <w:color w:val="auto"/>
        </w:rPr>
        <w:t>5.2、说明免费租赁期的服务内容。</w:t>
      </w:r>
    </w:p>
    <w:p w14:paraId="59448E70">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bCs/>
          <w:color w:val="auto"/>
        </w:rPr>
      </w:pPr>
      <w:r>
        <w:rPr>
          <w:rFonts w:hint="eastAsia" w:ascii="宋体" w:hAnsi="宋体"/>
          <w:bCs/>
          <w:color w:val="auto"/>
        </w:rPr>
        <w:t>5.3、租赁期满后，主要配件、易损易耗件的报价。</w:t>
      </w:r>
    </w:p>
    <w:p w14:paraId="3BA6DD8F">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ascii="宋体" w:hAnsi="宋体"/>
          <w:bCs/>
          <w:color w:val="auto"/>
        </w:rPr>
      </w:pPr>
      <w:r>
        <w:rPr>
          <w:rFonts w:hint="eastAsia" w:ascii="宋体" w:hAnsi="宋体"/>
          <w:bCs/>
          <w:color w:val="auto"/>
        </w:rPr>
        <w:t>5.4、维修服务的响应时间和解决维修的时间、最近距离的维修站地址及联系方式。</w:t>
      </w:r>
    </w:p>
    <w:p w14:paraId="4F3420A4">
      <w:pPr>
        <w:keepNext w:val="0"/>
        <w:keepLines w:val="0"/>
        <w:pageBreakBefore w:val="0"/>
        <w:widowControl/>
        <w:kinsoku/>
        <w:wordWrap/>
        <w:overflowPunct/>
        <w:topLinePunct w:val="0"/>
        <w:autoSpaceDE/>
        <w:autoSpaceDN/>
        <w:bidi w:val="0"/>
        <w:adjustRightInd/>
        <w:snapToGrid/>
        <w:spacing w:line="336" w:lineRule="auto"/>
        <w:ind w:firstLine="480"/>
        <w:textAlignment w:val="auto"/>
        <w:rPr>
          <w:rFonts w:hint="eastAsia" w:ascii="宋体" w:hAnsi="宋体"/>
          <w:bCs/>
          <w:color w:val="auto"/>
        </w:rPr>
      </w:pPr>
      <w:r>
        <w:rPr>
          <w:rFonts w:hint="eastAsia" w:ascii="宋体" w:hAnsi="宋体"/>
          <w:bCs/>
          <w:color w:val="auto"/>
        </w:rPr>
        <w:t>5.5、技术培训、协助空气检测内容等。</w:t>
      </w:r>
    </w:p>
    <w:p w14:paraId="7D38421C">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F60A5"/>
    <w:multiLevelType w:val="singleLevel"/>
    <w:tmpl w:val="9EFF60A5"/>
    <w:lvl w:ilvl="0" w:tentative="0">
      <w:start w:val="6"/>
      <w:numFmt w:val="decimal"/>
      <w:suff w:val="nothing"/>
      <w:lvlText w:val="%1、"/>
      <w:lvlJc w:val="left"/>
    </w:lvl>
  </w:abstractNum>
  <w:abstractNum w:abstractNumId="1">
    <w:nsid w:val="DEA36937"/>
    <w:multiLevelType w:val="multilevel"/>
    <w:tmpl w:val="DEA36937"/>
    <w:lvl w:ilvl="0" w:tentative="0">
      <w:start w:val="1"/>
      <w:numFmt w:val="decimal"/>
      <w:lvlText w:val="%1"/>
      <w:lvlJc w:val="left"/>
      <w:pPr>
        <w:tabs>
          <w:tab w:val="left" w:pos="420"/>
        </w:tabs>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3D62ECE"/>
    <w:multiLevelType w:val="multilevel"/>
    <w:tmpl w:val="03D62ECE"/>
    <w:lvl w:ilvl="0" w:tentative="0">
      <w:start w:val="1"/>
      <w:numFmt w:val="decimal"/>
      <w:lvlText w:val="%1."/>
      <w:lvlJc w:val="left"/>
      <w:pPr>
        <w:ind w:left="1047" w:hanging="480"/>
      </w:pPr>
      <w:rPr>
        <w:rFonts w:hint="default" w:cs="Times New Roman"/>
        <w:b/>
        <w:bCs/>
      </w:rPr>
    </w:lvl>
    <w:lvl w:ilvl="1" w:tentative="0">
      <w:start w:val="1"/>
      <w:numFmt w:val="lowerLetter"/>
      <w:lvlText w:val="%2)"/>
      <w:lvlJc w:val="left"/>
      <w:pPr>
        <w:ind w:left="1920" w:hanging="480"/>
      </w:pPr>
      <w:rPr>
        <w:rFonts w:cs="Times New Roman"/>
      </w:rPr>
    </w:lvl>
    <w:lvl w:ilvl="2" w:tentative="0">
      <w:start w:val="1"/>
      <w:numFmt w:val="lowerRoman"/>
      <w:lvlText w:val="%3."/>
      <w:lvlJc w:val="right"/>
      <w:pPr>
        <w:ind w:left="2400" w:hanging="480"/>
      </w:pPr>
      <w:rPr>
        <w:rFonts w:cs="Times New Roman"/>
      </w:rPr>
    </w:lvl>
    <w:lvl w:ilvl="3" w:tentative="0">
      <w:start w:val="1"/>
      <w:numFmt w:val="decimal"/>
      <w:lvlText w:val="%4."/>
      <w:lvlJc w:val="left"/>
      <w:pPr>
        <w:ind w:left="2880" w:hanging="480"/>
      </w:pPr>
      <w:rPr>
        <w:rFonts w:cs="Times New Roman"/>
      </w:rPr>
    </w:lvl>
    <w:lvl w:ilvl="4" w:tentative="0">
      <w:start w:val="1"/>
      <w:numFmt w:val="lowerLetter"/>
      <w:lvlText w:val="%5)"/>
      <w:lvlJc w:val="left"/>
      <w:pPr>
        <w:ind w:left="3360" w:hanging="480"/>
      </w:pPr>
      <w:rPr>
        <w:rFonts w:cs="Times New Roman"/>
      </w:rPr>
    </w:lvl>
    <w:lvl w:ilvl="5" w:tentative="0">
      <w:start w:val="1"/>
      <w:numFmt w:val="lowerRoman"/>
      <w:lvlText w:val="%6."/>
      <w:lvlJc w:val="right"/>
      <w:pPr>
        <w:ind w:left="3840" w:hanging="480"/>
      </w:pPr>
      <w:rPr>
        <w:rFonts w:cs="Times New Roman"/>
      </w:rPr>
    </w:lvl>
    <w:lvl w:ilvl="6" w:tentative="0">
      <w:start w:val="1"/>
      <w:numFmt w:val="decimal"/>
      <w:lvlText w:val="%7."/>
      <w:lvlJc w:val="left"/>
      <w:pPr>
        <w:ind w:left="4320" w:hanging="480"/>
      </w:pPr>
      <w:rPr>
        <w:rFonts w:cs="Times New Roman"/>
      </w:rPr>
    </w:lvl>
    <w:lvl w:ilvl="7" w:tentative="0">
      <w:start w:val="1"/>
      <w:numFmt w:val="lowerLetter"/>
      <w:lvlText w:val="%8)"/>
      <w:lvlJc w:val="left"/>
      <w:pPr>
        <w:ind w:left="4800" w:hanging="480"/>
      </w:pPr>
      <w:rPr>
        <w:rFonts w:cs="Times New Roman"/>
      </w:rPr>
    </w:lvl>
    <w:lvl w:ilvl="8" w:tentative="0">
      <w:start w:val="1"/>
      <w:numFmt w:val="lowerRoman"/>
      <w:lvlText w:val="%9."/>
      <w:lvlJc w:val="right"/>
      <w:pPr>
        <w:ind w:left="5280" w:hanging="4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ZWY5NDc3ZTAxMjI1ZTFlNWRjNTllODFhZTA4YTYifQ=="/>
  </w:docVars>
  <w:rsids>
    <w:rsidRoot w:val="56C77E69"/>
    <w:rsid w:val="001F0541"/>
    <w:rsid w:val="02CB3361"/>
    <w:rsid w:val="038B76ED"/>
    <w:rsid w:val="03A84C55"/>
    <w:rsid w:val="04053DD5"/>
    <w:rsid w:val="05645E9F"/>
    <w:rsid w:val="05764D0D"/>
    <w:rsid w:val="060A324B"/>
    <w:rsid w:val="07166B93"/>
    <w:rsid w:val="07BD6092"/>
    <w:rsid w:val="09753F4C"/>
    <w:rsid w:val="097D6DAA"/>
    <w:rsid w:val="0D277857"/>
    <w:rsid w:val="107E5EBB"/>
    <w:rsid w:val="121D5B05"/>
    <w:rsid w:val="13306D9F"/>
    <w:rsid w:val="14595982"/>
    <w:rsid w:val="15976046"/>
    <w:rsid w:val="15C27355"/>
    <w:rsid w:val="15F44E7C"/>
    <w:rsid w:val="163E71E3"/>
    <w:rsid w:val="16AE2A9F"/>
    <w:rsid w:val="16D55025"/>
    <w:rsid w:val="170F41DA"/>
    <w:rsid w:val="18513188"/>
    <w:rsid w:val="18D2489F"/>
    <w:rsid w:val="1A5C22E5"/>
    <w:rsid w:val="1A5E3C5E"/>
    <w:rsid w:val="1B161776"/>
    <w:rsid w:val="1E8263A9"/>
    <w:rsid w:val="21BA3E76"/>
    <w:rsid w:val="235A1B49"/>
    <w:rsid w:val="236E6958"/>
    <w:rsid w:val="23D200C6"/>
    <w:rsid w:val="23DF2A82"/>
    <w:rsid w:val="24381623"/>
    <w:rsid w:val="249117C2"/>
    <w:rsid w:val="262F64A0"/>
    <w:rsid w:val="26F0147F"/>
    <w:rsid w:val="27D95552"/>
    <w:rsid w:val="29787790"/>
    <w:rsid w:val="29EC63F8"/>
    <w:rsid w:val="2AC82D1E"/>
    <w:rsid w:val="2AFA40F9"/>
    <w:rsid w:val="2CCD7F34"/>
    <w:rsid w:val="2D1455BF"/>
    <w:rsid w:val="2DEC171E"/>
    <w:rsid w:val="31E92611"/>
    <w:rsid w:val="330865C8"/>
    <w:rsid w:val="367B2C8A"/>
    <w:rsid w:val="36F61372"/>
    <w:rsid w:val="37BF1CC6"/>
    <w:rsid w:val="38057BCB"/>
    <w:rsid w:val="38B667C1"/>
    <w:rsid w:val="3A375B50"/>
    <w:rsid w:val="3AA768BF"/>
    <w:rsid w:val="3B646C18"/>
    <w:rsid w:val="3C894468"/>
    <w:rsid w:val="3D5A62E5"/>
    <w:rsid w:val="3DAD7340"/>
    <w:rsid w:val="3E7F6CE0"/>
    <w:rsid w:val="453C15C2"/>
    <w:rsid w:val="4597133B"/>
    <w:rsid w:val="46C15DDD"/>
    <w:rsid w:val="480C038A"/>
    <w:rsid w:val="486071CB"/>
    <w:rsid w:val="4B9E274E"/>
    <w:rsid w:val="4C86793A"/>
    <w:rsid w:val="4F863A32"/>
    <w:rsid w:val="50133E18"/>
    <w:rsid w:val="50AF3DC9"/>
    <w:rsid w:val="556D374C"/>
    <w:rsid w:val="56C77E69"/>
    <w:rsid w:val="574B5DC9"/>
    <w:rsid w:val="59937726"/>
    <w:rsid w:val="59B11696"/>
    <w:rsid w:val="5A027E85"/>
    <w:rsid w:val="5BF8170C"/>
    <w:rsid w:val="5C083C05"/>
    <w:rsid w:val="5C7C16CD"/>
    <w:rsid w:val="5D455D22"/>
    <w:rsid w:val="5E130968"/>
    <w:rsid w:val="5F221E5F"/>
    <w:rsid w:val="5FF932F3"/>
    <w:rsid w:val="6093021B"/>
    <w:rsid w:val="609A237A"/>
    <w:rsid w:val="610E08A2"/>
    <w:rsid w:val="617E2040"/>
    <w:rsid w:val="630770A6"/>
    <w:rsid w:val="63995F49"/>
    <w:rsid w:val="641F5BDE"/>
    <w:rsid w:val="64230C8E"/>
    <w:rsid w:val="644B09D5"/>
    <w:rsid w:val="653E184E"/>
    <w:rsid w:val="672F7236"/>
    <w:rsid w:val="67DA021C"/>
    <w:rsid w:val="68C14E15"/>
    <w:rsid w:val="6AA938AA"/>
    <w:rsid w:val="6B5E4BC3"/>
    <w:rsid w:val="6CBD32BC"/>
    <w:rsid w:val="6D056F0C"/>
    <w:rsid w:val="6D835885"/>
    <w:rsid w:val="6DD90B55"/>
    <w:rsid w:val="6DE01331"/>
    <w:rsid w:val="6FEC26BC"/>
    <w:rsid w:val="705528EB"/>
    <w:rsid w:val="7380031E"/>
    <w:rsid w:val="74DF1C9A"/>
    <w:rsid w:val="74E52EF1"/>
    <w:rsid w:val="79116759"/>
    <w:rsid w:val="7B23743A"/>
    <w:rsid w:val="7B3222B5"/>
    <w:rsid w:val="7C86708A"/>
    <w:rsid w:val="7E0C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link w:val="16"/>
    <w:autoRedefine/>
    <w:qFormat/>
    <w:uiPriority w:val="0"/>
    <w:pPr>
      <w:keepNext/>
      <w:keepLines/>
      <w:spacing w:line="360" w:lineRule="auto"/>
      <w:ind w:left="0" w:right="0"/>
      <w:jc w:val="center"/>
      <w:outlineLvl w:val="0"/>
    </w:pPr>
    <w:rPr>
      <w:rFonts w:ascii="Arial" w:hAnsi="Arial" w:eastAsia="宋体" w:cs="Arial"/>
      <w:b/>
      <w:sz w:val="32"/>
      <w:szCs w:val="40"/>
      <w:lang w:eastAsia="en-US"/>
    </w:rPr>
  </w:style>
  <w:style w:type="paragraph" w:styleId="5">
    <w:name w:val="heading 2"/>
    <w:basedOn w:val="1"/>
    <w:next w:val="1"/>
    <w:link w:val="17"/>
    <w:autoRedefine/>
    <w:semiHidden/>
    <w:unhideWhenUsed/>
    <w:qFormat/>
    <w:uiPriority w:val="0"/>
    <w:pPr>
      <w:keepNext/>
      <w:keepLines/>
      <w:outlineLvl w:val="1"/>
    </w:pPr>
    <w:rPr>
      <w:rFonts w:ascii="Arial" w:hAnsi="Arial" w:eastAsia="宋体" w:cs="Arial"/>
      <w:b/>
      <w:sz w:val="24"/>
    </w:rPr>
  </w:style>
  <w:style w:type="paragraph" w:styleId="6">
    <w:name w:val="heading 3"/>
    <w:basedOn w:val="1"/>
    <w:next w:val="1"/>
    <w:link w:val="18"/>
    <w:autoRedefine/>
    <w:semiHidden/>
    <w:unhideWhenUsed/>
    <w:qFormat/>
    <w:uiPriority w:val="0"/>
    <w:pPr>
      <w:keepNext/>
      <w:keepLines/>
      <w:spacing w:line="360" w:lineRule="auto"/>
      <w:jc w:val="center"/>
      <w:outlineLvl w:val="2"/>
    </w:pPr>
    <w:rPr>
      <w:rFonts w:ascii="Arial" w:hAnsi="Arial" w:eastAsia="宋体" w:cs="Arial"/>
      <w:b/>
      <w:sz w:val="24"/>
      <w:szCs w:val="30"/>
    </w:rPr>
  </w:style>
  <w:style w:type="paragraph" w:styleId="7">
    <w:name w:val="heading 4"/>
    <w:basedOn w:val="1"/>
    <w:next w:val="1"/>
    <w:link w:val="19"/>
    <w:autoRedefine/>
    <w:semiHidden/>
    <w:unhideWhenUsed/>
    <w:qFormat/>
    <w:uiPriority w:val="0"/>
    <w:pPr>
      <w:keepNext/>
      <w:keepLines/>
      <w:outlineLvl w:val="3"/>
    </w:pPr>
    <w:rPr>
      <w:rFonts w:ascii="Arial" w:hAnsi="Arial" w:eastAsia="宋体" w:cs="Arial"/>
      <w:b/>
      <w:bCs/>
      <w:sz w:val="24"/>
      <w:szCs w:val="26"/>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4">
    <w:name w:val="Block Text"/>
    <w:basedOn w:val="1"/>
    <w:autoRedefine/>
    <w:qFormat/>
    <w:uiPriority w:val="0"/>
    <w:pPr>
      <w:spacing w:after="120" w:afterLines="0" w:afterAutospacing="0"/>
      <w:ind w:left="1440" w:leftChars="700" w:rightChars="700"/>
    </w:pPr>
  </w:style>
  <w:style w:type="paragraph" w:styleId="8">
    <w:name w:val="annotation text"/>
    <w:basedOn w:val="1"/>
    <w:qFormat/>
    <w:uiPriority w:val="0"/>
    <w:pPr>
      <w:jc w:val="left"/>
    </w:pPr>
  </w:style>
  <w:style w:type="paragraph" w:styleId="9">
    <w:name w:val="Body Text 3"/>
    <w:basedOn w:val="1"/>
    <w:link w:val="20"/>
    <w:qFormat/>
    <w:uiPriority w:val="0"/>
    <w:pPr>
      <w:spacing w:before="240" w:after="240" w:line="360" w:lineRule="auto"/>
      <w:jc w:val="left"/>
    </w:pPr>
    <w:rPr>
      <w:rFonts w:ascii="仿宋_GB2312" w:hAnsi="仿宋_GB2312" w:eastAsia="宋体" w:cs="Times New Roman"/>
      <w:sz w:val="24"/>
      <w:szCs w:val="32"/>
      <w:lang w:eastAsia="zh-CN"/>
    </w:rPr>
  </w:style>
  <w:style w:type="paragraph" w:styleId="10">
    <w:name w:val="Body Text Indent 2"/>
    <w:basedOn w:val="1"/>
    <w:qFormat/>
    <w:uiPriority w:val="0"/>
    <w:pPr>
      <w:spacing w:line="360" w:lineRule="auto"/>
      <w:ind w:firstLine="540" w:firstLineChars="225"/>
    </w:pPr>
    <w:rPr>
      <w:rFonts w:ascii="宋体" w:hAnsi="宋体"/>
      <w:sz w:val="24"/>
    </w:rPr>
  </w:style>
  <w:style w:type="paragraph" w:styleId="11">
    <w:name w:val="Body Text Indent 3"/>
    <w:basedOn w:val="1"/>
    <w:qFormat/>
    <w:uiPriority w:val="0"/>
    <w:pPr>
      <w:spacing w:line="520" w:lineRule="exact"/>
      <w:ind w:firstLine="570"/>
    </w:pPr>
    <w:rPr>
      <w:rFonts w:ascii="宋体" w:hAnsi="宋体"/>
      <w:sz w:val="24"/>
    </w:rPr>
  </w:style>
  <w:style w:type="paragraph" w:styleId="12">
    <w:name w:val="Body Text First Indent"/>
    <w:basedOn w:val="2"/>
    <w:qFormat/>
    <w:uiPriority w:val="0"/>
    <w:pPr>
      <w:spacing w:line="360" w:lineRule="auto"/>
      <w:ind w:firstLine="600"/>
    </w:pPr>
    <w:rPr>
      <w:rFonts w:ascii="Times New Roman" w:eastAsia="宋体"/>
      <w:kern w:val="2"/>
      <w:position w:val="0"/>
      <w:sz w:val="24"/>
      <w:szCs w:val="24"/>
    </w:rPr>
  </w:style>
  <w:style w:type="paragraph" w:customStyle="1" w:styleId="15">
    <w:name w:val="标题 11"/>
    <w:basedOn w:val="1"/>
    <w:autoRedefine/>
    <w:qFormat/>
    <w:uiPriority w:val="0"/>
    <w:pPr>
      <w:keepNext/>
      <w:keepLines/>
      <w:spacing w:before="340" w:after="330" w:line="578" w:lineRule="atLeast"/>
      <w:outlineLvl w:val="0"/>
    </w:pPr>
    <w:rPr>
      <w:rFonts w:ascii="Times New Roman" w:hAnsi="Times New Roman" w:eastAsia="宋体" w:cs="Times New Roman"/>
      <w:b/>
      <w:sz w:val="28"/>
      <w:szCs w:val="20"/>
    </w:rPr>
  </w:style>
  <w:style w:type="character" w:customStyle="1" w:styleId="16">
    <w:name w:val="标题 1 Char"/>
    <w:link w:val="3"/>
    <w:autoRedefine/>
    <w:qFormat/>
    <w:uiPriority w:val="9"/>
    <w:rPr>
      <w:rFonts w:ascii="Arial" w:hAnsi="Arial" w:eastAsia="宋体" w:cs="Arial"/>
      <w:b/>
      <w:sz w:val="32"/>
      <w:szCs w:val="40"/>
      <w:lang w:eastAsia="en-US"/>
    </w:rPr>
  </w:style>
  <w:style w:type="character" w:customStyle="1" w:styleId="17">
    <w:name w:val="标题 2 Char"/>
    <w:link w:val="5"/>
    <w:autoRedefine/>
    <w:qFormat/>
    <w:uiPriority w:val="9"/>
    <w:rPr>
      <w:rFonts w:ascii="Arial" w:hAnsi="Arial" w:eastAsia="宋体" w:cs="Arial"/>
      <w:b/>
      <w:sz w:val="24"/>
    </w:rPr>
  </w:style>
  <w:style w:type="character" w:customStyle="1" w:styleId="18">
    <w:name w:val="标题 3 Char"/>
    <w:link w:val="6"/>
    <w:autoRedefine/>
    <w:qFormat/>
    <w:uiPriority w:val="9"/>
    <w:rPr>
      <w:rFonts w:ascii="Arial" w:hAnsi="Arial" w:eastAsia="宋体" w:cs="Arial"/>
      <w:b/>
      <w:sz w:val="24"/>
      <w:szCs w:val="30"/>
    </w:rPr>
  </w:style>
  <w:style w:type="character" w:customStyle="1" w:styleId="19">
    <w:name w:val="标题 4 Char"/>
    <w:link w:val="7"/>
    <w:autoRedefine/>
    <w:qFormat/>
    <w:uiPriority w:val="9"/>
    <w:rPr>
      <w:rFonts w:ascii="Arial" w:hAnsi="Arial" w:eastAsia="宋体" w:cs="Arial"/>
      <w:b/>
      <w:bCs/>
      <w:sz w:val="24"/>
      <w:szCs w:val="26"/>
    </w:rPr>
  </w:style>
  <w:style w:type="character" w:customStyle="1" w:styleId="20">
    <w:name w:val="正文文本 3 Char"/>
    <w:link w:val="9"/>
    <w:qFormat/>
    <w:uiPriority w:val="0"/>
    <w:rPr>
      <w:rFonts w:ascii="仿宋_GB2312" w:hAnsi="仿宋_GB2312" w:eastAsia="宋体" w:cs="Times New Roman"/>
      <w:sz w:val="24"/>
      <w:szCs w:val="32"/>
      <w:lang w:eastAsia="zh-CN"/>
    </w:rPr>
  </w:style>
  <w:style w:type="paragraph" w:customStyle="1" w:styleId="21">
    <w:name w:val="正文111"/>
    <w:next w:val="22"/>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2">
    <w:name w:val="正文文本1"/>
    <w:basedOn w:val="23"/>
    <w:next w:val="21"/>
    <w:qFormat/>
    <w:uiPriority w:val="0"/>
    <w:pPr>
      <w:spacing w:after="120"/>
    </w:pPr>
  </w:style>
  <w:style w:type="paragraph" w:customStyle="1" w:styleId="23">
    <w:name w:val="正文1"/>
    <w:basedOn w:val="21"/>
    <w:qFormat/>
    <w:uiPriority w:val="0"/>
  </w:style>
  <w:style w:type="paragraph" w:customStyle="1" w:styleId="24">
    <w:name w:val="正文文本缩进11"/>
    <w:basedOn w:val="25"/>
    <w:next w:val="28"/>
    <w:autoRedefine/>
    <w:qFormat/>
    <w:uiPriority w:val="0"/>
    <w:pPr>
      <w:ind w:firstLine="538"/>
    </w:pPr>
    <w:rPr>
      <w:sz w:val="28"/>
    </w:rPr>
  </w:style>
  <w:style w:type="paragraph" w:customStyle="1" w:styleId="25">
    <w:name w:val="正文112"/>
    <w:next w:val="26"/>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6">
    <w:name w:val="正文首行缩进1"/>
    <w:basedOn w:val="21"/>
    <w:next w:val="27"/>
    <w:autoRedefine/>
    <w:qFormat/>
    <w:uiPriority w:val="0"/>
    <w:pPr>
      <w:spacing w:after="120"/>
      <w:ind w:firstLine="420"/>
    </w:pPr>
  </w:style>
  <w:style w:type="paragraph" w:customStyle="1" w:styleId="27">
    <w:name w:val="正文首行缩进 211"/>
    <w:basedOn w:val="24"/>
    <w:next w:val="25"/>
    <w:autoRedefine/>
    <w:qFormat/>
    <w:uiPriority w:val="0"/>
    <w:pPr>
      <w:ind w:firstLine="420"/>
    </w:pPr>
    <w:rPr>
      <w:sz w:val="24"/>
    </w:rPr>
  </w:style>
  <w:style w:type="paragraph" w:customStyle="1" w:styleId="28">
    <w:name w:val="样式 正文文本缩进 + 首行缩进:  2 字符 行距: 1.5 倍行距"/>
    <w:basedOn w:val="24"/>
    <w:autoRedefine/>
    <w:qFormat/>
    <w:uiPriority w:val="0"/>
    <w:pPr>
      <w:spacing w:before="156" w:after="120"/>
      <w:ind w:firstLine="645"/>
    </w:pPr>
    <w:rPr>
      <w:rFonts w:ascii="Calibri" w:hAnsi="Calibri"/>
    </w:rPr>
  </w:style>
  <w:style w:type="paragraph" w:customStyle="1" w:styleId="29">
    <w:name w:val="列出段落1"/>
    <w:basedOn w:val="1"/>
    <w:autoRedefine/>
    <w:qFormat/>
    <w:uiPriority w:val="0"/>
    <w:pPr>
      <w:snapToGrid w:val="0"/>
      <w:ind w:firstLine="420" w:firstLineChars="200"/>
    </w:pPr>
    <w:rPr>
      <w:rFonts w:ascii="Calibri" w:hAnsi="Calibri"/>
      <w:szCs w:val="22"/>
    </w:rPr>
  </w:style>
  <w:style w:type="character" w:customStyle="1" w:styleId="30">
    <w:name w:val="font11"/>
    <w:basedOn w:val="14"/>
    <w:autoRedefine/>
    <w:qFormat/>
    <w:uiPriority w:val="0"/>
    <w:rPr>
      <w:rFonts w:hint="eastAsia" w:ascii="宋体" w:hAnsi="宋体" w:eastAsia="宋体" w:cs="宋体"/>
      <w:color w:val="000000"/>
      <w:sz w:val="24"/>
      <w:szCs w:val="24"/>
      <w:u w:val="none"/>
    </w:rPr>
  </w:style>
  <w:style w:type="paragraph" w:customStyle="1" w:styleId="31">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  文"/>
    <w:basedOn w:val="1"/>
    <w:autoRedefine/>
    <w:qFormat/>
    <w:uiPriority w:val="99"/>
    <w:pPr>
      <w:spacing w:line="360" w:lineRule="auto"/>
      <w:ind w:firstLine="20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5829</Words>
  <Characters>6823</Characters>
  <Lines>0</Lines>
  <Paragraphs>0</Paragraphs>
  <TotalTime>0</TotalTime>
  <ScaleCrop>false</ScaleCrop>
  <LinksUpToDate>false</LinksUpToDate>
  <CharactersWithSpaces>6876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2024-07-03T00:56:00Z</dcterms:created>
  <dc:creator>紫雨</dc:creator>
  <cp:lastModifiedBy>世上本无路</cp:lastModifiedBy>
  <dcterms:modified xsi:type="dcterms:W3CDTF">2024-07-24T08:28:22Z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63A44D35EE404E05BD77C26FD705FC2D_11</vt:lpwstr>
  </property>
</Properties>
</file>