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AD" w:rsidRPr="00D12DD2" w:rsidRDefault="00BA5EAD">
      <w:pPr>
        <w:pStyle w:val="10"/>
        <w:spacing w:line="360" w:lineRule="auto"/>
        <w:jc w:val="center"/>
        <w:rPr>
          <w:rFonts w:ascii="仿宋" w:eastAsia="仿宋" w:hAnsi="仿宋"/>
          <w:b w:val="0"/>
          <w:spacing w:val="75"/>
          <w:sz w:val="32"/>
          <w:szCs w:val="32"/>
        </w:rPr>
      </w:pPr>
    </w:p>
    <w:p w:rsidR="00BA5EAD" w:rsidRPr="00D12DD2" w:rsidRDefault="007712A4">
      <w:pPr>
        <w:pStyle w:val="10"/>
        <w:spacing w:line="360" w:lineRule="auto"/>
        <w:jc w:val="center"/>
        <w:rPr>
          <w:rFonts w:ascii="仿宋" w:eastAsia="仿宋" w:hAnsi="仿宋"/>
          <w:b w:val="0"/>
          <w:spacing w:val="75"/>
          <w:sz w:val="156"/>
        </w:rPr>
      </w:pPr>
      <w:r w:rsidRPr="00D12DD2">
        <w:rPr>
          <w:rFonts w:ascii="仿宋" w:eastAsia="仿宋" w:hAnsi="仿宋"/>
          <w:spacing w:val="75"/>
          <w:sz w:val="156"/>
        </w:rPr>
        <w:t>招标文件</w:t>
      </w:r>
    </w:p>
    <w:p w:rsidR="00BA5EAD" w:rsidRPr="00D12DD2" w:rsidRDefault="00BA5EAD">
      <w:pPr>
        <w:pStyle w:val="10"/>
        <w:widowControl/>
        <w:spacing w:line="360" w:lineRule="auto"/>
        <w:ind w:firstLine="960"/>
        <w:jc w:val="left"/>
        <w:rPr>
          <w:rFonts w:ascii="仿宋" w:eastAsia="仿宋" w:hAnsi="仿宋"/>
          <w:sz w:val="32"/>
        </w:rPr>
      </w:pPr>
    </w:p>
    <w:p w:rsidR="00BA5EAD" w:rsidRPr="00D12DD2" w:rsidRDefault="00BA5EAD">
      <w:pPr>
        <w:pStyle w:val="10"/>
        <w:widowControl/>
        <w:spacing w:line="360" w:lineRule="auto"/>
        <w:ind w:firstLine="960"/>
        <w:jc w:val="left"/>
        <w:rPr>
          <w:rFonts w:ascii="仿宋" w:eastAsia="仿宋" w:hAnsi="仿宋"/>
          <w:sz w:val="32"/>
        </w:rPr>
      </w:pPr>
    </w:p>
    <w:p w:rsidR="00BA5EAD" w:rsidRPr="00D12DD2" w:rsidRDefault="007712A4">
      <w:pPr>
        <w:pStyle w:val="10"/>
        <w:widowControl/>
        <w:spacing w:line="360" w:lineRule="auto"/>
        <w:ind w:firstLineChars="100" w:firstLine="321"/>
        <w:jc w:val="left"/>
        <w:rPr>
          <w:rFonts w:ascii="仿宋" w:eastAsia="仿宋" w:hAnsi="仿宋"/>
          <w:b w:val="0"/>
          <w:bCs w:val="0"/>
          <w:sz w:val="32"/>
        </w:rPr>
      </w:pPr>
      <w:r w:rsidRPr="00D12DD2">
        <w:rPr>
          <w:rFonts w:ascii="仿宋" w:eastAsia="仿宋" w:hAnsi="仿宋"/>
          <w:sz w:val="32"/>
        </w:rPr>
        <w:t>项目编号：</w:t>
      </w:r>
      <w:r w:rsidR="001F5B42" w:rsidRPr="00D12DD2">
        <w:rPr>
          <w:rFonts w:ascii="仿宋" w:eastAsia="仿宋" w:hAnsi="仿宋"/>
          <w:sz w:val="32"/>
        </w:rPr>
        <w:t>JSZC-320381-JSYC-G2024-0010</w:t>
      </w:r>
      <w:r w:rsidRPr="00D12DD2">
        <w:rPr>
          <w:rFonts w:ascii="仿宋" w:eastAsia="仿宋" w:hAnsi="仿宋" w:hint="eastAsia"/>
          <w:sz w:val="32"/>
        </w:rPr>
        <w:t xml:space="preserve"> </w:t>
      </w:r>
      <w:r w:rsidRPr="00D12DD2">
        <w:rPr>
          <w:rFonts w:ascii="仿宋" w:eastAsia="仿宋" w:hAnsi="仿宋"/>
          <w:sz w:val="32"/>
        </w:rPr>
        <w:t xml:space="preserve"> </w:t>
      </w:r>
    </w:p>
    <w:p w:rsidR="00BA5EAD" w:rsidRPr="00D12DD2" w:rsidRDefault="00BA5EAD">
      <w:pPr>
        <w:pStyle w:val="10"/>
        <w:widowControl/>
        <w:spacing w:line="360" w:lineRule="auto"/>
        <w:ind w:firstLine="960"/>
        <w:jc w:val="left"/>
        <w:rPr>
          <w:rFonts w:ascii="仿宋" w:eastAsia="仿宋" w:hAnsi="仿宋"/>
          <w:sz w:val="32"/>
        </w:rPr>
      </w:pPr>
    </w:p>
    <w:p w:rsidR="00BA5EAD" w:rsidRPr="00D12DD2" w:rsidRDefault="007712A4">
      <w:pPr>
        <w:pStyle w:val="10"/>
        <w:spacing w:line="360" w:lineRule="auto"/>
        <w:ind w:firstLineChars="100" w:firstLine="321"/>
        <w:rPr>
          <w:rFonts w:ascii="仿宋" w:eastAsia="仿宋" w:hAnsi="仿宋"/>
          <w:sz w:val="32"/>
        </w:rPr>
      </w:pPr>
      <w:r w:rsidRPr="00D12DD2">
        <w:rPr>
          <w:rFonts w:ascii="仿宋" w:eastAsia="仿宋" w:hAnsi="仿宋"/>
          <w:sz w:val="32"/>
        </w:rPr>
        <w:t>采 购 人：</w:t>
      </w:r>
      <w:r w:rsidRPr="00D12DD2">
        <w:rPr>
          <w:rFonts w:ascii="仿宋" w:eastAsia="仿宋" w:hAnsi="仿宋" w:hint="eastAsia"/>
          <w:sz w:val="32"/>
        </w:rPr>
        <w:t>新沂市妇幼保健计划生育服务中心</w:t>
      </w:r>
    </w:p>
    <w:p w:rsidR="00BA5EAD" w:rsidRPr="00D12DD2" w:rsidRDefault="00BA5EAD">
      <w:pPr>
        <w:pStyle w:val="10"/>
        <w:spacing w:line="360" w:lineRule="auto"/>
        <w:ind w:firstLine="960"/>
        <w:rPr>
          <w:rFonts w:ascii="仿宋" w:eastAsia="仿宋" w:hAnsi="仿宋"/>
          <w:sz w:val="32"/>
        </w:rPr>
      </w:pPr>
    </w:p>
    <w:p w:rsidR="00BA5EAD" w:rsidRPr="00D12DD2" w:rsidRDefault="007712A4">
      <w:pPr>
        <w:pStyle w:val="10"/>
        <w:spacing w:line="360" w:lineRule="auto"/>
        <w:ind w:firstLineChars="100" w:firstLine="321"/>
        <w:rPr>
          <w:rFonts w:ascii="仿宋" w:eastAsia="仿宋" w:hAnsi="仿宋"/>
          <w:sz w:val="32"/>
        </w:rPr>
      </w:pPr>
      <w:r w:rsidRPr="00D12DD2">
        <w:rPr>
          <w:rFonts w:ascii="仿宋" w:eastAsia="仿宋" w:hAnsi="仿宋"/>
          <w:sz w:val="32"/>
        </w:rPr>
        <w:t>项目名称：</w:t>
      </w:r>
      <w:r w:rsidRPr="00D12DD2">
        <w:rPr>
          <w:rFonts w:ascii="仿宋" w:eastAsia="仿宋" w:hAnsi="仿宋" w:hint="eastAsia"/>
          <w:sz w:val="32"/>
        </w:rPr>
        <w:t>新沂市妇幼保健计划生育服务中心空气消毒</w:t>
      </w:r>
    </w:p>
    <w:p w:rsidR="00BA5EAD" w:rsidRPr="00D12DD2" w:rsidRDefault="007712A4">
      <w:pPr>
        <w:pStyle w:val="10"/>
        <w:spacing w:line="360" w:lineRule="auto"/>
        <w:ind w:firstLineChars="600" w:firstLine="1928"/>
        <w:rPr>
          <w:rFonts w:ascii="仿宋" w:eastAsia="仿宋" w:hAnsi="仿宋"/>
          <w:sz w:val="32"/>
        </w:rPr>
      </w:pPr>
      <w:r w:rsidRPr="00D12DD2">
        <w:rPr>
          <w:rFonts w:ascii="仿宋" w:eastAsia="仿宋" w:hAnsi="仿宋" w:hint="eastAsia"/>
          <w:sz w:val="32"/>
        </w:rPr>
        <w:t>设备采购项目</w:t>
      </w:r>
    </w:p>
    <w:p w:rsidR="00BA5EAD" w:rsidRPr="00D12DD2" w:rsidRDefault="00BA5EAD">
      <w:pPr>
        <w:pStyle w:val="10"/>
        <w:spacing w:line="360" w:lineRule="auto"/>
        <w:ind w:firstLineChars="100" w:firstLine="321"/>
        <w:rPr>
          <w:rFonts w:ascii="仿宋" w:eastAsia="仿宋" w:hAnsi="仿宋"/>
          <w:sz w:val="32"/>
        </w:rPr>
      </w:pPr>
    </w:p>
    <w:p w:rsidR="00BA5EAD" w:rsidRPr="00D12DD2" w:rsidRDefault="007712A4">
      <w:pPr>
        <w:pStyle w:val="10"/>
        <w:spacing w:line="360" w:lineRule="auto"/>
        <w:ind w:firstLineChars="100" w:firstLine="321"/>
        <w:rPr>
          <w:rFonts w:ascii="仿宋" w:eastAsia="仿宋" w:hAnsi="仿宋"/>
          <w:sz w:val="32"/>
        </w:rPr>
      </w:pPr>
      <w:r w:rsidRPr="00D12DD2">
        <w:rPr>
          <w:rFonts w:ascii="仿宋" w:eastAsia="仿宋" w:hAnsi="仿宋"/>
          <w:sz w:val="32"/>
        </w:rPr>
        <w:t>招标代理机构：江苏益诚建设工程咨询有限公司</w:t>
      </w:r>
    </w:p>
    <w:p w:rsidR="00BA5EAD" w:rsidRPr="00D12DD2" w:rsidRDefault="00BA5EAD">
      <w:pPr>
        <w:pStyle w:val="11"/>
        <w:rPr>
          <w:rFonts w:ascii="仿宋" w:eastAsia="仿宋" w:hAnsi="仿宋"/>
        </w:rPr>
      </w:pPr>
    </w:p>
    <w:p w:rsidR="00BA5EAD" w:rsidRPr="00D12DD2" w:rsidRDefault="00BA5EAD">
      <w:pPr>
        <w:pStyle w:val="10"/>
        <w:spacing w:line="360" w:lineRule="auto"/>
        <w:ind w:firstLine="630"/>
        <w:rPr>
          <w:rFonts w:ascii="仿宋" w:eastAsia="仿宋" w:hAnsi="仿宋"/>
          <w:sz w:val="32"/>
        </w:rPr>
      </w:pPr>
    </w:p>
    <w:p w:rsidR="00BA5EAD" w:rsidRPr="00D12DD2" w:rsidRDefault="00ED3AE2">
      <w:pPr>
        <w:pStyle w:val="10"/>
        <w:spacing w:line="360" w:lineRule="auto"/>
        <w:jc w:val="center"/>
        <w:rPr>
          <w:rFonts w:ascii="仿宋" w:eastAsia="仿宋" w:hAnsi="仿宋"/>
          <w:sz w:val="32"/>
        </w:rPr>
      </w:pPr>
      <w:r>
        <w:rPr>
          <w:rFonts w:ascii="仿宋" w:eastAsia="仿宋" w:hAnsi="仿宋"/>
          <w:sz w:val="32"/>
        </w:rPr>
        <w:pict>
          <v:rect id="图片 5" o:spid="_x0000_s1026" style="position:absolute;left:0;text-align:left;margin-left:0;margin-top:0;width:50pt;height:50pt;z-index:251657728;visibility:hidden;mso-width-relative:page;mso-height-relative:page"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W6XrNIAAAAFAQAADwAAAAAAAAAB&#10;ACAAAAAiAAAAZHJzL2Rvd25yZXYueG1sUEsBAhQAFAAAAAgAh07iQCWHgckWAgAAZwQAAA4AAAAA&#10;AAAAAQAgAAAAIQEAAGRycy9lMm9Eb2MueG1sUEsFBgAAAAAGAAYAWQEAAKkFAAAAAA==&#10;">
            <v:stroke joinstyle="round"/>
            <o:lock v:ext="edit" selection="t"/>
            <v:textbox>
              <w:txbxContent>
                <w:p w:rsidR="00C75E12" w:rsidRDefault="00C75E12"/>
              </w:txbxContent>
            </v:textbox>
          </v:rect>
        </w:pict>
      </w:r>
    </w:p>
    <w:p w:rsidR="00BA5EAD" w:rsidRPr="00D12DD2" w:rsidRDefault="00BA5EAD">
      <w:pPr>
        <w:pStyle w:val="11"/>
        <w:spacing w:line="360" w:lineRule="auto"/>
        <w:rPr>
          <w:rFonts w:ascii="仿宋" w:eastAsia="仿宋" w:hAnsi="仿宋"/>
        </w:rPr>
      </w:pPr>
    </w:p>
    <w:p w:rsidR="00BA5EAD" w:rsidRPr="00D12DD2" w:rsidRDefault="00BA5EAD">
      <w:pPr>
        <w:pStyle w:val="af5"/>
        <w:spacing w:line="360" w:lineRule="auto"/>
        <w:rPr>
          <w:rFonts w:ascii="仿宋" w:eastAsia="仿宋" w:hAnsi="仿宋"/>
        </w:rPr>
      </w:pPr>
    </w:p>
    <w:p w:rsidR="00BA5EAD" w:rsidRPr="00D12DD2" w:rsidRDefault="00BA5EAD">
      <w:pPr>
        <w:pStyle w:val="10"/>
        <w:spacing w:line="360" w:lineRule="auto"/>
        <w:rPr>
          <w:rFonts w:ascii="仿宋" w:eastAsia="仿宋" w:hAnsi="仿宋"/>
          <w:sz w:val="32"/>
        </w:rPr>
      </w:pPr>
    </w:p>
    <w:p w:rsidR="00BA5EAD" w:rsidRPr="00D12DD2" w:rsidRDefault="007712A4">
      <w:pPr>
        <w:pStyle w:val="10"/>
        <w:spacing w:line="360" w:lineRule="auto"/>
        <w:ind w:firstLine="300"/>
        <w:jc w:val="center"/>
        <w:rPr>
          <w:rFonts w:ascii="仿宋" w:eastAsia="仿宋" w:hAnsi="仿宋"/>
          <w:sz w:val="30"/>
          <w:szCs w:val="30"/>
        </w:rPr>
      </w:pPr>
      <w:r w:rsidRPr="00D12DD2">
        <w:rPr>
          <w:rFonts w:ascii="仿宋" w:eastAsia="仿宋" w:hAnsi="仿宋"/>
          <w:sz w:val="30"/>
          <w:szCs w:val="30"/>
        </w:rPr>
        <w:t>二O二</w:t>
      </w:r>
      <w:r w:rsidRPr="00D12DD2">
        <w:rPr>
          <w:rFonts w:ascii="仿宋" w:eastAsia="仿宋" w:hAnsi="仿宋" w:hint="eastAsia"/>
          <w:sz w:val="30"/>
          <w:szCs w:val="30"/>
        </w:rPr>
        <w:t>四</w:t>
      </w:r>
      <w:r w:rsidRPr="00D12DD2">
        <w:rPr>
          <w:rFonts w:ascii="仿宋" w:eastAsia="仿宋" w:hAnsi="仿宋"/>
          <w:sz w:val="30"/>
          <w:szCs w:val="30"/>
        </w:rPr>
        <w:t>年</w:t>
      </w:r>
      <w:r w:rsidR="002F32E7" w:rsidRPr="00D12DD2">
        <w:rPr>
          <w:rFonts w:ascii="仿宋" w:eastAsia="仿宋" w:hAnsi="仿宋" w:hint="eastAsia"/>
          <w:sz w:val="30"/>
          <w:szCs w:val="30"/>
        </w:rPr>
        <w:t>三</w:t>
      </w:r>
      <w:r w:rsidRPr="00D12DD2">
        <w:rPr>
          <w:rFonts w:ascii="仿宋" w:eastAsia="仿宋" w:hAnsi="仿宋"/>
          <w:sz w:val="30"/>
          <w:szCs w:val="30"/>
        </w:rPr>
        <w:t>月</w:t>
      </w:r>
    </w:p>
    <w:p w:rsidR="00BA5EAD" w:rsidRPr="00D12DD2" w:rsidRDefault="007712A4">
      <w:pPr>
        <w:spacing w:line="360" w:lineRule="auto"/>
        <w:jc w:val="center"/>
        <w:rPr>
          <w:rFonts w:ascii="仿宋" w:eastAsia="仿宋" w:hAnsi="仿宋" w:cs="宋体"/>
          <w:b/>
          <w:bCs/>
          <w:sz w:val="44"/>
          <w:szCs w:val="44"/>
        </w:rPr>
      </w:pPr>
      <w:r w:rsidRPr="00D12DD2">
        <w:rPr>
          <w:rFonts w:ascii="仿宋" w:eastAsia="仿宋" w:hAnsi="仿宋" w:cs="宋体" w:hint="eastAsia"/>
          <w:b/>
          <w:bCs/>
          <w:sz w:val="44"/>
          <w:szCs w:val="44"/>
        </w:rPr>
        <w:lastRenderedPageBreak/>
        <w:t>目录</w:t>
      </w:r>
    </w:p>
    <w:p w:rsidR="00BA5EAD" w:rsidRPr="00D12DD2" w:rsidRDefault="00ED3AE2">
      <w:pPr>
        <w:pStyle w:val="1"/>
        <w:tabs>
          <w:tab w:val="right" w:leader="dot" w:pos="9638"/>
        </w:tabs>
        <w:rPr>
          <w:rFonts w:ascii="仿宋" w:eastAsia="仿宋" w:hAnsi="仿宋"/>
          <w:sz w:val="28"/>
          <w:szCs w:val="28"/>
        </w:rPr>
      </w:pPr>
      <w:r w:rsidRPr="00ED3AE2">
        <w:rPr>
          <w:rFonts w:ascii="仿宋" w:eastAsia="仿宋" w:hAnsi="仿宋" w:cs="宋体" w:hint="eastAsia"/>
          <w:b/>
          <w:sz w:val="28"/>
          <w:szCs w:val="28"/>
        </w:rPr>
        <w:fldChar w:fldCharType="begin"/>
      </w:r>
      <w:r w:rsidR="007712A4" w:rsidRPr="00D12DD2">
        <w:rPr>
          <w:rFonts w:ascii="仿宋" w:eastAsia="仿宋" w:hAnsi="仿宋" w:cs="宋体" w:hint="eastAsia"/>
          <w:b/>
          <w:sz w:val="28"/>
          <w:szCs w:val="28"/>
        </w:rPr>
        <w:instrText xml:space="preserve">TOC \o "1-1" \h \u </w:instrText>
      </w:r>
      <w:r w:rsidRPr="00ED3AE2">
        <w:rPr>
          <w:rFonts w:ascii="仿宋" w:eastAsia="仿宋" w:hAnsi="仿宋" w:cs="宋体" w:hint="eastAsia"/>
          <w:b/>
          <w:sz w:val="28"/>
          <w:szCs w:val="28"/>
        </w:rPr>
        <w:fldChar w:fldCharType="separate"/>
      </w:r>
      <w:hyperlink w:anchor="_Toc8754" w:tooltip="#_Toc8754" w:history="1">
        <w:r w:rsidR="007712A4" w:rsidRPr="00D12DD2">
          <w:rPr>
            <w:rFonts w:ascii="仿宋" w:eastAsia="仿宋" w:hAnsi="仿宋"/>
            <w:sz w:val="28"/>
            <w:szCs w:val="28"/>
          </w:rPr>
          <w:t>第一章  投标邀请</w:t>
        </w:r>
        <w:r w:rsidR="007712A4" w:rsidRPr="00D12DD2">
          <w:rPr>
            <w:rFonts w:ascii="仿宋" w:eastAsia="仿宋" w:hAnsi="仿宋"/>
            <w:sz w:val="28"/>
            <w:szCs w:val="28"/>
          </w:rPr>
          <w:tab/>
        </w:r>
        <w:r w:rsidRPr="00D12DD2">
          <w:rPr>
            <w:rFonts w:ascii="仿宋" w:eastAsia="仿宋" w:hAnsi="仿宋"/>
            <w:sz w:val="28"/>
            <w:szCs w:val="28"/>
          </w:rPr>
          <w:fldChar w:fldCharType="begin"/>
        </w:r>
        <w:r w:rsidR="007712A4" w:rsidRPr="00D12DD2">
          <w:rPr>
            <w:rFonts w:ascii="仿宋" w:eastAsia="仿宋" w:hAnsi="仿宋"/>
            <w:sz w:val="28"/>
            <w:szCs w:val="28"/>
          </w:rPr>
          <w:instrText xml:space="preserve"> PAGEREF _Toc8754 \h </w:instrText>
        </w:r>
        <w:r w:rsidRPr="00D12DD2">
          <w:rPr>
            <w:rFonts w:ascii="仿宋" w:eastAsia="仿宋" w:hAnsi="仿宋"/>
            <w:sz w:val="28"/>
            <w:szCs w:val="28"/>
          </w:rPr>
        </w:r>
        <w:r w:rsidRPr="00D12DD2">
          <w:rPr>
            <w:rFonts w:ascii="仿宋" w:eastAsia="仿宋" w:hAnsi="仿宋"/>
            <w:sz w:val="28"/>
            <w:szCs w:val="28"/>
          </w:rPr>
          <w:fldChar w:fldCharType="separate"/>
        </w:r>
        <w:r w:rsidR="007712A4" w:rsidRPr="00D12DD2">
          <w:rPr>
            <w:rFonts w:ascii="仿宋" w:eastAsia="仿宋" w:hAnsi="仿宋"/>
            <w:sz w:val="28"/>
            <w:szCs w:val="28"/>
          </w:rPr>
          <w:t>3</w:t>
        </w:r>
        <w:r w:rsidRPr="00D12DD2">
          <w:rPr>
            <w:rFonts w:ascii="仿宋" w:eastAsia="仿宋" w:hAnsi="仿宋"/>
            <w:sz w:val="28"/>
            <w:szCs w:val="28"/>
          </w:rPr>
          <w:fldChar w:fldCharType="end"/>
        </w:r>
      </w:hyperlink>
    </w:p>
    <w:p w:rsidR="00BA5EAD" w:rsidRPr="00D12DD2" w:rsidRDefault="00ED3AE2">
      <w:pPr>
        <w:pStyle w:val="1"/>
        <w:tabs>
          <w:tab w:val="right" w:leader="dot" w:pos="9638"/>
        </w:tabs>
        <w:rPr>
          <w:rFonts w:ascii="仿宋" w:eastAsia="仿宋" w:hAnsi="仿宋"/>
          <w:sz w:val="28"/>
          <w:szCs w:val="28"/>
        </w:rPr>
      </w:pPr>
      <w:hyperlink w:anchor="_Toc29136" w:tooltip="#_Toc29136" w:history="1">
        <w:r w:rsidR="007712A4" w:rsidRPr="00D12DD2">
          <w:rPr>
            <w:rFonts w:ascii="仿宋" w:eastAsia="仿宋" w:hAnsi="仿宋"/>
            <w:sz w:val="28"/>
            <w:szCs w:val="28"/>
          </w:rPr>
          <w:t>第二章  投标人须知</w:t>
        </w:r>
        <w:r w:rsidR="007712A4" w:rsidRPr="00D12DD2">
          <w:rPr>
            <w:rFonts w:ascii="仿宋" w:eastAsia="仿宋" w:hAnsi="仿宋"/>
            <w:sz w:val="28"/>
            <w:szCs w:val="28"/>
          </w:rPr>
          <w:tab/>
        </w:r>
        <w:r w:rsidRPr="00D12DD2">
          <w:rPr>
            <w:rFonts w:ascii="仿宋" w:eastAsia="仿宋" w:hAnsi="仿宋"/>
            <w:sz w:val="28"/>
            <w:szCs w:val="28"/>
          </w:rPr>
          <w:fldChar w:fldCharType="begin"/>
        </w:r>
        <w:r w:rsidR="007712A4" w:rsidRPr="00D12DD2">
          <w:rPr>
            <w:rFonts w:ascii="仿宋" w:eastAsia="仿宋" w:hAnsi="仿宋"/>
            <w:sz w:val="28"/>
            <w:szCs w:val="28"/>
          </w:rPr>
          <w:instrText xml:space="preserve"> PAGEREF _Toc29136 \h </w:instrText>
        </w:r>
        <w:r w:rsidRPr="00D12DD2">
          <w:rPr>
            <w:rFonts w:ascii="仿宋" w:eastAsia="仿宋" w:hAnsi="仿宋"/>
            <w:sz w:val="28"/>
            <w:szCs w:val="28"/>
          </w:rPr>
        </w:r>
        <w:r w:rsidRPr="00D12DD2">
          <w:rPr>
            <w:rFonts w:ascii="仿宋" w:eastAsia="仿宋" w:hAnsi="仿宋"/>
            <w:sz w:val="28"/>
            <w:szCs w:val="28"/>
          </w:rPr>
          <w:fldChar w:fldCharType="separate"/>
        </w:r>
        <w:r w:rsidR="007712A4" w:rsidRPr="00D12DD2">
          <w:rPr>
            <w:rFonts w:ascii="仿宋" w:eastAsia="仿宋" w:hAnsi="仿宋"/>
            <w:sz w:val="28"/>
            <w:szCs w:val="28"/>
          </w:rPr>
          <w:t>4</w:t>
        </w:r>
        <w:r w:rsidRPr="00D12DD2">
          <w:rPr>
            <w:rFonts w:ascii="仿宋" w:eastAsia="仿宋" w:hAnsi="仿宋"/>
            <w:sz w:val="28"/>
            <w:szCs w:val="28"/>
          </w:rPr>
          <w:fldChar w:fldCharType="end"/>
        </w:r>
      </w:hyperlink>
    </w:p>
    <w:p w:rsidR="00BA5EAD" w:rsidRPr="00D12DD2" w:rsidRDefault="00ED3AE2">
      <w:pPr>
        <w:pStyle w:val="1"/>
        <w:tabs>
          <w:tab w:val="right" w:leader="dot" w:pos="9638"/>
        </w:tabs>
        <w:rPr>
          <w:rFonts w:ascii="仿宋" w:eastAsia="仿宋" w:hAnsi="仿宋"/>
          <w:sz w:val="28"/>
          <w:szCs w:val="28"/>
        </w:rPr>
      </w:pPr>
      <w:hyperlink w:anchor="_Toc5127" w:tooltip="#_Toc5127" w:history="1">
        <w:r w:rsidR="007712A4" w:rsidRPr="00D12DD2">
          <w:rPr>
            <w:rFonts w:ascii="仿宋" w:eastAsia="仿宋" w:hAnsi="仿宋"/>
            <w:sz w:val="28"/>
            <w:szCs w:val="28"/>
          </w:rPr>
          <w:t>第三章  投标资料表</w:t>
        </w:r>
        <w:r w:rsidR="007712A4" w:rsidRPr="00D12DD2">
          <w:rPr>
            <w:rFonts w:ascii="仿宋" w:eastAsia="仿宋" w:hAnsi="仿宋"/>
            <w:sz w:val="28"/>
            <w:szCs w:val="28"/>
          </w:rPr>
          <w:tab/>
        </w:r>
        <w:r w:rsidRPr="00D12DD2">
          <w:rPr>
            <w:rFonts w:ascii="仿宋" w:eastAsia="仿宋" w:hAnsi="仿宋"/>
            <w:sz w:val="28"/>
            <w:szCs w:val="28"/>
          </w:rPr>
          <w:fldChar w:fldCharType="begin"/>
        </w:r>
        <w:r w:rsidR="007712A4" w:rsidRPr="00D12DD2">
          <w:rPr>
            <w:rFonts w:ascii="仿宋" w:eastAsia="仿宋" w:hAnsi="仿宋"/>
            <w:sz w:val="28"/>
            <w:szCs w:val="28"/>
          </w:rPr>
          <w:instrText xml:space="preserve"> PAGEREF _Toc5127 \h </w:instrText>
        </w:r>
        <w:r w:rsidRPr="00D12DD2">
          <w:rPr>
            <w:rFonts w:ascii="仿宋" w:eastAsia="仿宋" w:hAnsi="仿宋"/>
            <w:sz w:val="28"/>
            <w:szCs w:val="28"/>
          </w:rPr>
        </w:r>
        <w:r w:rsidRPr="00D12DD2">
          <w:rPr>
            <w:rFonts w:ascii="仿宋" w:eastAsia="仿宋" w:hAnsi="仿宋"/>
            <w:sz w:val="28"/>
            <w:szCs w:val="28"/>
          </w:rPr>
          <w:fldChar w:fldCharType="separate"/>
        </w:r>
        <w:r w:rsidR="007712A4" w:rsidRPr="00D12DD2">
          <w:rPr>
            <w:rFonts w:ascii="仿宋" w:eastAsia="仿宋" w:hAnsi="仿宋"/>
            <w:sz w:val="28"/>
            <w:szCs w:val="28"/>
          </w:rPr>
          <w:t>4</w:t>
        </w:r>
        <w:r w:rsidRPr="00D12DD2">
          <w:rPr>
            <w:rFonts w:ascii="仿宋" w:eastAsia="仿宋" w:hAnsi="仿宋"/>
            <w:sz w:val="28"/>
            <w:szCs w:val="28"/>
          </w:rPr>
          <w:fldChar w:fldCharType="end"/>
        </w:r>
      </w:hyperlink>
    </w:p>
    <w:p w:rsidR="00BA5EAD" w:rsidRPr="00D12DD2" w:rsidRDefault="00ED3AE2">
      <w:pPr>
        <w:pStyle w:val="1"/>
        <w:tabs>
          <w:tab w:val="right" w:leader="dot" w:pos="9638"/>
        </w:tabs>
        <w:rPr>
          <w:rFonts w:ascii="仿宋" w:eastAsia="仿宋" w:hAnsi="仿宋"/>
          <w:sz w:val="28"/>
          <w:szCs w:val="28"/>
        </w:rPr>
      </w:pPr>
      <w:hyperlink w:anchor="_Toc5594" w:tooltip="#_Toc5594" w:history="1">
        <w:r w:rsidR="007712A4" w:rsidRPr="00D12DD2">
          <w:rPr>
            <w:rFonts w:ascii="仿宋" w:eastAsia="仿宋" w:hAnsi="仿宋"/>
            <w:sz w:val="28"/>
            <w:szCs w:val="28"/>
          </w:rPr>
          <w:t>第四章  评标标准</w:t>
        </w:r>
        <w:r w:rsidR="007712A4" w:rsidRPr="00D12DD2">
          <w:rPr>
            <w:rFonts w:ascii="仿宋" w:eastAsia="仿宋" w:hAnsi="仿宋"/>
            <w:sz w:val="28"/>
            <w:szCs w:val="28"/>
          </w:rPr>
          <w:tab/>
        </w:r>
        <w:r w:rsidRPr="00D12DD2">
          <w:rPr>
            <w:rFonts w:ascii="仿宋" w:eastAsia="仿宋" w:hAnsi="仿宋"/>
            <w:sz w:val="28"/>
            <w:szCs w:val="28"/>
          </w:rPr>
          <w:fldChar w:fldCharType="begin"/>
        </w:r>
        <w:r w:rsidR="007712A4" w:rsidRPr="00D12DD2">
          <w:rPr>
            <w:rFonts w:ascii="仿宋" w:eastAsia="仿宋" w:hAnsi="仿宋"/>
            <w:sz w:val="28"/>
            <w:szCs w:val="28"/>
          </w:rPr>
          <w:instrText xml:space="preserve"> PAGEREF _Toc5594 \h </w:instrText>
        </w:r>
        <w:r w:rsidRPr="00D12DD2">
          <w:rPr>
            <w:rFonts w:ascii="仿宋" w:eastAsia="仿宋" w:hAnsi="仿宋"/>
            <w:sz w:val="28"/>
            <w:szCs w:val="28"/>
          </w:rPr>
        </w:r>
        <w:r w:rsidRPr="00D12DD2">
          <w:rPr>
            <w:rFonts w:ascii="仿宋" w:eastAsia="仿宋" w:hAnsi="仿宋"/>
            <w:sz w:val="28"/>
            <w:szCs w:val="28"/>
          </w:rPr>
          <w:fldChar w:fldCharType="separate"/>
        </w:r>
        <w:r w:rsidR="007712A4" w:rsidRPr="00D12DD2">
          <w:rPr>
            <w:rFonts w:ascii="仿宋" w:eastAsia="仿宋" w:hAnsi="仿宋"/>
            <w:sz w:val="28"/>
            <w:szCs w:val="28"/>
          </w:rPr>
          <w:t>4</w:t>
        </w:r>
        <w:r w:rsidRPr="00D12DD2">
          <w:rPr>
            <w:rFonts w:ascii="仿宋" w:eastAsia="仿宋" w:hAnsi="仿宋"/>
            <w:sz w:val="28"/>
            <w:szCs w:val="28"/>
          </w:rPr>
          <w:fldChar w:fldCharType="end"/>
        </w:r>
      </w:hyperlink>
    </w:p>
    <w:p w:rsidR="00BA5EAD" w:rsidRPr="00D12DD2" w:rsidRDefault="00ED3AE2">
      <w:pPr>
        <w:pStyle w:val="1"/>
        <w:tabs>
          <w:tab w:val="right" w:leader="dot" w:pos="9638"/>
        </w:tabs>
        <w:rPr>
          <w:rFonts w:ascii="仿宋" w:eastAsia="仿宋" w:hAnsi="仿宋"/>
          <w:sz w:val="28"/>
          <w:szCs w:val="28"/>
        </w:rPr>
      </w:pPr>
      <w:hyperlink w:anchor="_Toc17388" w:tooltip="#_Toc17388" w:history="1">
        <w:r w:rsidR="007712A4" w:rsidRPr="00D12DD2">
          <w:rPr>
            <w:rFonts w:ascii="仿宋" w:eastAsia="仿宋" w:hAnsi="仿宋"/>
            <w:sz w:val="28"/>
            <w:szCs w:val="28"/>
          </w:rPr>
          <w:t>第五章  拟签订的合同文本</w:t>
        </w:r>
        <w:r w:rsidR="007712A4" w:rsidRPr="00D12DD2">
          <w:rPr>
            <w:rFonts w:ascii="仿宋" w:eastAsia="仿宋" w:hAnsi="仿宋"/>
            <w:sz w:val="28"/>
            <w:szCs w:val="28"/>
          </w:rPr>
          <w:tab/>
        </w:r>
        <w:r w:rsidRPr="00D12DD2">
          <w:rPr>
            <w:rFonts w:ascii="仿宋" w:eastAsia="仿宋" w:hAnsi="仿宋"/>
            <w:sz w:val="28"/>
            <w:szCs w:val="28"/>
          </w:rPr>
          <w:fldChar w:fldCharType="begin"/>
        </w:r>
        <w:r w:rsidR="007712A4" w:rsidRPr="00D12DD2">
          <w:rPr>
            <w:rFonts w:ascii="仿宋" w:eastAsia="仿宋" w:hAnsi="仿宋"/>
            <w:sz w:val="28"/>
            <w:szCs w:val="28"/>
          </w:rPr>
          <w:instrText xml:space="preserve"> PAGEREF _Toc17388 \h </w:instrText>
        </w:r>
        <w:r w:rsidRPr="00D12DD2">
          <w:rPr>
            <w:rFonts w:ascii="仿宋" w:eastAsia="仿宋" w:hAnsi="仿宋"/>
            <w:sz w:val="28"/>
            <w:szCs w:val="28"/>
          </w:rPr>
        </w:r>
        <w:r w:rsidRPr="00D12DD2">
          <w:rPr>
            <w:rFonts w:ascii="仿宋" w:eastAsia="仿宋" w:hAnsi="仿宋"/>
            <w:sz w:val="28"/>
            <w:szCs w:val="28"/>
          </w:rPr>
          <w:fldChar w:fldCharType="separate"/>
        </w:r>
        <w:r w:rsidR="007712A4" w:rsidRPr="00D12DD2">
          <w:rPr>
            <w:rFonts w:ascii="仿宋" w:eastAsia="仿宋" w:hAnsi="仿宋"/>
            <w:sz w:val="28"/>
            <w:szCs w:val="28"/>
          </w:rPr>
          <w:t>4</w:t>
        </w:r>
        <w:r w:rsidRPr="00D12DD2">
          <w:rPr>
            <w:rFonts w:ascii="仿宋" w:eastAsia="仿宋" w:hAnsi="仿宋"/>
            <w:sz w:val="28"/>
            <w:szCs w:val="28"/>
          </w:rPr>
          <w:fldChar w:fldCharType="end"/>
        </w:r>
      </w:hyperlink>
    </w:p>
    <w:p w:rsidR="00BA5EAD" w:rsidRPr="00D12DD2" w:rsidRDefault="00ED3AE2">
      <w:pPr>
        <w:pStyle w:val="1"/>
        <w:tabs>
          <w:tab w:val="right" w:leader="dot" w:pos="9638"/>
        </w:tabs>
        <w:rPr>
          <w:rFonts w:ascii="仿宋" w:eastAsia="仿宋" w:hAnsi="仿宋"/>
          <w:sz w:val="28"/>
          <w:szCs w:val="28"/>
        </w:rPr>
      </w:pPr>
      <w:hyperlink w:anchor="_Toc6209" w:tooltip="#_Toc6209" w:history="1">
        <w:r w:rsidR="007712A4" w:rsidRPr="00D12DD2">
          <w:rPr>
            <w:rFonts w:ascii="仿宋" w:eastAsia="仿宋" w:hAnsi="仿宋"/>
            <w:sz w:val="28"/>
            <w:szCs w:val="28"/>
          </w:rPr>
          <w:t>第六章  采购需求</w:t>
        </w:r>
        <w:r w:rsidR="007712A4" w:rsidRPr="00D12DD2">
          <w:rPr>
            <w:rFonts w:ascii="仿宋" w:eastAsia="仿宋" w:hAnsi="仿宋"/>
            <w:sz w:val="28"/>
            <w:szCs w:val="28"/>
          </w:rPr>
          <w:tab/>
        </w:r>
        <w:r w:rsidRPr="00D12DD2">
          <w:rPr>
            <w:rFonts w:ascii="仿宋" w:eastAsia="仿宋" w:hAnsi="仿宋"/>
            <w:sz w:val="28"/>
            <w:szCs w:val="28"/>
          </w:rPr>
          <w:fldChar w:fldCharType="begin"/>
        </w:r>
        <w:r w:rsidR="007712A4" w:rsidRPr="00D12DD2">
          <w:rPr>
            <w:rFonts w:ascii="仿宋" w:eastAsia="仿宋" w:hAnsi="仿宋"/>
            <w:sz w:val="28"/>
            <w:szCs w:val="28"/>
          </w:rPr>
          <w:instrText xml:space="preserve"> PAGEREF _Toc6209 \h </w:instrText>
        </w:r>
        <w:r w:rsidRPr="00D12DD2">
          <w:rPr>
            <w:rFonts w:ascii="仿宋" w:eastAsia="仿宋" w:hAnsi="仿宋"/>
            <w:sz w:val="28"/>
            <w:szCs w:val="28"/>
          </w:rPr>
        </w:r>
        <w:r w:rsidRPr="00D12DD2">
          <w:rPr>
            <w:rFonts w:ascii="仿宋" w:eastAsia="仿宋" w:hAnsi="仿宋"/>
            <w:sz w:val="28"/>
            <w:szCs w:val="28"/>
          </w:rPr>
          <w:fldChar w:fldCharType="separate"/>
        </w:r>
        <w:r w:rsidR="007712A4" w:rsidRPr="00D12DD2">
          <w:rPr>
            <w:rFonts w:ascii="仿宋" w:eastAsia="仿宋" w:hAnsi="仿宋"/>
            <w:sz w:val="28"/>
            <w:szCs w:val="28"/>
          </w:rPr>
          <w:t>4</w:t>
        </w:r>
        <w:r w:rsidRPr="00D12DD2">
          <w:rPr>
            <w:rFonts w:ascii="仿宋" w:eastAsia="仿宋" w:hAnsi="仿宋"/>
            <w:sz w:val="28"/>
            <w:szCs w:val="28"/>
          </w:rPr>
          <w:fldChar w:fldCharType="end"/>
        </w:r>
      </w:hyperlink>
    </w:p>
    <w:p w:rsidR="00BA5EAD" w:rsidRPr="00D12DD2" w:rsidRDefault="00ED3AE2">
      <w:pPr>
        <w:pStyle w:val="1"/>
        <w:tabs>
          <w:tab w:val="right" w:leader="dot" w:pos="9638"/>
        </w:tabs>
        <w:rPr>
          <w:rFonts w:ascii="仿宋" w:eastAsia="仿宋" w:hAnsi="仿宋"/>
          <w:sz w:val="28"/>
          <w:szCs w:val="28"/>
        </w:rPr>
      </w:pPr>
      <w:hyperlink w:anchor="_Toc21525" w:tooltip="#_Toc21525" w:history="1">
        <w:r w:rsidR="007712A4" w:rsidRPr="00D12DD2">
          <w:rPr>
            <w:rFonts w:ascii="仿宋" w:eastAsia="仿宋" w:hAnsi="仿宋"/>
            <w:sz w:val="28"/>
            <w:szCs w:val="28"/>
          </w:rPr>
          <w:t>第七章  投标文件相关格式</w:t>
        </w:r>
        <w:r w:rsidR="007712A4" w:rsidRPr="00D12DD2">
          <w:rPr>
            <w:rFonts w:ascii="仿宋" w:eastAsia="仿宋" w:hAnsi="仿宋"/>
            <w:sz w:val="28"/>
            <w:szCs w:val="28"/>
          </w:rPr>
          <w:tab/>
        </w:r>
        <w:r w:rsidRPr="00D12DD2">
          <w:rPr>
            <w:rFonts w:ascii="仿宋" w:eastAsia="仿宋" w:hAnsi="仿宋"/>
            <w:sz w:val="28"/>
            <w:szCs w:val="28"/>
          </w:rPr>
          <w:fldChar w:fldCharType="begin"/>
        </w:r>
        <w:r w:rsidR="007712A4" w:rsidRPr="00D12DD2">
          <w:rPr>
            <w:rFonts w:ascii="仿宋" w:eastAsia="仿宋" w:hAnsi="仿宋"/>
            <w:sz w:val="28"/>
            <w:szCs w:val="28"/>
          </w:rPr>
          <w:instrText xml:space="preserve"> PAGEREF _Toc21525 \h </w:instrText>
        </w:r>
        <w:r w:rsidRPr="00D12DD2">
          <w:rPr>
            <w:rFonts w:ascii="仿宋" w:eastAsia="仿宋" w:hAnsi="仿宋"/>
            <w:sz w:val="28"/>
            <w:szCs w:val="28"/>
          </w:rPr>
        </w:r>
        <w:r w:rsidRPr="00D12DD2">
          <w:rPr>
            <w:rFonts w:ascii="仿宋" w:eastAsia="仿宋" w:hAnsi="仿宋"/>
            <w:sz w:val="28"/>
            <w:szCs w:val="28"/>
          </w:rPr>
          <w:fldChar w:fldCharType="separate"/>
        </w:r>
        <w:r w:rsidR="007712A4" w:rsidRPr="00D12DD2">
          <w:rPr>
            <w:rFonts w:ascii="仿宋" w:eastAsia="仿宋" w:hAnsi="仿宋"/>
            <w:sz w:val="28"/>
            <w:szCs w:val="28"/>
          </w:rPr>
          <w:t>4</w:t>
        </w:r>
        <w:r w:rsidRPr="00D12DD2">
          <w:rPr>
            <w:rFonts w:ascii="仿宋" w:eastAsia="仿宋" w:hAnsi="仿宋"/>
            <w:sz w:val="28"/>
            <w:szCs w:val="28"/>
          </w:rPr>
          <w:fldChar w:fldCharType="end"/>
        </w:r>
      </w:hyperlink>
    </w:p>
    <w:p w:rsidR="00BA5EAD" w:rsidRPr="00D12DD2" w:rsidRDefault="00ED3AE2">
      <w:pPr>
        <w:pStyle w:val="1"/>
        <w:tabs>
          <w:tab w:val="right" w:leader="dot" w:pos="9638"/>
        </w:tabs>
        <w:rPr>
          <w:rFonts w:ascii="仿宋" w:eastAsia="仿宋" w:hAnsi="仿宋"/>
          <w:sz w:val="28"/>
          <w:szCs w:val="28"/>
        </w:rPr>
      </w:pPr>
      <w:hyperlink w:anchor="_Toc14550" w:tooltip="#_Toc14550" w:history="1">
        <w:r w:rsidR="007712A4" w:rsidRPr="00D12DD2">
          <w:rPr>
            <w:rFonts w:ascii="仿宋" w:eastAsia="仿宋" w:hAnsi="仿宋"/>
            <w:spacing w:val="8"/>
            <w:sz w:val="28"/>
            <w:szCs w:val="28"/>
            <w:shd w:val="clear" w:color="auto" w:fill="FFFFFF"/>
          </w:rPr>
          <w:t>中小企业规模类型自测小程序</w:t>
        </w:r>
        <w:r w:rsidR="007712A4" w:rsidRPr="00D12DD2">
          <w:rPr>
            <w:rFonts w:ascii="仿宋" w:eastAsia="仿宋" w:hAnsi="仿宋"/>
            <w:sz w:val="28"/>
            <w:szCs w:val="28"/>
          </w:rPr>
          <w:tab/>
        </w:r>
        <w:r w:rsidRPr="00D12DD2">
          <w:rPr>
            <w:rFonts w:ascii="仿宋" w:eastAsia="仿宋" w:hAnsi="仿宋"/>
            <w:sz w:val="28"/>
            <w:szCs w:val="28"/>
          </w:rPr>
          <w:fldChar w:fldCharType="begin"/>
        </w:r>
        <w:r w:rsidR="007712A4" w:rsidRPr="00D12DD2">
          <w:rPr>
            <w:rFonts w:ascii="仿宋" w:eastAsia="仿宋" w:hAnsi="仿宋"/>
            <w:sz w:val="28"/>
            <w:szCs w:val="28"/>
          </w:rPr>
          <w:instrText xml:space="preserve"> PAGEREF _Toc14550 \h </w:instrText>
        </w:r>
        <w:r w:rsidRPr="00D12DD2">
          <w:rPr>
            <w:rFonts w:ascii="仿宋" w:eastAsia="仿宋" w:hAnsi="仿宋"/>
            <w:sz w:val="28"/>
            <w:szCs w:val="28"/>
          </w:rPr>
        </w:r>
        <w:r w:rsidRPr="00D12DD2">
          <w:rPr>
            <w:rFonts w:ascii="仿宋" w:eastAsia="仿宋" w:hAnsi="仿宋"/>
            <w:sz w:val="28"/>
            <w:szCs w:val="28"/>
          </w:rPr>
          <w:fldChar w:fldCharType="separate"/>
        </w:r>
        <w:r w:rsidR="007712A4" w:rsidRPr="00D12DD2">
          <w:rPr>
            <w:rFonts w:ascii="仿宋" w:eastAsia="仿宋" w:hAnsi="仿宋"/>
            <w:sz w:val="28"/>
            <w:szCs w:val="28"/>
          </w:rPr>
          <w:t>4</w:t>
        </w:r>
        <w:r w:rsidRPr="00D12DD2">
          <w:rPr>
            <w:rFonts w:ascii="仿宋" w:eastAsia="仿宋" w:hAnsi="仿宋"/>
            <w:sz w:val="28"/>
            <w:szCs w:val="28"/>
          </w:rPr>
          <w:fldChar w:fldCharType="end"/>
        </w:r>
      </w:hyperlink>
    </w:p>
    <w:p w:rsidR="00BA5EAD" w:rsidRPr="00D12DD2" w:rsidRDefault="00ED3AE2">
      <w:pPr>
        <w:pStyle w:val="15"/>
        <w:spacing w:line="360" w:lineRule="auto"/>
        <w:ind w:firstLine="0"/>
        <w:jc w:val="center"/>
        <w:rPr>
          <w:rFonts w:ascii="仿宋" w:eastAsia="仿宋" w:hAnsi="仿宋"/>
          <w:b/>
          <w:sz w:val="44"/>
        </w:rPr>
      </w:pPr>
      <w:r w:rsidRPr="00D12DD2">
        <w:rPr>
          <w:rFonts w:ascii="仿宋" w:eastAsia="仿宋" w:hAnsi="仿宋" w:cs="宋体" w:hint="eastAsia"/>
          <w:sz w:val="28"/>
          <w:szCs w:val="28"/>
        </w:rPr>
        <w:fldChar w:fldCharType="end"/>
      </w:r>
    </w:p>
    <w:p w:rsidR="00BA5EAD" w:rsidRPr="00D12DD2" w:rsidRDefault="00BA5EAD">
      <w:pPr>
        <w:pStyle w:val="10"/>
        <w:spacing w:line="360" w:lineRule="auto"/>
        <w:jc w:val="center"/>
        <w:rPr>
          <w:rFonts w:ascii="仿宋" w:eastAsia="仿宋" w:hAnsi="仿宋" w:cs="宋体"/>
          <w:b w:val="0"/>
          <w:sz w:val="30"/>
          <w:szCs w:val="30"/>
        </w:rPr>
      </w:pPr>
      <w:bookmarkStart w:id="0" w:name="_Toc522790130"/>
    </w:p>
    <w:p w:rsidR="00BA5EAD" w:rsidRPr="00D12DD2" w:rsidRDefault="00BA5EAD">
      <w:pPr>
        <w:pStyle w:val="10"/>
        <w:spacing w:line="360" w:lineRule="auto"/>
        <w:jc w:val="center"/>
        <w:rPr>
          <w:rFonts w:ascii="仿宋" w:eastAsia="仿宋" w:hAnsi="仿宋" w:cs="宋体"/>
          <w:b w:val="0"/>
          <w:sz w:val="30"/>
          <w:szCs w:val="30"/>
        </w:rPr>
      </w:pPr>
    </w:p>
    <w:p w:rsidR="00BA5EAD" w:rsidRPr="00D12DD2" w:rsidRDefault="00BA5EAD">
      <w:pPr>
        <w:pStyle w:val="10"/>
        <w:spacing w:line="360" w:lineRule="auto"/>
        <w:jc w:val="center"/>
        <w:rPr>
          <w:rFonts w:ascii="仿宋" w:eastAsia="仿宋" w:hAnsi="仿宋"/>
          <w:b w:val="0"/>
          <w:sz w:val="44"/>
          <w:szCs w:val="44"/>
        </w:rPr>
      </w:pPr>
    </w:p>
    <w:p w:rsidR="00BA5EAD" w:rsidRPr="00D12DD2" w:rsidRDefault="00BA5EAD">
      <w:pPr>
        <w:pStyle w:val="10"/>
        <w:spacing w:line="360" w:lineRule="auto"/>
        <w:jc w:val="center"/>
        <w:rPr>
          <w:rFonts w:ascii="仿宋" w:eastAsia="仿宋" w:hAnsi="仿宋"/>
          <w:b w:val="0"/>
          <w:sz w:val="44"/>
          <w:szCs w:val="44"/>
        </w:rPr>
      </w:pPr>
    </w:p>
    <w:p w:rsidR="00BA5EAD" w:rsidRPr="00D12DD2" w:rsidRDefault="00BA5EAD">
      <w:pPr>
        <w:pStyle w:val="10"/>
        <w:spacing w:line="360" w:lineRule="auto"/>
        <w:jc w:val="center"/>
        <w:rPr>
          <w:rFonts w:ascii="仿宋" w:eastAsia="仿宋" w:hAnsi="仿宋"/>
          <w:b w:val="0"/>
          <w:sz w:val="44"/>
          <w:szCs w:val="44"/>
        </w:rPr>
      </w:pPr>
    </w:p>
    <w:p w:rsidR="00BA5EAD" w:rsidRPr="00D12DD2" w:rsidRDefault="00BA5EAD">
      <w:pPr>
        <w:pStyle w:val="10"/>
        <w:spacing w:line="360" w:lineRule="auto"/>
        <w:jc w:val="center"/>
        <w:rPr>
          <w:rFonts w:ascii="仿宋" w:eastAsia="仿宋" w:hAnsi="仿宋"/>
          <w:b w:val="0"/>
          <w:sz w:val="44"/>
          <w:szCs w:val="44"/>
        </w:rPr>
      </w:pPr>
    </w:p>
    <w:p w:rsidR="00BA5EAD" w:rsidRPr="00D12DD2" w:rsidRDefault="00BA5EAD">
      <w:pPr>
        <w:pStyle w:val="10"/>
        <w:spacing w:line="360" w:lineRule="auto"/>
        <w:jc w:val="center"/>
        <w:rPr>
          <w:rFonts w:ascii="仿宋" w:eastAsia="仿宋" w:hAnsi="仿宋"/>
          <w:b w:val="0"/>
          <w:sz w:val="44"/>
          <w:szCs w:val="44"/>
        </w:rPr>
      </w:pPr>
    </w:p>
    <w:p w:rsidR="00BA5EAD" w:rsidRPr="00D12DD2" w:rsidRDefault="00BA5EAD">
      <w:pPr>
        <w:pStyle w:val="10"/>
        <w:spacing w:line="360" w:lineRule="auto"/>
        <w:jc w:val="center"/>
        <w:rPr>
          <w:rFonts w:ascii="仿宋" w:eastAsia="仿宋" w:hAnsi="仿宋"/>
          <w:b w:val="0"/>
          <w:sz w:val="44"/>
          <w:szCs w:val="44"/>
        </w:rPr>
      </w:pPr>
    </w:p>
    <w:p w:rsidR="00BA5EAD" w:rsidRPr="00D12DD2" w:rsidRDefault="00BA5EAD">
      <w:pPr>
        <w:pStyle w:val="10"/>
        <w:spacing w:line="360" w:lineRule="auto"/>
        <w:jc w:val="center"/>
        <w:rPr>
          <w:rFonts w:ascii="仿宋" w:eastAsia="仿宋" w:hAnsi="仿宋"/>
          <w:b w:val="0"/>
          <w:sz w:val="44"/>
          <w:szCs w:val="44"/>
        </w:rPr>
      </w:pPr>
    </w:p>
    <w:p w:rsidR="00BA5EAD" w:rsidRPr="00D12DD2" w:rsidRDefault="00BA5EAD">
      <w:pPr>
        <w:pStyle w:val="10"/>
        <w:spacing w:line="360" w:lineRule="auto"/>
        <w:jc w:val="center"/>
        <w:rPr>
          <w:rFonts w:ascii="仿宋" w:eastAsia="仿宋" w:hAnsi="仿宋"/>
          <w:b w:val="0"/>
          <w:sz w:val="44"/>
          <w:szCs w:val="44"/>
        </w:rPr>
        <w:sectPr w:rsidR="00BA5EAD" w:rsidRPr="00D12DD2">
          <w:headerReference w:type="default" r:id="rId9"/>
          <w:footerReference w:type="even" r:id="rId10"/>
          <w:footerReference w:type="default" r:id="rId11"/>
          <w:pgSz w:w="11906" w:h="16838"/>
          <w:pgMar w:top="1440" w:right="1134" w:bottom="1440" w:left="1134" w:header="851" w:footer="992" w:gutter="0"/>
          <w:pgNumType w:start="1"/>
          <w:cols w:space="720"/>
          <w:docGrid w:linePitch="360"/>
        </w:sectPr>
      </w:pPr>
    </w:p>
    <w:p w:rsidR="00BA5EAD" w:rsidRPr="00D12DD2" w:rsidRDefault="007712A4">
      <w:pPr>
        <w:pStyle w:val="112"/>
        <w:spacing w:line="360" w:lineRule="auto"/>
        <w:rPr>
          <w:rFonts w:ascii="仿宋" w:eastAsia="仿宋" w:hAnsi="仿宋"/>
        </w:rPr>
      </w:pPr>
      <w:bookmarkStart w:id="1" w:name="_Toc23160"/>
      <w:bookmarkStart w:id="2" w:name="_Toc8754"/>
      <w:r w:rsidRPr="00D12DD2">
        <w:rPr>
          <w:rFonts w:ascii="仿宋" w:eastAsia="仿宋" w:hAnsi="仿宋"/>
        </w:rPr>
        <w:t>第一章  投标邀请</w:t>
      </w:r>
      <w:bookmarkEnd w:id="1"/>
      <w:bookmarkEnd w:id="2"/>
    </w:p>
    <w:p w:rsidR="00BA5EAD" w:rsidRPr="00D12DD2" w:rsidRDefault="00BA5EAD">
      <w:pPr>
        <w:pStyle w:val="10"/>
        <w:spacing w:line="360" w:lineRule="auto"/>
        <w:jc w:val="center"/>
        <w:rPr>
          <w:rFonts w:ascii="仿宋" w:eastAsia="仿宋" w:hAnsi="仿宋"/>
          <w:sz w:val="30"/>
          <w:szCs w:val="30"/>
        </w:rPr>
      </w:pP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江苏益诚建设工程咨询有限公司对新沂市妇幼保健计划生育服务中心空气消毒设备采购项目进行公开招标采购，现</w:t>
      </w:r>
      <w:r w:rsidRPr="00D12DD2">
        <w:rPr>
          <w:rFonts w:ascii="仿宋" w:eastAsia="仿宋" w:hAnsi="仿宋" w:hint="eastAsia"/>
          <w:sz w:val="28"/>
          <w:szCs w:val="28"/>
        </w:rPr>
        <w:t>欢迎</w:t>
      </w:r>
      <w:r w:rsidRPr="00D12DD2">
        <w:rPr>
          <w:rFonts w:ascii="仿宋" w:eastAsia="仿宋" w:hAnsi="仿宋"/>
          <w:sz w:val="28"/>
          <w:szCs w:val="28"/>
        </w:rPr>
        <w:t>符合相关条件的供应商投标。</w:t>
      </w:r>
    </w:p>
    <w:p w:rsidR="00BA5EAD" w:rsidRPr="00D12DD2" w:rsidRDefault="007712A4">
      <w:pPr>
        <w:pStyle w:val="10"/>
        <w:spacing w:line="360" w:lineRule="auto"/>
        <w:ind w:firstLine="602"/>
        <w:rPr>
          <w:rFonts w:ascii="仿宋" w:eastAsia="仿宋" w:hAnsi="仿宋"/>
          <w:b w:val="0"/>
          <w:sz w:val="28"/>
          <w:szCs w:val="28"/>
        </w:rPr>
      </w:pPr>
      <w:r w:rsidRPr="00D12DD2">
        <w:rPr>
          <w:rFonts w:ascii="仿宋" w:eastAsia="仿宋" w:hAnsi="仿宋"/>
          <w:sz w:val="28"/>
          <w:szCs w:val="28"/>
        </w:rPr>
        <w:t>一、项目名称和项目编号</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（一）项目名称：</w:t>
      </w:r>
      <w:r w:rsidRPr="00D12DD2">
        <w:rPr>
          <w:rFonts w:ascii="仿宋" w:eastAsia="仿宋" w:hAnsi="仿宋" w:hint="eastAsia"/>
          <w:sz w:val="28"/>
          <w:szCs w:val="28"/>
        </w:rPr>
        <w:t>新沂市妇幼保健计划生育服务中心空气消毒设备采购项目</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（二）项目编号：</w:t>
      </w:r>
      <w:r w:rsidR="001F5B42" w:rsidRPr="00D12DD2">
        <w:rPr>
          <w:rFonts w:ascii="仿宋" w:eastAsia="仿宋" w:hAnsi="仿宋"/>
          <w:sz w:val="28"/>
          <w:szCs w:val="28"/>
        </w:rPr>
        <w:t>JSZC-320381-JSYC-G2024-0010</w:t>
      </w:r>
      <w:r w:rsidRPr="00D12DD2">
        <w:rPr>
          <w:rFonts w:ascii="仿宋" w:eastAsia="仿宋" w:hAnsi="仿宋"/>
          <w:sz w:val="28"/>
          <w:szCs w:val="28"/>
        </w:rPr>
        <w:t xml:space="preserve"> </w:t>
      </w:r>
    </w:p>
    <w:p w:rsidR="00BA5EAD" w:rsidRPr="00D12DD2" w:rsidRDefault="007712A4">
      <w:pPr>
        <w:pStyle w:val="10"/>
        <w:spacing w:line="360" w:lineRule="auto"/>
        <w:ind w:firstLine="600"/>
        <w:rPr>
          <w:rFonts w:ascii="仿宋" w:eastAsia="仿宋" w:hAnsi="仿宋"/>
          <w:b w:val="0"/>
          <w:sz w:val="28"/>
          <w:szCs w:val="28"/>
        </w:rPr>
      </w:pPr>
      <w:r w:rsidRPr="00D12DD2">
        <w:rPr>
          <w:rFonts w:ascii="仿宋" w:eastAsia="仿宋" w:hAnsi="仿宋"/>
          <w:sz w:val="28"/>
          <w:szCs w:val="28"/>
        </w:rPr>
        <w:t>二、对投标人的资格要求</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详见本项目公开招标公告。</w:t>
      </w:r>
    </w:p>
    <w:p w:rsidR="00BA5EAD" w:rsidRPr="00D12DD2" w:rsidRDefault="007712A4">
      <w:pPr>
        <w:pStyle w:val="10"/>
        <w:spacing w:line="360" w:lineRule="auto"/>
        <w:ind w:firstLine="602"/>
        <w:rPr>
          <w:rFonts w:ascii="仿宋" w:eastAsia="仿宋" w:hAnsi="仿宋"/>
          <w:b w:val="0"/>
          <w:sz w:val="28"/>
          <w:szCs w:val="28"/>
        </w:rPr>
      </w:pPr>
      <w:r w:rsidRPr="00D12DD2">
        <w:rPr>
          <w:rFonts w:ascii="仿宋" w:eastAsia="仿宋" w:hAnsi="仿宋"/>
          <w:sz w:val="28"/>
          <w:szCs w:val="28"/>
        </w:rPr>
        <w:t>三、获取招标文件</w:t>
      </w:r>
      <w:bookmarkEnd w:id="0"/>
      <w:r w:rsidRPr="00D12DD2">
        <w:rPr>
          <w:rFonts w:ascii="仿宋" w:eastAsia="仿宋" w:hAnsi="仿宋" w:hint="eastAsia"/>
          <w:sz w:val="28"/>
          <w:szCs w:val="28"/>
        </w:rPr>
        <w:t xml:space="preserve"> </w:t>
      </w:r>
    </w:p>
    <w:p w:rsidR="00BA5EAD" w:rsidRPr="00D12DD2" w:rsidRDefault="007712A4">
      <w:pPr>
        <w:pStyle w:val="10"/>
        <w:spacing w:line="360" w:lineRule="auto"/>
        <w:ind w:firstLine="602"/>
        <w:rPr>
          <w:rFonts w:ascii="仿宋" w:eastAsia="仿宋" w:hAnsi="仿宋"/>
          <w:sz w:val="28"/>
          <w:szCs w:val="28"/>
        </w:rPr>
      </w:pPr>
      <w:r w:rsidRPr="00D12DD2">
        <w:rPr>
          <w:rFonts w:ascii="仿宋" w:eastAsia="仿宋" w:hAnsi="仿宋" w:hint="eastAsia"/>
          <w:sz w:val="28"/>
          <w:szCs w:val="28"/>
        </w:rPr>
        <w:t>（一）时间：</w:t>
      </w:r>
      <w:r w:rsidRPr="00D12DD2">
        <w:rPr>
          <w:rFonts w:ascii="仿宋" w:eastAsia="仿宋" w:hAnsi="仿宋"/>
          <w:sz w:val="28"/>
          <w:szCs w:val="28"/>
        </w:rPr>
        <w:t>详见本项目公开招标公告</w:t>
      </w:r>
      <w:r w:rsidRPr="00D12DD2">
        <w:rPr>
          <w:rFonts w:ascii="仿宋" w:eastAsia="仿宋" w:hAnsi="仿宋" w:hint="eastAsia"/>
          <w:sz w:val="28"/>
          <w:szCs w:val="28"/>
        </w:rPr>
        <w:t>。</w:t>
      </w:r>
    </w:p>
    <w:p w:rsidR="00BA5EAD" w:rsidRPr="00D12DD2" w:rsidRDefault="007712A4">
      <w:pPr>
        <w:pStyle w:val="10"/>
        <w:spacing w:line="360" w:lineRule="auto"/>
        <w:ind w:firstLine="602"/>
        <w:rPr>
          <w:rFonts w:ascii="仿宋" w:eastAsia="仿宋" w:hAnsi="仿宋"/>
          <w:sz w:val="28"/>
          <w:szCs w:val="28"/>
        </w:rPr>
      </w:pPr>
      <w:r w:rsidRPr="00D12DD2">
        <w:rPr>
          <w:rFonts w:ascii="仿宋" w:eastAsia="仿宋" w:hAnsi="仿宋" w:hint="eastAsia"/>
          <w:sz w:val="28"/>
          <w:szCs w:val="28"/>
        </w:rPr>
        <w:t>（二）获取方式：</w:t>
      </w:r>
    </w:p>
    <w:p w:rsidR="00BA5EAD" w:rsidRPr="00D12DD2" w:rsidRDefault="007712A4">
      <w:pPr>
        <w:pStyle w:val="10"/>
        <w:spacing w:line="360" w:lineRule="auto"/>
        <w:ind w:firstLine="602"/>
        <w:rPr>
          <w:rFonts w:ascii="仿宋" w:eastAsia="仿宋" w:hAnsi="仿宋"/>
          <w:sz w:val="28"/>
          <w:szCs w:val="28"/>
        </w:rPr>
      </w:pPr>
      <w:r w:rsidRPr="00D12DD2">
        <w:rPr>
          <w:rFonts w:ascii="仿宋" w:eastAsia="仿宋" w:hAnsi="仿宋" w:hint="eastAsia"/>
          <w:sz w:val="28"/>
          <w:szCs w:val="28"/>
        </w:rPr>
        <w:t>1.本项目采用网上注册登记方式。</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hint="eastAsia"/>
          <w:sz w:val="28"/>
          <w:szCs w:val="28"/>
        </w:rPr>
        <w:t>（1）“苏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用户注册--获取“CA数字证书”--CA绑定与登录--网上报名--下载采购文件（后缀名为“.kedt”）--将后缀名为“.kedt”的采购文件导入政府采购客户端工具--制作投标文件--导出加密的投标文件（后缀名为zip）--通过“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”系统上传投标文件。具体见《江苏省政府采购管理交易系统（苏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）供应商操作手册》。</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hint="eastAsia"/>
          <w:sz w:val="28"/>
          <w:szCs w:val="28"/>
        </w:rPr>
        <w:t>（2）潜在供应商访问“苏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”系统的网络地址和方法：</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hint="eastAsia"/>
          <w:sz w:val="28"/>
          <w:szCs w:val="28"/>
        </w:rPr>
        <w:t>“苏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”系统的网址：http://jszfcg.jsczt.cn/；或进入徐州政府采购网（网址：http://czj.xz.gov.cn/Home/HomeIndex）--业务工作--用户登录，点击“苏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”进入系统。</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hint="eastAsia"/>
          <w:sz w:val="28"/>
          <w:szCs w:val="28"/>
        </w:rPr>
        <w:t>（3）“CA数字证书”的获取：</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hint="eastAsia"/>
          <w:sz w:val="28"/>
          <w:szCs w:val="28"/>
        </w:rPr>
        <w:t>供应商需办理CA锁，“苏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”系统目前仅支持“苏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”系统下的政务CA，省内各地区办理的“苏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”系统下的政务CA全省通用。“CA数字证书”的办理材料详见“徐州政府采购网-业务工作-快速服务-下载专区”中的《“苏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”系统政务CA办理材料、操作手册及控件下载》。</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hint="eastAsia"/>
          <w:sz w:val="28"/>
          <w:szCs w:val="28"/>
        </w:rPr>
        <w:t>（4）采购文件（后缀名为“.kedt”）、供应商操作手册及政府采购客户端工具可通过“苏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”系统--已报名项目--报名详情页面内相应链接进行下载；供应商操作手册及政府采购客户端工具也可通过徐州政府采购网--业务工作--快速服务--下载专区，点击进入《江苏省政府采购管理交易系统（苏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）供应商操作手册及政府采购客户端》，进行下载。</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hint="eastAsia"/>
          <w:sz w:val="28"/>
          <w:szCs w:val="28"/>
        </w:rPr>
        <w:t>（5）招标代理机构（采购代理机构）将数据电文形式的招标文件加载至“苏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”系统，供潜在供应商下载或者查阅。</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hint="eastAsia"/>
          <w:sz w:val="28"/>
          <w:szCs w:val="28"/>
        </w:rPr>
        <w:t>（6）苏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w:t>
      </w:r>
      <w:proofErr w:type="gramStart"/>
      <w:r w:rsidRPr="00D12DD2">
        <w:rPr>
          <w:rFonts w:ascii="仿宋" w:eastAsia="仿宋" w:hAnsi="仿宋" w:hint="eastAsia"/>
          <w:sz w:val="28"/>
          <w:szCs w:val="28"/>
        </w:rPr>
        <w:t>使用谷歌浏览器</w:t>
      </w:r>
      <w:proofErr w:type="gramEnd"/>
      <w:r w:rsidRPr="00D12DD2">
        <w:rPr>
          <w:rFonts w:ascii="仿宋" w:eastAsia="仿宋" w:hAnsi="仿宋" w:hint="eastAsia"/>
          <w:sz w:val="28"/>
          <w:szCs w:val="28"/>
        </w:rPr>
        <w:t>参与不见面开标。</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hint="eastAsia"/>
          <w:sz w:val="28"/>
          <w:szCs w:val="28"/>
        </w:rPr>
        <w:t>3.2 地点：网上注册登记成功后系统内免费下载。</w:t>
      </w:r>
    </w:p>
    <w:p w:rsidR="00BA5EAD" w:rsidRPr="00D12DD2" w:rsidRDefault="007712A4">
      <w:pPr>
        <w:pStyle w:val="10"/>
        <w:spacing w:line="360" w:lineRule="auto"/>
        <w:ind w:firstLine="602"/>
        <w:rPr>
          <w:rFonts w:ascii="仿宋" w:eastAsia="仿宋" w:hAnsi="仿宋"/>
          <w:bCs w:val="0"/>
          <w:sz w:val="28"/>
          <w:szCs w:val="28"/>
        </w:rPr>
      </w:pPr>
      <w:r w:rsidRPr="00D12DD2">
        <w:rPr>
          <w:rFonts w:ascii="仿宋" w:eastAsia="仿宋" w:hAnsi="仿宋"/>
          <w:sz w:val="28"/>
          <w:szCs w:val="28"/>
        </w:rPr>
        <w:t>（</w:t>
      </w:r>
      <w:r w:rsidRPr="00D12DD2">
        <w:rPr>
          <w:rFonts w:ascii="仿宋" w:eastAsia="仿宋" w:hAnsi="仿宋" w:hint="eastAsia"/>
          <w:sz w:val="28"/>
          <w:szCs w:val="28"/>
        </w:rPr>
        <w:t>三</w:t>
      </w:r>
      <w:r w:rsidRPr="00D12DD2">
        <w:rPr>
          <w:rFonts w:ascii="仿宋" w:eastAsia="仿宋" w:hAnsi="仿宋"/>
          <w:sz w:val="28"/>
          <w:szCs w:val="28"/>
        </w:rPr>
        <w:t>）招标文件售价：免费</w:t>
      </w:r>
    </w:p>
    <w:p w:rsidR="00BA5EAD" w:rsidRPr="00D12DD2" w:rsidRDefault="007712A4">
      <w:pPr>
        <w:pStyle w:val="10"/>
        <w:spacing w:line="360" w:lineRule="auto"/>
        <w:ind w:firstLine="602"/>
        <w:rPr>
          <w:rFonts w:ascii="仿宋" w:eastAsia="仿宋" w:hAnsi="仿宋"/>
          <w:b w:val="0"/>
          <w:sz w:val="28"/>
          <w:szCs w:val="28"/>
        </w:rPr>
      </w:pPr>
      <w:r w:rsidRPr="00D12DD2">
        <w:rPr>
          <w:rFonts w:ascii="仿宋" w:eastAsia="仿宋" w:hAnsi="仿宋"/>
          <w:sz w:val="28"/>
          <w:szCs w:val="28"/>
        </w:rPr>
        <w:t>四、投标有关信息</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sz w:val="28"/>
          <w:szCs w:val="28"/>
        </w:rPr>
        <w:t>（一）投标截止时间：202</w:t>
      </w:r>
      <w:r w:rsidRPr="00D12DD2">
        <w:rPr>
          <w:rFonts w:ascii="仿宋" w:eastAsia="仿宋" w:hAnsi="仿宋" w:hint="eastAsia"/>
          <w:sz w:val="28"/>
          <w:szCs w:val="28"/>
        </w:rPr>
        <w:t>4</w:t>
      </w:r>
      <w:r w:rsidRPr="00D12DD2">
        <w:rPr>
          <w:rFonts w:ascii="仿宋" w:eastAsia="仿宋" w:hAnsi="仿宋"/>
          <w:sz w:val="28"/>
          <w:szCs w:val="28"/>
        </w:rPr>
        <w:t>年</w:t>
      </w:r>
      <w:r w:rsidR="002F32E7" w:rsidRPr="00D12DD2">
        <w:rPr>
          <w:rFonts w:ascii="仿宋" w:eastAsia="仿宋" w:hAnsi="仿宋" w:hint="eastAsia"/>
          <w:sz w:val="28"/>
          <w:szCs w:val="28"/>
        </w:rPr>
        <w:t>3</w:t>
      </w:r>
      <w:r w:rsidRPr="00D12DD2">
        <w:rPr>
          <w:rFonts w:ascii="仿宋" w:eastAsia="仿宋" w:hAnsi="仿宋" w:hint="eastAsia"/>
          <w:sz w:val="28"/>
          <w:szCs w:val="28"/>
        </w:rPr>
        <w:t xml:space="preserve"> 月</w:t>
      </w:r>
      <w:r w:rsidR="001F5B42" w:rsidRPr="00D12DD2">
        <w:rPr>
          <w:rFonts w:ascii="仿宋" w:eastAsia="仿宋" w:hAnsi="仿宋" w:hint="eastAsia"/>
          <w:sz w:val="28"/>
          <w:szCs w:val="28"/>
        </w:rPr>
        <w:t>28</w:t>
      </w:r>
      <w:r w:rsidRPr="00D12DD2">
        <w:rPr>
          <w:rFonts w:ascii="仿宋" w:eastAsia="仿宋" w:hAnsi="仿宋" w:hint="eastAsia"/>
          <w:sz w:val="28"/>
          <w:szCs w:val="28"/>
        </w:rPr>
        <w:t xml:space="preserve"> 日</w:t>
      </w:r>
      <w:r w:rsidRPr="00D12DD2">
        <w:rPr>
          <w:rFonts w:ascii="仿宋" w:eastAsia="仿宋" w:hAnsi="仿宋"/>
          <w:sz w:val="28"/>
          <w:szCs w:val="28"/>
        </w:rPr>
        <w:t>北京时间</w:t>
      </w:r>
      <w:r w:rsidRPr="00D12DD2">
        <w:rPr>
          <w:rFonts w:ascii="仿宋" w:eastAsia="仿宋" w:hAnsi="仿宋" w:hint="eastAsia"/>
          <w:sz w:val="28"/>
          <w:szCs w:val="28"/>
        </w:rPr>
        <w:t>14</w:t>
      </w:r>
      <w:r w:rsidRPr="00D12DD2">
        <w:rPr>
          <w:rFonts w:ascii="仿宋" w:eastAsia="仿宋" w:hAnsi="仿宋"/>
          <w:sz w:val="28"/>
          <w:szCs w:val="28"/>
        </w:rPr>
        <w:t>:</w:t>
      </w:r>
      <w:r w:rsidRPr="00D12DD2">
        <w:rPr>
          <w:rFonts w:ascii="仿宋" w:eastAsia="仿宋" w:hAnsi="仿宋" w:hint="eastAsia"/>
          <w:sz w:val="28"/>
          <w:szCs w:val="28"/>
        </w:rPr>
        <w:t>3</w:t>
      </w:r>
      <w:r w:rsidRPr="00D12DD2">
        <w:rPr>
          <w:rFonts w:ascii="仿宋" w:eastAsia="仿宋" w:hAnsi="仿宋"/>
          <w:sz w:val="28"/>
          <w:szCs w:val="28"/>
        </w:rPr>
        <w:t>0。</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sz w:val="28"/>
          <w:szCs w:val="28"/>
        </w:rPr>
        <w:t>（二）开标时间：202</w:t>
      </w:r>
      <w:r w:rsidRPr="00D12DD2">
        <w:rPr>
          <w:rFonts w:ascii="仿宋" w:eastAsia="仿宋" w:hAnsi="仿宋" w:hint="eastAsia"/>
          <w:sz w:val="28"/>
          <w:szCs w:val="28"/>
        </w:rPr>
        <w:t>4</w:t>
      </w:r>
      <w:r w:rsidRPr="00D12DD2">
        <w:rPr>
          <w:rFonts w:ascii="仿宋" w:eastAsia="仿宋" w:hAnsi="仿宋"/>
          <w:sz w:val="28"/>
          <w:szCs w:val="28"/>
        </w:rPr>
        <w:t>年</w:t>
      </w:r>
      <w:r w:rsidRPr="00D12DD2">
        <w:rPr>
          <w:rFonts w:ascii="仿宋" w:eastAsia="仿宋" w:hAnsi="仿宋" w:hint="eastAsia"/>
          <w:sz w:val="28"/>
          <w:szCs w:val="28"/>
        </w:rPr>
        <w:t xml:space="preserve"> </w:t>
      </w:r>
      <w:r w:rsidR="002F32E7" w:rsidRPr="00D12DD2">
        <w:rPr>
          <w:rFonts w:ascii="仿宋" w:eastAsia="仿宋" w:hAnsi="仿宋" w:hint="eastAsia"/>
          <w:sz w:val="28"/>
          <w:szCs w:val="28"/>
        </w:rPr>
        <w:t>3 月</w:t>
      </w:r>
      <w:r w:rsidR="001F5B42" w:rsidRPr="00D12DD2">
        <w:rPr>
          <w:rFonts w:ascii="仿宋" w:eastAsia="仿宋" w:hAnsi="仿宋" w:hint="eastAsia"/>
          <w:sz w:val="28"/>
          <w:szCs w:val="28"/>
        </w:rPr>
        <w:t>28</w:t>
      </w:r>
      <w:r w:rsidR="002F32E7" w:rsidRPr="00D12DD2">
        <w:rPr>
          <w:rFonts w:ascii="仿宋" w:eastAsia="仿宋" w:hAnsi="仿宋" w:hint="eastAsia"/>
          <w:sz w:val="28"/>
          <w:szCs w:val="28"/>
        </w:rPr>
        <w:t>日</w:t>
      </w:r>
      <w:r w:rsidRPr="00D12DD2">
        <w:rPr>
          <w:rFonts w:ascii="仿宋" w:eastAsia="仿宋" w:hAnsi="仿宋"/>
          <w:sz w:val="28"/>
          <w:szCs w:val="28"/>
        </w:rPr>
        <w:t>北京时间</w:t>
      </w:r>
      <w:r w:rsidRPr="00D12DD2">
        <w:rPr>
          <w:rFonts w:ascii="仿宋" w:eastAsia="仿宋" w:hAnsi="仿宋" w:hint="eastAsia"/>
          <w:sz w:val="28"/>
          <w:szCs w:val="28"/>
        </w:rPr>
        <w:t>14</w:t>
      </w:r>
      <w:r w:rsidRPr="00D12DD2">
        <w:rPr>
          <w:rFonts w:ascii="仿宋" w:eastAsia="仿宋" w:hAnsi="仿宋"/>
          <w:sz w:val="28"/>
          <w:szCs w:val="28"/>
        </w:rPr>
        <w:t>:</w:t>
      </w:r>
      <w:r w:rsidRPr="00D12DD2">
        <w:rPr>
          <w:rFonts w:ascii="仿宋" w:eastAsia="仿宋" w:hAnsi="仿宋" w:hint="eastAsia"/>
          <w:sz w:val="28"/>
          <w:szCs w:val="28"/>
        </w:rPr>
        <w:t>3</w:t>
      </w:r>
      <w:r w:rsidRPr="00D12DD2">
        <w:rPr>
          <w:rFonts w:ascii="仿宋" w:eastAsia="仿宋" w:hAnsi="仿宋"/>
          <w:sz w:val="28"/>
          <w:szCs w:val="28"/>
        </w:rPr>
        <w:t>0。</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sz w:val="28"/>
          <w:szCs w:val="28"/>
        </w:rPr>
        <w:t>（三）</w:t>
      </w:r>
      <w:r w:rsidRPr="00D12DD2">
        <w:rPr>
          <w:rFonts w:ascii="仿宋" w:eastAsia="仿宋" w:hAnsi="仿宋" w:hint="eastAsia"/>
          <w:sz w:val="28"/>
          <w:szCs w:val="28"/>
        </w:rPr>
        <w:t>开标地点：“苏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”系统（网址：http://jszfcg.jsczt.cn/）“开标大厅”或进入徐州政府采购网（网址：http://czj.xz.gov.cn/Home/HomeIndex）-业务工作-用户登录，点击“苏</w:t>
      </w:r>
      <w:proofErr w:type="gramStart"/>
      <w:r w:rsidRPr="00D12DD2">
        <w:rPr>
          <w:rFonts w:ascii="仿宋" w:eastAsia="仿宋" w:hAnsi="仿宋" w:hint="eastAsia"/>
          <w:sz w:val="28"/>
          <w:szCs w:val="28"/>
        </w:rPr>
        <w:t>采云</w:t>
      </w:r>
      <w:proofErr w:type="gramEnd"/>
      <w:r w:rsidRPr="00D12DD2">
        <w:rPr>
          <w:rFonts w:ascii="仿宋" w:eastAsia="仿宋" w:hAnsi="仿宋" w:hint="eastAsia"/>
          <w:sz w:val="28"/>
          <w:szCs w:val="28"/>
        </w:rPr>
        <w:t>”进入系统“开标大厅”。</w:t>
      </w:r>
    </w:p>
    <w:p w:rsidR="00BA5EAD" w:rsidRPr="00D12DD2" w:rsidRDefault="007712A4">
      <w:pPr>
        <w:pStyle w:val="10"/>
        <w:spacing w:line="360" w:lineRule="auto"/>
        <w:ind w:firstLine="602"/>
        <w:rPr>
          <w:rFonts w:ascii="仿宋" w:eastAsia="仿宋" w:hAnsi="仿宋"/>
          <w:b w:val="0"/>
          <w:sz w:val="28"/>
          <w:szCs w:val="28"/>
        </w:rPr>
      </w:pPr>
      <w:r w:rsidRPr="00D12DD2">
        <w:rPr>
          <w:rFonts w:ascii="仿宋" w:eastAsia="仿宋" w:hAnsi="仿宋"/>
          <w:sz w:val="28"/>
          <w:szCs w:val="28"/>
        </w:rPr>
        <w:t>五、采购人</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（一）名称：</w:t>
      </w:r>
      <w:r w:rsidRPr="00D12DD2">
        <w:rPr>
          <w:rFonts w:ascii="仿宋" w:eastAsia="仿宋" w:hAnsi="仿宋" w:hint="eastAsia"/>
          <w:sz w:val="32"/>
        </w:rPr>
        <w:t>新沂市妇幼保健计划生育服务中心</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（二）地址：</w:t>
      </w:r>
      <w:r w:rsidRPr="00D12DD2">
        <w:rPr>
          <w:rFonts w:ascii="仿宋" w:eastAsia="仿宋" w:hAnsi="仿宋" w:cs="宋体" w:hint="eastAsia"/>
          <w:color w:val="333333"/>
          <w:sz w:val="28"/>
          <w:szCs w:val="28"/>
        </w:rPr>
        <w:t>新沂市建</w:t>
      </w:r>
      <w:proofErr w:type="gramStart"/>
      <w:r w:rsidRPr="00D12DD2">
        <w:rPr>
          <w:rFonts w:ascii="仿宋" w:eastAsia="仿宋" w:hAnsi="仿宋" w:cs="宋体" w:hint="eastAsia"/>
          <w:color w:val="333333"/>
          <w:sz w:val="28"/>
          <w:szCs w:val="28"/>
        </w:rPr>
        <w:t>邺</w:t>
      </w:r>
      <w:proofErr w:type="gramEnd"/>
      <w:r w:rsidRPr="00D12DD2">
        <w:rPr>
          <w:rFonts w:ascii="仿宋" w:eastAsia="仿宋" w:hAnsi="仿宋" w:cs="宋体" w:hint="eastAsia"/>
          <w:color w:val="333333"/>
          <w:sz w:val="28"/>
          <w:szCs w:val="28"/>
        </w:rPr>
        <w:t>路47号</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（三）联系方法：</w:t>
      </w:r>
      <w:r w:rsidRPr="00D12DD2">
        <w:rPr>
          <w:rFonts w:ascii="仿宋" w:eastAsia="仿宋" w:hAnsi="仿宋" w:cs="宋体" w:hint="eastAsia"/>
          <w:color w:val="333333"/>
          <w:sz w:val="28"/>
          <w:szCs w:val="28"/>
        </w:rPr>
        <w:t>18052298936</w:t>
      </w:r>
      <w:r w:rsidRPr="00D12DD2">
        <w:rPr>
          <w:rFonts w:ascii="仿宋" w:eastAsia="仿宋" w:hAnsi="仿宋" w:hint="eastAsia"/>
          <w:sz w:val="28"/>
          <w:szCs w:val="28"/>
        </w:rPr>
        <w:t xml:space="preserve">  </w:t>
      </w:r>
      <w:r w:rsidRPr="00D12DD2">
        <w:rPr>
          <w:rFonts w:ascii="仿宋" w:eastAsia="仿宋" w:hAnsi="仿宋"/>
          <w:sz w:val="28"/>
          <w:szCs w:val="28"/>
        </w:rPr>
        <w:t xml:space="preserve"> </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（四）采购项目联系人：</w:t>
      </w:r>
      <w:r w:rsidRPr="00D12DD2">
        <w:rPr>
          <w:rFonts w:ascii="仿宋" w:eastAsia="仿宋" w:hAnsi="仿宋" w:hint="eastAsia"/>
          <w:sz w:val="28"/>
          <w:szCs w:val="28"/>
        </w:rPr>
        <w:t xml:space="preserve"> 王万里</w:t>
      </w:r>
    </w:p>
    <w:p w:rsidR="00BA5EAD" w:rsidRPr="00D12DD2" w:rsidRDefault="007712A4">
      <w:pPr>
        <w:pStyle w:val="10"/>
        <w:spacing w:line="360" w:lineRule="auto"/>
        <w:ind w:firstLine="602"/>
        <w:rPr>
          <w:rFonts w:ascii="仿宋" w:eastAsia="仿宋" w:hAnsi="仿宋"/>
          <w:b w:val="0"/>
          <w:sz w:val="28"/>
          <w:szCs w:val="28"/>
        </w:rPr>
      </w:pPr>
      <w:r w:rsidRPr="00D12DD2">
        <w:rPr>
          <w:rFonts w:ascii="仿宋" w:eastAsia="仿宋" w:hAnsi="仿宋"/>
          <w:sz w:val="28"/>
          <w:szCs w:val="28"/>
        </w:rPr>
        <w:t>六、采购代理机构</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 xml:space="preserve">（一）名称：江苏益诚建设工程咨询有限公司。 </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（二）地址：徐州市</w:t>
      </w:r>
      <w:r w:rsidRPr="00D12DD2">
        <w:rPr>
          <w:rFonts w:ascii="仿宋" w:eastAsia="仿宋" w:hAnsi="仿宋" w:hint="eastAsia"/>
          <w:sz w:val="28"/>
          <w:szCs w:val="28"/>
        </w:rPr>
        <w:t>泉山区</w:t>
      </w:r>
      <w:r w:rsidRPr="00D12DD2">
        <w:rPr>
          <w:rFonts w:ascii="仿宋" w:eastAsia="仿宋" w:hAnsi="仿宋"/>
          <w:sz w:val="28"/>
          <w:szCs w:val="28"/>
        </w:rPr>
        <w:t>王陵路开发大厦</w:t>
      </w:r>
      <w:r w:rsidRPr="00D12DD2">
        <w:rPr>
          <w:rFonts w:ascii="仿宋" w:eastAsia="仿宋" w:hAnsi="仿宋" w:hint="eastAsia"/>
          <w:sz w:val="28"/>
          <w:szCs w:val="28"/>
        </w:rPr>
        <w:t>5楼</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（三）联系方法：</w:t>
      </w:r>
      <w:r w:rsidRPr="00D12DD2">
        <w:rPr>
          <w:rFonts w:ascii="仿宋" w:eastAsia="仿宋" w:hAnsi="仿宋" w:hint="eastAsia"/>
          <w:sz w:val="28"/>
          <w:szCs w:val="28"/>
        </w:rPr>
        <w:t>0516-85801808</w:t>
      </w: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（四）采购项目联系人：</w:t>
      </w:r>
      <w:r w:rsidRPr="00D12DD2">
        <w:rPr>
          <w:rFonts w:ascii="仿宋" w:eastAsia="仿宋" w:hAnsi="仿宋" w:hint="eastAsia"/>
          <w:sz w:val="28"/>
          <w:szCs w:val="28"/>
        </w:rPr>
        <w:t>王艳峰</w:t>
      </w:r>
    </w:p>
    <w:p w:rsidR="00BA5EAD" w:rsidRPr="00D12DD2" w:rsidRDefault="00BA5EAD">
      <w:pPr>
        <w:pStyle w:val="10"/>
        <w:spacing w:line="360" w:lineRule="auto"/>
        <w:ind w:firstLine="600"/>
        <w:rPr>
          <w:rFonts w:ascii="仿宋" w:eastAsia="仿宋" w:hAnsi="仿宋"/>
          <w:sz w:val="30"/>
          <w:szCs w:val="30"/>
        </w:rPr>
      </w:pPr>
    </w:p>
    <w:p w:rsidR="00BA5EAD" w:rsidRPr="00D12DD2" w:rsidRDefault="00BA5EAD">
      <w:pPr>
        <w:pStyle w:val="10"/>
        <w:spacing w:line="360" w:lineRule="auto"/>
        <w:ind w:firstLine="600"/>
        <w:rPr>
          <w:rFonts w:ascii="仿宋" w:eastAsia="仿宋" w:hAnsi="仿宋"/>
          <w:sz w:val="30"/>
          <w:szCs w:val="30"/>
        </w:rPr>
      </w:pPr>
    </w:p>
    <w:p w:rsidR="00BA5EAD" w:rsidRPr="00D12DD2" w:rsidRDefault="007712A4">
      <w:pPr>
        <w:spacing w:line="360" w:lineRule="auto"/>
        <w:rPr>
          <w:rFonts w:ascii="仿宋" w:eastAsia="仿宋" w:hAnsi="仿宋"/>
          <w:sz w:val="30"/>
          <w:szCs w:val="30"/>
        </w:rPr>
      </w:pPr>
      <w:r w:rsidRPr="00D12DD2">
        <w:rPr>
          <w:rFonts w:ascii="仿宋" w:eastAsia="仿宋" w:hAnsi="仿宋"/>
          <w:sz w:val="30"/>
          <w:szCs w:val="30"/>
        </w:rPr>
        <w:br w:type="page" w:clear="all"/>
      </w:r>
    </w:p>
    <w:p w:rsidR="00BA5EAD" w:rsidRPr="00D12DD2" w:rsidRDefault="007712A4">
      <w:pPr>
        <w:pStyle w:val="112"/>
        <w:spacing w:line="360" w:lineRule="auto"/>
        <w:rPr>
          <w:rFonts w:ascii="仿宋" w:eastAsia="仿宋" w:hAnsi="仿宋"/>
        </w:rPr>
      </w:pPr>
      <w:bookmarkStart w:id="3" w:name="_Toc522790131"/>
      <w:bookmarkStart w:id="4" w:name="_Toc29136"/>
      <w:bookmarkStart w:id="5" w:name="_Toc21232"/>
      <w:r w:rsidRPr="00D12DD2">
        <w:rPr>
          <w:rFonts w:ascii="仿宋" w:eastAsia="仿宋" w:hAnsi="仿宋"/>
        </w:rPr>
        <w:t>第二章  投标人须知</w:t>
      </w:r>
      <w:bookmarkEnd w:id="3"/>
      <w:bookmarkEnd w:id="4"/>
      <w:bookmarkEnd w:id="5"/>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30"/>
          <w:szCs w:val="30"/>
        </w:rPr>
      </w:pPr>
      <w:r w:rsidRPr="00D12DD2">
        <w:rPr>
          <w:rFonts w:ascii="仿宋" w:eastAsia="仿宋" w:hAnsi="仿宋" w:cs="宋体"/>
          <w:sz w:val="30"/>
          <w:szCs w:val="30"/>
        </w:rPr>
        <w:t>目 录</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sz w:val="30"/>
          <w:szCs w:val="30"/>
        </w:rPr>
      </w:pPr>
      <w:r w:rsidRPr="00D12DD2">
        <w:rPr>
          <w:rFonts w:ascii="宋体" w:eastAsia="仿宋" w:hAnsi="宋体" w:cs="宋体"/>
          <w:sz w:val="30"/>
          <w:szCs w:val="30"/>
        </w:rPr>
        <w:t> </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sz w:val="30"/>
          <w:szCs w:val="30"/>
        </w:rPr>
      </w:pPr>
      <w:r w:rsidRPr="00D12DD2">
        <w:rPr>
          <w:rFonts w:ascii="仿宋" w:eastAsia="仿宋" w:hAnsi="仿宋" w:cs="宋体"/>
          <w:sz w:val="30"/>
          <w:szCs w:val="30"/>
        </w:rPr>
        <w:t>一、总则</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sz w:val="30"/>
          <w:szCs w:val="30"/>
        </w:rPr>
      </w:pPr>
      <w:r w:rsidRPr="00D12DD2">
        <w:rPr>
          <w:rFonts w:ascii="仿宋" w:eastAsia="仿宋" w:hAnsi="仿宋" w:cs="宋体"/>
          <w:sz w:val="30"/>
          <w:szCs w:val="30"/>
        </w:rPr>
        <w:t>二、招标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sz w:val="30"/>
          <w:szCs w:val="30"/>
        </w:rPr>
      </w:pPr>
      <w:r w:rsidRPr="00D12DD2">
        <w:rPr>
          <w:rFonts w:ascii="仿宋" w:eastAsia="仿宋" w:hAnsi="仿宋" w:cs="宋体"/>
          <w:sz w:val="30"/>
          <w:szCs w:val="30"/>
        </w:rPr>
        <w:t>三、投标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sz w:val="30"/>
          <w:szCs w:val="30"/>
        </w:rPr>
      </w:pPr>
      <w:r w:rsidRPr="00D12DD2">
        <w:rPr>
          <w:rFonts w:ascii="仿宋" w:eastAsia="仿宋" w:hAnsi="仿宋" w:cs="宋体"/>
          <w:sz w:val="30"/>
          <w:szCs w:val="30"/>
        </w:rPr>
        <w:t>四、开标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sz w:val="30"/>
          <w:szCs w:val="30"/>
        </w:rPr>
      </w:pPr>
      <w:r w:rsidRPr="00D12DD2">
        <w:rPr>
          <w:rFonts w:ascii="仿宋" w:eastAsia="仿宋" w:hAnsi="仿宋" w:cs="宋体"/>
          <w:sz w:val="30"/>
          <w:szCs w:val="30"/>
        </w:rPr>
        <w:t>五、评标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sz w:val="30"/>
          <w:szCs w:val="30"/>
        </w:rPr>
      </w:pPr>
      <w:r w:rsidRPr="00D12DD2">
        <w:rPr>
          <w:rFonts w:ascii="仿宋" w:eastAsia="仿宋" w:hAnsi="仿宋" w:cs="宋体"/>
          <w:sz w:val="30"/>
          <w:szCs w:val="30"/>
        </w:rPr>
        <w:t>六、定标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sz w:val="30"/>
          <w:szCs w:val="30"/>
        </w:rPr>
      </w:pPr>
      <w:r w:rsidRPr="00D12DD2">
        <w:rPr>
          <w:rFonts w:ascii="仿宋" w:eastAsia="仿宋" w:hAnsi="仿宋" w:cs="宋体"/>
          <w:sz w:val="30"/>
          <w:szCs w:val="30"/>
        </w:rPr>
        <w:t>七、政府采购合同</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cs="宋体"/>
          <w:sz w:val="30"/>
          <w:szCs w:val="30"/>
        </w:rPr>
      </w:pPr>
      <w:r w:rsidRPr="00D12DD2">
        <w:rPr>
          <w:rFonts w:ascii="仿宋" w:eastAsia="仿宋" w:hAnsi="仿宋" w:cs="宋体"/>
          <w:sz w:val="30"/>
          <w:szCs w:val="30"/>
        </w:rPr>
        <w:t>八、询问和质疑</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cs="宋体"/>
          <w:sz w:val="30"/>
          <w:szCs w:val="30"/>
        </w:rPr>
      </w:pPr>
      <w:r w:rsidRPr="00D12DD2">
        <w:rPr>
          <w:rFonts w:ascii="仿宋" w:eastAsia="仿宋" w:hAnsi="仿宋" w:cs="宋体"/>
          <w:sz w:val="30"/>
          <w:szCs w:val="30"/>
        </w:rPr>
        <w:t>九、电子招标投标交易平台</w:t>
      </w:r>
    </w:p>
    <w:p w:rsidR="00BA5EAD" w:rsidRPr="00D12DD2" w:rsidRDefault="00BA5EAD">
      <w:pPr>
        <w:pBdr>
          <w:top w:val="none" w:sz="0" w:space="0" w:color="000000"/>
          <w:left w:val="none" w:sz="0" w:space="0" w:color="000000"/>
          <w:bottom w:val="none" w:sz="0" w:space="0" w:color="000000"/>
          <w:right w:val="none" w:sz="0" w:space="0" w:color="000000"/>
        </w:pBdr>
        <w:spacing w:line="360" w:lineRule="auto"/>
        <w:ind w:left="420"/>
        <w:jc w:val="both"/>
        <w:rPr>
          <w:rFonts w:ascii="仿宋" w:eastAsia="仿宋" w:hAnsi="仿宋"/>
          <w:sz w:val="30"/>
          <w:szCs w:val="30"/>
        </w:rPr>
      </w:pPr>
    </w:p>
    <w:p w:rsidR="00BA5EAD" w:rsidRPr="00D12DD2" w:rsidRDefault="007712A4">
      <w:pPr>
        <w:spacing w:line="360" w:lineRule="auto"/>
        <w:rPr>
          <w:rFonts w:ascii="仿宋" w:eastAsia="仿宋" w:hAnsi="仿宋"/>
          <w:sz w:val="30"/>
          <w:szCs w:val="30"/>
        </w:rPr>
      </w:pPr>
      <w:r w:rsidRPr="00D12DD2">
        <w:rPr>
          <w:rFonts w:ascii="仿宋" w:eastAsia="仿宋" w:hAnsi="仿宋"/>
          <w:sz w:val="30"/>
          <w:szCs w:val="30"/>
        </w:rPr>
        <w:br w:type="page" w:clear="all"/>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仿宋" w:eastAsia="仿宋" w:hAnsi="仿宋" w:cs="宋体"/>
          <w:b/>
          <w:sz w:val="28"/>
          <w:szCs w:val="28"/>
        </w:rPr>
        <w:t>一、总则</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 采购人</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1.1采购人是指依法进行政府采购的国家机关、事业单位、团体组织。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2. 政府采购方式</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2.1政府采购货物或者服务（以下简称“货物服务”）招标分为公开招标和邀请招标。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3. 采购人应当在货物服务招标投标活动中落实节约能源、保护环境、扶持不发达地区和少数民族地区、促进中小企业发展等政府采购政策。</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4. 采购人应当按照财政部制定的《政府采购品目分类目录》确定采购项目属性。按照《政府采购品目分类目录》无法确定的，按照有利于采购项目实施的原则确定。</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5.采购人委托采购代理机构代理招标的，采购代理机构应当在采购人委托的范围内依法开展采购活动。</w:t>
      </w:r>
      <w:r w:rsidRPr="00D12DD2">
        <w:rPr>
          <w:rFonts w:ascii="仿宋" w:eastAsia="仿宋" w:hAnsi="仿宋" w:cs="宋体" w:hint="eastAsia"/>
          <w:sz w:val="28"/>
          <w:szCs w:val="28"/>
        </w:rPr>
        <w:t xml:space="preserve"> </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6. 投标人的资格条件</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6.1参加政府采购货物服务投标活动的供应商（以下简称“投标人”），应当是提供本国货物服务的本国供应商，但法律、行政法规规定外国供应商可以参加货物服务招标投标活动的除外。</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投标人是指响应招标、参加投标竞争的法人、其他组织或者自然人。</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6.2 投标人授权代表系指法定代表人或受法人委托的受托人。</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7. 投标费用</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7.1 投标人应承担所有与准备和参加投标有关的费用。无论投标的结果如何，采购代理机构对上述费用不承担任何责任和义务。</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both"/>
        <w:rPr>
          <w:rFonts w:ascii="仿宋" w:eastAsia="仿宋" w:hAnsi="仿宋"/>
          <w:sz w:val="28"/>
          <w:szCs w:val="28"/>
        </w:rPr>
      </w:pPr>
      <w:r w:rsidRPr="00D12DD2">
        <w:rPr>
          <w:rFonts w:ascii="宋体" w:eastAsia="仿宋" w:hAnsi="宋体" w:cs="宋体"/>
          <w:sz w:val="28"/>
          <w:szCs w:val="28"/>
        </w:rPr>
        <w:t> </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仿宋" w:eastAsia="仿宋" w:hAnsi="仿宋" w:cs="宋体"/>
          <w:b/>
          <w:sz w:val="28"/>
          <w:szCs w:val="28"/>
        </w:rPr>
        <w:t>二、招标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8. 招标文件的内容</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8.1招标文件包括以下内容：</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第一章 投标邀请</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第二章 投标人须知</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第三章 投标资料表</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第四章 评标标准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 xml:space="preserve">第五章 </w:t>
      </w:r>
      <w:proofErr w:type="gramStart"/>
      <w:r w:rsidRPr="00D12DD2">
        <w:rPr>
          <w:rFonts w:ascii="仿宋" w:eastAsia="仿宋" w:hAnsi="仿宋" w:cs="宋体"/>
          <w:sz w:val="28"/>
          <w:szCs w:val="28"/>
        </w:rPr>
        <w:t>拟签订</w:t>
      </w:r>
      <w:proofErr w:type="gramEnd"/>
      <w:r w:rsidRPr="00D12DD2">
        <w:rPr>
          <w:rFonts w:ascii="仿宋" w:eastAsia="仿宋" w:hAnsi="仿宋" w:cs="宋体"/>
          <w:sz w:val="28"/>
          <w:szCs w:val="28"/>
        </w:rPr>
        <w:t>的合同文本</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第六章 采购需求</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第七章 投标文件相关格式</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9. 招标文件澄清或者修改</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9.1采购代理机构可以对已发出的招标文件、资格预审文件、投标邀请书进行必要的澄清或者修改，但不得改变采购标的和资格条件。</w:t>
      </w:r>
      <w:r w:rsidRPr="00D12DD2">
        <w:rPr>
          <w:rFonts w:ascii="仿宋" w:eastAsia="仿宋" w:hAnsi="仿宋" w:cs="宋体" w:hint="eastAsia"/>
          <w:sz w:val="28"/>
          <w:szCs w:val="28"/>
        </w:rPr>
        <w:t>澄清或者修改的内容以所发布的本项目的“更正（澄清）公告”及其附件的形式通知所有获取招标文件的潜在投标人。发布本项目的“更正（澄清）公告”及其附件后采购代理机构已尽通知义务。敬请各潜在投标人关注本项目的“更正（澄清）公告”及其附件，否则，将自行承担相应的风险。</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澄清或者修改的内容可能影响投标文件编制的，采购代理机构应当在投标截止时间至少15日前，通知所有获取招标文件的潜在投标人；不足15日的，采购代理机构应当顺延提交投标文件的截止时间。</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9.2现场考察以招标文件第三章《投标资料表》中的要求为准。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仿宋" w:eastAsia="仿宋" w:hAnsi="仿宋" w:cs="宋体"/>
          <w:sz w:val="28"/>
          <w:szCs w:val="28"/>
        </w:rPr>
        <w:t>9.3开标前答疑会以招标文件第三章《投标资料表》中的要求为准。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jc w:val="both"/>
        <w:rPr>
          <w:rFonts w:ascii="仿宋" w:eastAsia="仿宋" w:hAnsi="仿宋"/>
          <w:sz w:val="28"/>
          <w:szCs w:val="28"/>
        </w:rPr>
      </w:pPr>
      <w:r w:rsidRPr="00D12DD2">
        <w:rPr>
          <w:rFonts w:ascii="宋体" w:eastAsia="仿宋" w:hAnsi="宋体" w:cs="宋体"/>
          <w:sz w:val="28"/>
          <w:szCs w:val="28"/>
        </w:rPr>
        <w:t> </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仿宋" w:eastAsia="仿宋" w:hAnsi="仿宋" w:cs="宋体"/>
          <w:b/>
          <w:sz w:val="28"/>
          <w:szCs w:val="28"/>
        </w:rPr>
        <w:t>三、投标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both"/>
        <w:rPr>
          <w:rFonts w:ascii="仿宋" w:eastAsia="仿宋" w:hAnsi="仿宋"/>
          <w:sz w:val="28"/>
          <w:szCs w:val="28"/>
        </w:rPr>
      </w:pPr>
      <w:r w:rsidRPr="00D12DD2">
        <w:rPr>
          <w:rFonts w:ascii="宋体" w:eastAsia="仿宋" w:hAnsi="宋体" w:cs="宋体"/>
          <w:sz w:val="28"/>
          <w:szCs w:val="28"/>
        </w:rPr>
        <w:t> </w:t>
      </w:r>
      <w:r w:rsidRPr="00D12DD2">
        <w:rPr>
          <w:rFonts w:ascii="仿宋" w:eastAsia="仿宋" w:hAnsi="仿宋" w:cs="宋体" w:hint="eastAsia"/>
          <w:sz w:val="28"/>
          <w:szCs w:val="28"/>
        </w:rPr>
        <w:t xml:space="preserve"> 10.</w:t>
      </w:r>
      <w:r w:rsidRPr="00D12DD2">
        <w:rPr>
          <w:rFonts w:ascii="仿宋" w:eastAsia="仿宋" w:hAnsi="仿宋" w:cs="宋体"/>
          <w:sz w:val="28"/>
          <w:szCs w:val="28"/>
        </w:rPr>
        <w:t>投标人应当按照招标文件的要求编制投标文件。投标文件应对招标文件提出的要求和条件</w:t>
      </w:r>
      <w:proofErr w:type="gramStart"/>
      <w:r w:rsidRPr="00D12DD2">
        <w:rPr>
          <w:rFonts w:ascii="仿宋" w:eastAsia="仿宋" w:hAnsi="仿宋" w:cs="宋体"/>
          <w:sz w:val="28"/>
          <w:szCs w:val="28"/>
        </w:rPr>
        <w:t>作出</w:t>
      </w:r>
      <w:proofErr w:type="gramEnd"/>
      <w:r w:rsidRPr="00D12DD2">
        <w:rPr>
          <w:rFonts w:ascii="仿宋" w:eastAsia="仿宋" w:hAnsi="仿宋" w:cs="宋体"/>
          <w:sz w:val="28"/>
          <w:szCs w:val="28"/>
        </w:rPr>
        <w:t>实质性响应。</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11.投标文件的语言</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11.1 投标文件以及投标人与采购代理机构就有关投标的往来函电均应使用招标文件第三章《投标资料表》规定的语言书写，否则无效。</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12. 投标文件的构成</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12.1 投标文件的构成以招标文件第三章《投标资料表》中的要求为准。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12.2投标人应当提交的资格、资信证明文件：以招标文件第三章《投标资料表》中的要求为准。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13. 投标函和价格表、商务条件、交货和提供服务的时间</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13.1 投标函和价格表：要求见本章12、13，格式见招标文件第七章《投标文件相关格式》中《投标函》和《开标一览表》。</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13.2商务条件：以招标文件第三章《投标资料表》中的要求为准。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13.3交货和提供服务的时间：以招标文件第三章《投标资料表》中的要求为准。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14.投标报价要求</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14.1 投标人应按照招标文件的要求报出分项价格和总价。</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14.2 投标人应按照招标文件的要求进行报价，如投标人</w:t>
      </w:r>
      <w:proofErr w:type="gramStart"/>
      <w:r w:rsidRPr="00D12DD2">
        <w:rPr>
          <w:rFonts w:ascii="仿宋" w:eastAsia="仿宋" w:hAnsi="仿宋" w:cs="宋体"/>
          <w:sz w:val="28"/>
          <w:szCs w:val="28"/>
        </w:rPr>
        <w:t>作出</w:t>
      </w:r>
      <w:proofErr w:type="gramEnd"/>
      <w:r w:rsidRPr="00D12DD2">
        <w:rPr>
          <w:rFonts w:ascii="仿宋" w:eastAsia="仿宋" w:hAnsi="仿宋" w:cs="宋体"/>
          <w:sz w:val="28"/>
          <w:szCs w:val="28"/>
        </w:rPr>
        <w:t>偏离，应在《偏离表》中列出。</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14.3 采购人不支付报价以外的任何费用。</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14.4 投标人所报的价格在合同执行过程中是固定的，不得以任何理由予以变更。投标人提交滑动价格的投标文件在资格性、符合性检查时按照无效投标处理。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14.5投标人只能提交一个投标价格，投标人提交多个价格的投标文件在资格性、符合性检查时按照无效投标处理。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15. 投标货币</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15.1以招标文件第三章《投标资料表》中的要求为准。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16. 投标保证金：无。</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17. 投标有效期</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17.1投标有效期为开标之日后90天。采购人可以要求对投标有效期延长一次，但该延长期最长不超过30天。</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17.2采购人应在距投标有效期满20日之前书面通知投标人，要求其延长投标有效期。如果有关投标人同意延长投标有效期的要求，其应在原投标有效期期满前以书面形式向采购人确认。</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17.3如果采购人发出要求投标有效期延长的通知并在投标有效期届满前没有收到投标人同意其投标有效期延长的书面通知，则视为该投标人不接受上述延期的要求。</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18. 投标文件的编制要求和签署要求</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18.1电子投标文件要求</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2"/>
        <w:rPr>
          <w:rFonts w:ascii="仿宋" w:eastAsia="仿宋" w:hAnsi="仿宋"/>
          <w:sz w:val="28"/>
          <w:szCs w:val="28"/>
        </w:rPr>
      </w:pPr>
      <w:r w:rsidRPr="00D12DD2">
        <w:rPr>
          <w:rFonts w:ascii="仿宋" w:eastAsia="仿宋" w:hAnsi="仿宋" w:cs="宋体"/>
          <w:sz w:val="28"/>
          <w:szCs w:val="28"/>
        </w:rPr>
        <w:t>（1）电子招标投标交易平台（即“苏</w:t>
      </w:r>
      <w:proofErr w:type="gramStart"/>
      <w:r w:rsidRPr="00D12DD2">
        <w:rPr>
          <w:rFonts w:ascii="仿宋" w:eastAsia="仿宋" w:hAnsi="仿宋" w:cs="宋体"/>
          <w:sz w:val="28"/>
          <w:szCs w:val="28"/>
        </w:rPr>
        <w:t>采云</w:t>
      </w:r>
      <w:proofErr w:type="gramEnd"/>
      <w:r w:rsidRPr="00D12DD2">
        <w:rPr>
          <w:rFonts w:ascii="仿宋" w:eastAsia="仿宋" w:hAnsi="仿宋" w:cs="宋体"/>
          <w:sz w:val="28"/>
          <w:szCs w:val="28"/>
        </w:rPr>
        <w:t>”系统）相关要求是本招标文件的组成部分。</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2"/>
        <w:rPr>
          <w:rFonts w:ascii="仿宋" w:eastAsia="仿宋" w:hAnsi="仿宋"/>
          <w:sz w:val="28"/>
          <w:szCs w:val="28"/>
        </w:rPr>
      </w:pPr>
      <w:r w:rsidRPr="00D12DD2">
        <w:rPr>
          <w:rFonts w:ascii="仿宋" w:eastAsia="仿宋" w:hAnsi="仿宋" w:cs="宋体"/>
          <w:sz w:val="28"/>
          <w:szCs w:val="28"/>
        </w:rPr>
        <w:t>（2）投标人应对CA证书妥善保管，如被他人盗用投标，因此带来的结果均由投标人自行承担。</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2"/>
        <w:rPr>
          <w:rFonts w:ascii="仿宋" w:eastAsia="仿宋" w:hAnsi="仿宋"/>
          <w:sz w:val="28"/>
          <w:szCs w:val="28"/>
        </w:rPr>
      </w:pPr>
      <w:r w:rsidRPr="00D12DD2">
        <w:rPr>
          <w:rFonts w:ascii="仿宋" w:eastAsia="仿宋" w:hAnsi="仿宋" w:cs="宋体"/>
          <w:sz w:val="28"/>
          <w:szCs w:val="28"/>
        </w:rPr>
        <w:t>（3）投标人应当对招标文件提出的要求和条件</w:t>
      </w:r>
      <w:proofErr w:type="gramStart"/>
      <w:r w:rsidRPr="00D12DD2">
        <w:rPr>
          <w:rFonts w:ascii="仿宋" w:eastAsia="仿宋" w:hAnsi="仿宋" w:cs="宋体"/>
          <w:sz w:val="28"/>
          <w:szCs w:val="28"/>
        </w:rPr>
        <w:t>作出</w:t>
      </w:r>
      <w:proofErr w:type="gramEnd"/>
      <w:r w:rsidRPr="00D12DD2">
        <w:rPr>
          <w:rFonts w:ascii="仿宋" w:eastAsia="仿宋" w:hAnsi="仿宋" w:cs="宋体"/>
          <w:sz w:val="28"/>
          <w:szCs w:val="28"/>
        </w:rPr>
        <w:t>实质性响应，并在电子投标系统逐条应答。</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2"/>
        <w:rPr>
          <w:rFonts w:ascii="仿宋" w:eastAsia="仿宋" w:hAnsi="仿宋"/>
          <w:sz w:val="28"/>
          <w:szCs w:val="28"/>
        </w:rPr>
      </w:pPr>
      <w:r w:rsidRPr="00D12DD2">
        <w:rPr>
          <w:rFonts w:ascii="仿宋" w:eastAsia="仿宋" w:hAnsi="仿宋" w:cs="宋体"/>
          <w:sz w:val="28"/>
          <w:szCs w:val="28"/>
        </w:rPr>
        <w:t>（4）投标人应对要求提供的资格证明文件（如资质证书、资格证书）、技术资料（如白皮书、彩页、手册、检测报告等）扫描上传至投标系统。</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（5）投标人应由其法定代表人或法定代表人授权代表在规定的网上投标时间，凭CA证书登陆“苏</w:t>
      </w:r>
      <w:proofErr w:type="gramStart"/>
      <w:r w:rsidRPr="00D12DD2">
        <w:rPr>
          <w:rFonts w:ascii="仿宋" w:eastAsia="仿宋" w:hAnsi="仿宋" w:cs="宋体"/>
          <w:sz w:val="28"/>
          <w:szCs w:val="28"/>
        </w:rPr>
        <w:t>采云</w:t>
      </w:r>
      <w:proofErr w:type="gramEnd"/>
      <w:r w:rsidRPr="00D12DD2">
        <w:rPr>
          <w:rFonts w:ascii="仿宋" w:eastAsia="仿宋" w:hAnsi="仿宋" w:cs="宋体"/>
          <w:sz w:val="28"/>
          <w:szCs w:val="28"/>
        </w:rPr>
        <w:t>”在线编制投标文件（电子数据），并在投标截止时间之前上传投标文件。</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sz w:val="28"/>
          <w:szCs w:val="28"/>
        </w:rPr>
      </w:pPr>
      <w:r w:rsidRPr="00D12DD2">
        <w:rPr>
          <w:rFonts w:ascii="仿宋" w:eastAsia="仿宋" w:hAnsi="仿宋" w:cs="宋体"/>
          <w:sz w:val="28"/>
          <w:szCs w:val="28"/>
        </w:rPr>
        <w:t>19. 投标文件的要求</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sz w:val="28"/>
          <w:szCs w:val="28"/>
        </w:rPr>
      </w:pPr>
      <w:r w:rsidRPr="00D12DD2">
        <w:rPr>
          <w:rFonts w:ascii="仿宋" w:eastAsia="仿宋" w:hAnsi="仿宋" w:cs="宋体"/>
          <w:sz w:val="28"/>
          <w:szCs w:val="28"/>
        </w:rPr>
        <w:t>1.投标人未在规定时间内解密电子投标文件的，所导致的一切后果均由投标人承担。</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sz w:val="28"/>
          <w:szCs w:val="28"/>
        </w:rPr>
      </w:pPr>
      <w:r w:rsidRPr="00D12DD2">
        <w:rPr>
          <w:rFonts w:ascii="仿宋" w:eastAsia="仿宋" w:hAnsi="仿宋" w:cs="宋体"/>
          <w:sz w:val="28"/>
          <w:szCs w:val="28"/>
        </w:rPr>
        <w:t>2.投标文件的盖章要求，以本文件第三章《投标资料表》中所提要求为准。</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sz w:val="28"/>
          <w:szCs w:val="28"/>
        </w:rPr>
      </w:pPr>
      <w:r w:rsidRPr="00D12DD2">
        <w:rPr>
          <w:rFonts w:ascii="仿宋" w:eastAsia="仿宋" w:hAnsi="仿宋" w:cs="宋体"/>
          <w:sz w:val="28"/>
          <w:szCs w:val="28"/>
        </w:rPr>
        <w:t>20.提交投标文件的截止时间（投标截止时间）</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sz w:val="28"/>
          <w:szCs w:val="28"/>
        </w:rPr>
      </w:pPr>
      <w:r w:rsidRPr="00D12DD2">
        <w:rPr>
          <w:rFonts w:ascii="仿宋" w:eastAsia="仿宋" w:hAnsi="仿宋" w:cs="宋体"/>
          <w:sz w:val="28"/>
          <w:szCs w:val="28"/>
        </w:rPr>
        <w:t>20.1投标人应在招标文件要求的提交投标文件的截止时间前，将电子投标文件上传系统。</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sz w:val="28"/>
          <w:szCs w:val="28"/>
        </w:rPr>
      </w:pPr>
      <w:r w:rsidRPr="00D12DD2">
        <w:rPr>
          <w:rFonts w:ascii="仿宋" w:eastAsia="仿宋" w:hAnsi="仿宋" w:cs="宋体"/>
          <w:sz w:val="28"/>
          <w:szCs w:val="28"/>
        </w:rPr>
        <w:t>21.凡在招标文件要求提交投标文件的截止时间之后上传的投标文件，均为无效投标文件。各投标人在规定时间内凭CA</w:t>
      </w:r>
      <w:proofErr w:type="gramStart"/>
      <w:r w:rsidRPr="00D12DD2">
        <w:rPr>
          <w:rFonts w:ascii="仿宋" w:eastAsia="仿宋" w:hAnsi="仿宋" w:cs="宋体"/>
          <w:sz w:val="28"/>
          <w:szCs w:val="28"/>
        </w:rPr>
        <w:t>锁进行</w:t>
      </w:r>
      <w:proofErr w:type="gramEnd"/>
      <w:r w:rsidRPr="00D12DD2">
        <w:rPr>
          <w:rFonts w:ascii="仿宋" w:eastAsia="仿宋" w:hAnsi="仿宋" w:cs="宋体"/>
          <w:sz w:val="28"/>
          <w:szCs w:val="28"/>
        </w:rPr>
        <w:t>网上解密。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22. 投标人在投标截止时间前，可以对所递交的投标文件进行补充、修改或者撤回。</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23. 本项目不允许分包。</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jc w:val="both"/>
        <w:rPr>
          <w:rFonts w:ascii="仿宋" w:eastAsia="仿宋" w:hAnsi="仿宋"/>
          <w:sz w:val="28"/>
          <w:szCs w:val="28"/>
        </w:rPr>
      </w:pPr>
      <w:r w:rsidRPr="00D12DD2">
        <w:rPr>
          <w:rFonts w:ascii="仿宋" w:eastAsia="仿宋" w:hAnsi="仿宋" w:cs="宋体"/>
          <w:sz w:val="28"/>
          <w:szCs w:val="28"/>
        </w:rPr>
        <w:t>24. 投标人应当遵循公平竞争的原则，不得恶意串通，不得妨碍其他投标人的竞争行为，不得损害采购人或者其他投标人的合法权益。</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在评标过程中发现投标人有上述情形的，评标委员会应当认定其投标无效，并书面报告本级财政部门。</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25</w:t>
      </w:r>
      <w:r w:rsidRPr="00D12DD2">
        <w:rPr>
          <w:rFonts w:ascii="仿宋" w:eastAsia="仿宋" w:hAnsi="仿宋" w:cs="宋体"/>
          <w:b/>
          <w:sz w:val="28"/>
          <w:szCs w:val="28"/>
        </w:rPr>
        <w:t>.</w:t>
      </w:r>
      <w:r w:rsidRPr="00D12DD2">
        <w:rPr>
          <w:rFonts w:ascii="仿宋" w:eastAsia="仿宋" w:hAnsi="仿宋" w:cs="宋体"/>
          <w:sz w:val="28"/>
          <w:szCs w:val="28"/>
        </w:rPr>
        <w:t>有下列情形之一的，其投标无效。</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before="240" w:after="240" w:line="360" w:lineRule="auto"/>
        <w:ind w:firstLine="240"/>
        <w:rPr>
          <w:rFonts w:ascii="仿宋" w:eastAsia="仿宋" w:hAnsi="仿宋"/>
          <w:sz w:val="28"/>
          <w:szCs w:val="28"/>
        </w:rPr>
      </w:pPr>
      <w:r w:rsidRPr="00D12DD2">
        <w:rPr>
          <w:rFonts w:ascii="仿宋" w:eastAsia="仿宋" w:hAnsi="仿宋" w:cs="宋体"/>
          <w:sz w:val="28"/>
          <w:szCs w:val="28"/>
        </w:rPr>
        <w:t>（1）不同投标人的投标文件，由同一单位或者个人编制；</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before="240" w:after="240" w:line="360" w:lineRule="auto"/>
        <w:ind w:firstLine="240"/>
        <w:rPr>
          <w:rFonts w:ascii="仿宋" w:eastAsia="仿宋" w:hAnsi="仿宋"/>
          <w:sz w:val="28"/>
          <w:szCs w:val="28"/>
        </w:rPr>
      </w:pPr>
      <w:r w:rsidRPr="00D12DD2">
        <w:rPr>
          <w:rFonts w:ascii="仿宋" w:eastAsia="仿宋" w:hAnsi="仿宋" w:cs="宋体"/>
          <w:sz w:val="28"/>
          <w:szCs w:val="28"/>
        </w:rPr>
        <w:t>（2）不同投标人委托同一单位或者个人办理投标事宜；</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before="240" w:after="240" w:line="360" w:lineRule="auto"/>
        <w:ind w:firstLine="240"/>
        <w:rPr>
          <w:rFonts w:ascii="仿宋" w:eastAsia="仿宋" w:hAnsi="仿宋"/>
          <w:sz w:val="28"/>
          <w:szCs w:val="28"/>
        </w:rPr>
      </w:pPr>
      <w:r w:rsidRPr="00D12DD2">
        <w:rPr>
          <w:rFonts w:ascii="仿宋" w:eastAsia="仿宋" w:hAnsi="仿宋" w:cs="宋体"/>
          <w:sz w:val="28"/>
          <w:szCs w:val="28"/>
        </w:rPr>
        <w:t>（3）不同投标人的投标文件中，所载明的项目管理成员或联系人为同一人；</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before="240" w:after="240" w:line="360" w:lineRule="auto"/>
        <w:ind w:firstLine="240"/>
        <w:rPr>
          <w:rFonts w:ascii="仿宋" w:eastAsia="仿宋" w:hAnsi="仿宋"/>
          <w:sz w:val="28"/>
          <w:szCs w:val="28"/>
        </w:rPr>
      </w:pPr>
      <w:r w:rsidRPr="00D12DD2">
        <w:rPr>
          <w:rFonts w:ascii="仿宋" w:eastAsia="仿宋" w:hAnsi="仿宋" w:cs="宋体"/>
          <w:sz w:val="28"/>
          <w:szCs w:val="28"/>
        </w:rPr>
        <w:t>（4）不同投标人投标文件内容存在非正常一致、项目组成员出现同一人、投标文件中错误（ 或异常）一致或雷同、电子文档信息一致或雷同的、投标报价呈规律性差异的；</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before="240" w:after="240" w:line="360" w:lineRule="auto"/>
        <w:ind w:firstLine="240"/>
        <w:rPr>
          <w:rFonts w:ascii="仿宋" w:eastAsia="仿宋" w:hAnsi="仿宋" w:cs="宋体"/>
          <w:sz w:val="28"/>
          <w:szCs w:val="28"/>
        </w:rPr>
      </w:pPr>
      <w:r w:rsidRPr="00D12DD2">
        <w:rPr>
          <w:rFonts w:ascii="仿宋" w:eastAsia="仿宋" w:hAnsi="仿宋" w:cs="宋体"/>
          <w:sz w:val="28"/>
          <w:szCs w:val="28"/>
        </w:rPr>
        <w:t>（5）电子投标文件未按招标文件要</w:t>
      </w:r>
      <w:proofErr w:type="gramStart"/>
      <w:r w:rsidRPr="00D12DD2">
        <w:rPr>
          <w:rFonts w:ascii="仿宋" w:eastAsia="仿宋" w:hAnsi="仿宋" w:cs="宋体"/>
          <w:sz w:val="28"/>
          <w:szCs w:val="28"/>
        </w:rPr>
        <w:t>求签章</w:t>
      </w:r>
      <w:proofErr w:type="gramEnd"/>
      <w:r w:rsidRPr="00D12DD2">
        <w:rPr>
          <w:rFonts w:ascii="仿宋" w:eastAsia="仿宋" w:hAnsi="仿宋" w:cs="宋体"/>
          <w:sz w:val="28"/>
          <w:szCs w:val="28"/>
        </w:rPr>
        <w:t>的；</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before="240" w:after="240" w:line="360" w:lineRule="auto"/>
        <w:ind w:firstLine="240"/>
        <w:rPr>
          <w:rFonts w:ascii="仿宋" w:eastAsia="仿宋" w:hAnsi="仿宋" w:cs="宋体"/>
          <w:sz w:val="28"/>
          <w:szCs w:val="28"/>
        </w:rPr>
      </w:pPr>
      <w:r w:rsidRPr="00D12DD2">
        <w:rPr>
          <w:rFonts w:ascii="仿宋" w:eastAsia="仿宋" w:hAnsi="仿宋" w:cs="宋体"/>
          <w:sz w:val="28"/>
          <w:szCs w:val="28"/>
        </w:rPr>
        <w:t>（6）</w:t>
      </w:r>
      <w:r w:rsidRPr="00D12DD2">
        <w:rPr>
          <w:rFonts w:ascii="仿宋" w:eastAsia="仿宋" w:hAnsi="仿宋" w:cs="宋体" w:hint="eastAsia"/>
          <w:sz w:val="28"/>
          <w:szCs w:val="28"/>
        </w:rPr>
        <w:t>电子投标文件未按规定期限投标的；</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before="240" w:after="240" w:line="360" w:lineRule="auto"/>
        <w:ind w:firstLine="240"/>
        <w:rPr>
          <w:rFonts w:ascii="仿宋" w:eastAsia="仿宋" w:hAnsi="仿宋"/>
          <w:sz w:val="28"/>
          <w:szCs w:val="28"/>
        </w:rPr>
      </w:pPr>
      <w:r w:rsidRPr="00D12DD2">
        <w:rPr>
          <w:rFonts w:ascii="仿宋" w:eastAsia="仿宋" w:hAnsi="仿宋" w:cs="宋体"/>
          <w:sz w:val="28"/>
          <w:szCs w:val="28"/>
        </w:rPr>
        <w:t>（</w:t>
      </w:r>
      <w:r w:rsidRPr="00D12DD2">
        <w:rPr>
          <w:rFonts w:ascii="仿宋" w:eastAsia="仿宋" w:hAnsi="仿宋" w:cs="宋体" w:hint="eastAsia"/>
          <w:sz w:val="28"/>
          <w:szCs w:val="28"/>
        </w:rPr>
        <w:t>7</w:t>
      </w:r>
      <w:r w:rsidRPr="00D12DD2">
        <w:rPr>
          <w:rFonts w:ascii="仿宋" w:eastAsia="仿宋" w:hAnsi="仿宋" w:cs="宋体"/>
          <w:sz w:val="28"/>
          <w:szCs w:val="28"/>
        </w:rPr>
        <w:t>）投标人未在规定时间内解密电子投标文件的；</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before="240" w:after="240" w:line="360" w:lineRule="auto"/>
        <w:ind w:firstLine="240"/>
        <w:rPr>
          <w:rFonts w:ascii="仿宋" w:eastAsia="仿宋" w:hAnsi="仿宋"/>
          <w:sz w:val="28"/>
          <w:szCs w:val="28"/>
        </w:rPr>
      </w:pPr>
      <w:r w:rsidRPr="00D12DD2">
        <w:rPr>
          <w:rFonts w:ascii="仿宋" w:eastAsia="仿宋" w:hAnsi="仿宋" w:cs="宋体"/>
          <w:sz w:val="28"/>
          <w:szCs w:val="28"/>
        </w:rPr>
        <w:t>（</w:t>
      </w:r>
      <w:r w:rsidRPr="00D12DD2">
        <w:rPr>
          <w:rFonts w:ascii="仿宋" w:eastAsia="仿宋" w:hAnsi="仿宋" w:cs="宋体" w:hint="eastAsia"/>
          <w:sz w:val="28"/>
          <w:szCs w:val="28"/>
        </w:rPr>
        <w:t>8</w:t>
      </w:r>
      <w:r w:rsidRPr="00D12DD2">
        <w:rPr>
          <w:rFonts w:ascii="仿宋" w:eastAsia="仿宋" w:hAnsi="仿宋" w:cs="宋体"/>
          <w:sz w:val="28"/>
          <w:szCs w:val="28"/>
        </w:rPr>
        <w:t>）投标文件未按招标文件规定的内容和要求填写的；没有在投标系统指定位置上传对应文件、材料的；</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240"/>
        <w:rPr>
          <w:rFonts w:ascii="仿宋" w:eastAsia="仿宋" w:hAnsi="仿宋"/>
          <w:sz w:val="28"/>
          <w:szCs w:val="28"/>
        </w:rPr>
      </w:pPr>
      <w:r w:rsidRPr="00D12DD2">
        <w:rPr>
          <w:rFonts w:ascii="仿宋" w:eastAsia="仿宋" w:hAnsi="仿宋" w:cs="宋体"/>
          <w:sz w:val="28"/>
          <w:szCs w:val="28"/>
        </w:rPr>
        <w:t>（</w:t>
      </w:r>
      <w:r w:rsidRPr="00D12DD2">
        <w:rPr>
          <w:rFonts w:ascii="仿宋" w:eastAsia="仿宋" w:hAnsi="仿宋" w:cs="宋体" w:hint="eastAsia"/>
          <w:sz w:val="28"/>
          <w:szCs w:val="28"/>
        </w:rPr>
        <w:t>9</w:t>
      </w:r>
      <w:r w:rsidRPr="00D12DD2">
        <w:rPr>
          <w:rFonts w:ascii="仿宋" w:eastAsia="仿宋" w:hAnsi="仿宋" w:cs="宋体"/>
          <w:sz w:val="28"/>
          <w:szCs w:val="28"/>
        </w:rPr>
        <w:t>）不具备招标文件中规定的资格要求的；</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240"/>
        <w:rPr>
          <w:rFonts w:ascii="仿宋" w:eastAsia="仿宋" w:hAnsi="仿宋"/>
          <w:sz w:val="28"/>
          <w:szCs w:val="28"/>
        </w:rPr>
      </w:pPr>
      <w:r w:rsidRPr="00D12DD2">
        <w:rPr>
          <w:rFonts w:ascii="仿宋" w:eastAsia="仿宋" w:hAnsi="仿宋" w:cs="宋体"/>
          <w:sz w:val="28"/>
          <w:szCs w:val="28"/>
        </w:rPr>
        <w:t>（</w:t>
      </w:r>
      <w:r w:rsidRPr="00D12DD2">
        <w:rPr>
          <w:rFonts w:ascii="仿宋" w:eastAsia="仿宋" w:hAnsi="仿宋" w:cs="宋体" w:hint="eastAsia"/>
          <w:sz w:val="28"/>
          <w:szCs w:val="28"/>
        </w:rPr>
        <w:t>10</w:t>
      </w:r>
      <w:r w:rsidRPr="00D12DD2">
        <w:rPr>
          <w:rFonts w:ascii="仿宋" w:eastAsia="仿宋" w:hAnsi="仿宋" w:cs="宋体"/>
          <w:sz w:val="28"/>
          <w:szCs w:val="28"/>
        </w:rPr>
        <w:t>）报价超过招标文件中规定的预算金额或者最高限价的；</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240"/>
        <w:rPr>
          <w:rFonts w:ascii="仿宋" w:eastAsia="仿宋" w:hAnsi="仿宋"/>
          <w:sz w:val="28"/>
          <w:szCs w:val="28"/>
        </w:rPr>
      </w:pPr>
      <w:r w:rsidRPr="00D12DD2">
        <w:rPr>
          <w:rFonts w:ascii="仿宋" w:eastAsia="仿宋" w:hAnsi="仿宋" w:cs="宋体"/>
          <w:sz w:val="28"/>
          <w:szCs w:val="28"/>
        </w:rPr>
        <w:t>（1</w:t>
      </w:r>
      <w:r w:rsidRPr="00D12DD2">
        <w:rPr>
          <w:rFonts w:ascii="仿宋" w:eastAsia="仿宋" w:hAnsi="仿宋" w:cs="宋体" w:hint="eastAsia"/>
          <w:sz w:val="28"/>
          <w:szCs w:val="28"/>
        </w:rPr>
        <w:t>1</w:t>
      </w:r>
      <w:r w:rsidRPr="00D12DD2">
        <w:rPr>
          <w:rFonts w:ascii="仿宋" w:eastAsia="仿宋" w:hAnsi="仿宋" w:cs="宋体"/>
          <w:sz w:val="28"/>
          <w:szCs w:val="28"/>
        </w:rPr>
        <w:t>）投标文件含有采购人不能接受的附加条件的；</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240"/>
        <w:rPr>
          <w:rFonts w:ascii="仿宋" w:eastAsia="仿宋" w:hAnsi="仿宋"/>
          <w:sz w:val="28"/>
          <w:szCs w:val="28"/>
        </w:rPr>
      </w:pPr>
      <w:r w:rsidRPr="00D12DD2">
        <w:rPr>
          <w:rFonts w:ascii="仿宋" w:eastAsia="仿宋" w:hAnsi="仿宋" w:cs="宋体"/>
          <w:sz w:val="28"/>
          <w:szCs w:val="28"/>
        </w:rPr>
        <w:t>（1</w:t>
      </w:r>
      <w:r w:rsidRPr="00D12DD2">
        <w:rPr>
          <w:rFonts w:ascii="仿宋" w:eastAsia="仿宋" w:hAnsi="仿宋" w:cs="宋体" w:hint="eastAsia"/>
          <w:sz w:val="28"/>
          <w:szCs w:val="28"/>
        </w:rPr>
        <w:t>2</w:t>
      </w:r>
      <w:r w:rsidRPr="00D12DD2">
        <w:rPr>
          <w:rFonts w:ascii="仿宋" w:eastAsia="仿宋" w:hAnsi="仿宋" w:cs="宋体"/>
          <w:sz w:val="28"/>
          <w:szCs w:val="28"/>
        </w:rPr>
        <w:t>）法律、法规和招标文件规定的其他无效情形。</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仿宋" w:eastAsia="仿宋" w:hAnsi="仿宋" w:cs="宋体"/>
          <w:b/>
          <w:sz w:val="28"/>
          <w:szCs w:val="28"/>
        </w:rPr>
        <w:t>四、开标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26. 开标</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sz w:val="28"/>
          <w:szCs w:val="28"/>
        </w:rPr>
      </w:pPr>
      <w:r w:rsidRPr="00D12DD2">
        <w:rPr>
          <w:rFonts w:ascii="仿宋" w:eastAsia="仿宋" w:hAnsi="仿宋" w:cs="宋体"/>
          <w:sz w:val="28"/>
          <w:szCs w:val="28"/>
        </w:rPr>
        <w:t>26.1开标时间及地点。开标应当在招标文件确定的提交投标文件截止时间的同一时间公开进行；开标地点应当为招标文件中预先确定的地点。</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sz w:val="28"/>
          <w:szCs w:val="28"/>
        </w:rPr>
      </w:pPr>
      <w:r w:rsidRPr="00D12DD2">
        <w:rPr>
          <w:rFonts w:ascii="仿宋" w:eastAsia="仿宋" w:hAnsi="仿宋" w:cs="宋体"/>
          <w:sz w:val="28"/>
          <w:szCs w:val="28"/>
        </w:rPr>
        <w:t>26.2开标由采购代理机构主持，邀请投标人参加。</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cs="宋体"/>
          <w:sz w:val="28"/>
          <w:szCs w:val="28"/>
        </w:rPr>
      </w:pPr>
      <w:r w:rsidRPr="00D12DD2">
        <w:rPr>
          <w:rFonts w:ascii="仿宋" w:eastAsia="仿宋" w:hAnsi="仿宋" w:cs="宋体"/>
          <w:sz w:val="28"/>
          <w:szCs w:val="28"/>
        </w:rPr>
        <w:t>26.3</w:t>
      </w:r>
      <w:r w:rsidRPr="00D12DD2">
        <w:rPr>
          <w:rFonts w:ascii="仿宋" w:eastAsia="仿宋" w:hAnsi="仿宋" w:cs="宋体" w:hint="eastAsia"/>
          <w:sz w:val="28"/>
          <w:szCs w:val="28"/>
        </w:rPr>
        <w:t>所有投标单位使用 CA 证书在开标时间时，解密各自投标文件，投标人不足3家的，不得评标。</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cs="宋体"/>
          <w:sz w:val="28"/>
          <w:szCs w:val="28"/>
        </w:rPr>
      </w:pPr>
      <w:r w:rsidRPr="00D12DD2">
        <w:rPr>
          <w:rFonts w:ascii="仿宋" w:eastAsia="仿宋" w:hAnsi="仿宋" w:cs="宋体"/>
          <w:sz w:val="28"/>
          <w:szCs w:val="28"/>
        </w:rPr>
        <w:t>26.4</w:t>
      </w:r>
      <w:r w:rsidRPr="00D12DD2">
        <w:rPr>
          <w:rFonts w:ascii="仿宋" w:eastAsia="仿宋" w:hAnsi="仿宋" w:cs="宋体" w:hint="eastAsia"/>
          <w:sz w:val="28"/>
          <w:szCs w:val="28"/>
        </w:rPr>
        <w:t>投标人原因造成投标文件未解密的，视为撤销其投标文件；因投标人之外的原因造成投标文件未解密的，视为撤回其投标文件。部分投标文件未解密的，其他投标文件的开标可以继续进行。</w:t>
      </w:r>
    </w:p>
    <w:p w:rsidR="00BA5EAD" w:rsidRPr="00D12DD2" w:rsidRDefault="007712A4">
      <w:pPr>
        <w:pBdr>
          <w:top w:val="none" w:sz="0" w:space="0" w:color="000000"/>
          <w:left w:val="none" w:sz="0" w:space="0" w:color="000000"/>
          <w:bottom w:val="none" w:sz="0" w:space="0" w:color="000000"/>
          <w:right w:val="none" w:sz="0" w:space="0" w:color="000000"/>
        </w:pBdr>
        <w:spacing w:before="240" w:after="240" w:line="360" w:lineRule="auto"/>
        <w:ind w:firstLine="480"/>
        <w:rPr>
          <w:rFonts w:ascii="仿宋" w:eastAsia="仿宋" w:hAnsi="仿宋"/>
          <w:sz w:val="28"/>
          <w:szCs w:val="28"/>
        </w:rPr>
      </w:pPr>
      <w:r w:rsidRPr="00D12DD2">
        <w:rPr>
          <w:rFonts w:ascii="仿宋" w:eastAsia="仿宋" w:hAnsi="仿宋" w:cs="宋体" w:hint="eastAsia"/>
          <w:sz w:val="28"/>
          <w:szCs w:val="28"/>
        </w:rPr>
        <w:t>26.5</w:t>
      </w:r>
      <w:r w:rsidRPr="00D12DD2">
        <w:rPr>
          <w:rFonts w:ascii="仿宋" w:eastAsia="仿宋" w:hAnsi="仿宋" w:cs="宋体"/>
          <w:sz w:val="28"/>
          <w:szCs w:val="28"/>
        </w:rPr>
        <w:t>投标人代表对开标过程和开标记录有疑义的，或者认为采购人、采购代理机构相关工作人员有需要回避情形的，应当场提出询问或者提出回避申请。投标人未参加开标的，视同认可开标结果。</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仿宋" w:eastAsia="仿宋" w:hAnsi="仿宋" w:cs="宋体"/>
          <w:b/>
          <w:sz w:val="28"/>
          <w:szCs w:val="28"/>
        </w:rPr>
        <w:t>五、评标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27. 公开招标采购项目开标结束后，采购人依法对投标人的资格进行审查。</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合格投标人不足3家的，不得评标。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27.1 评标工作由采购代理机构负责组织，并履行下列职责：</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（一）核对评审专家身份和采购人代表授权函，对评审专家在政府采购活动中的职责履行情况予以记录，并及时将有关违法违规行为向财政部门报告；</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（二）宣布评标纪律；</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（三）公布投标人名单，告知评审专家应当回避的情形；</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（四）组织评标委员会推选评标组长，采购人代表不得担任组长；</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（五）在评标期间采取必要的通讯管理措施，保证评标活动不受外界干扰；</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（六）根据评标委员会的要求介绍政府采购相关政策法规、招标文件；</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（七）维护评标秩序，监督评标委员会依照招标文件规定的评标程序、方法和标准进行独立评审，及时制止和纠正采购人代表、评审专家的倾向性言论或者违法违规行为；</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宋体" w:eastAsia="仿宋" w:hAnsi="宋体" w:cs="宋体"/>
          <w:sz w:val="28"/>
          <w:szCs w:val="28"/>
        </w:rPr>
        <w:t> </w:t>
      </w:r>
      <w:r w:rsidRPr="00D12DD2">
        <w:rPr>
          <w:rFonts w:ascii="仿宋" w:eastAsia="仿宋" w:hAnsi="仿宋" w:cs="宋体"/>
          <w:sz w:val="28"/>
          <w:szCs w:val="28"/>
        </w:rPr>
        <w:t>（八）核对评标结果，有《</w:t>
      </w:r>
      <w:hyperlink r:id="rId12" w:tooltip="http://www.caigou2003.com/" w:history="1">
        <w:r w:rsidRPr="00D12DD2">
          <w:rPr>
            <w:rStyle w:val="af1"/>
            <w:rFonts w:ascii="仿宋" w:eastAsia="仿宋" w:hAnsi="仿宋" w:cs="宋体"/>
            <w:color w:val="auto"/>
            <w:sz w:val="28"/>
            <w:szCs w:val="28"/>
            <w:u w:val="none"/>
          </w:rPr>
          <w:t>政府采购</w:t>
        </w:r>
      </w:hyperlink>
      <w:r w:rsidRPr="00D12DD2">
        <w:rPr>
          <w:rFonts w:ascii="仿宋" w:eastAsia="仿宋" w:hAnsi="仿宋" w:cs="宋体"/>
          <w:sz w:val="28"/>
          <w:szCs w:val="28"/>
        </w:rPr>
        <w:t>货物和服务招标投标管理办法》第六十四条规定情形的，要求评标委员会复核或者书面说明理由，评标委员会拒绝的，应予记录并向本级财政部门报告；</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宋体" w:eastAsia="仿宋" w:hAnsi="宋体" w:cs="宋体"/>
          <w:sz w:val="28"/>
          <w:szCs w:val="28"/>
        </w:rPr>
        <w:t> </w:t>
      </w:r>
      <w:r w:rsidRPr="00D12DD2">
        <w:rPr>
          <w:rFonts w:ascii="仿宋" w:eastAsia="仿宋" w:hAnsi="仿宋" w:cs="宋体"/>
          <w:sz w:val="28"/>
          <w:szCs w:val="28"/>
        </w:rPr>
        <w:t>（九）评审工作完成后，按照规定向评审专家支付劳务报酬和异地评审差旅费，不得向评审专家以外的其他人员支付评审劳务报酬；</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宋体" w:eastAsia="仿宋" w:hAnsi="宋体" w:cs="宋体"/>
          <w:sz w:val="28"/>
          <w:szCs w:val="28"/>
        </w:rPr>
        <w:t> </w:t>
      </w:r>
      <w:r w:rsidRPr="00D12DD2">
        <w:rPr>
          <w:rFonts w:ascii="仿宋" w:eastAsia="仿宋" w:hAnsi="仿宋" w:cs="宋体"/>
          <w:sz w:val="28"/>
          <w:szCs w:val="28"/>
        </w:rPr>
        <w:t>（十）处理与评标有关的其他事项。</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宋体" w:eastAsia="仿宋" w:hAnsi="宋体" w:cs="宋体"/>
          <w:sz w:val="28"/>
          <w:szCs w:val="28"/>
        </w:rPr>
        <w:t> </w:t>
      </w:r>
      <w:r w:rsidRPr="00D12DD2">
        <w:rPr>
          <w:rFonts w:ascii="仿宋" w:eastAsia="仿宋" w:hAnsi="仿宋" w:cs="宋体"/>
          <w:sz w:val="28"/>
          <w:szCs w:val="28"/>
        </w:rPr>
        <w:t>采购人可以在评标前说明项目背景和采购需求，说明内容不得含有歧视性、倾向性意见，不得超出招标文件所述范围。说明应当提交书面材料，并随采购文件一并存档。</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宋体" w:eastAsia="仿宋" w:hAnsi="宋体" w:cs="宋体"/>
          <w:sz w:val="28"/>
          <w:szCs w:val="28"/>
        </w:rPr>
        <w:t> </w:t>
      </w:r>
      <w:r w:rsidRPr="00D12DD2">
        <w:rPr>
          <w:rFonts w:ascii="仿宋" w:eastAsia="仿宋" w:hAnsi="仿宋" w:cs="宋体"/>
          <w:sz w:val="28"/>
          <w:szCs w:val="28"/>
        </w:rPr>
        <w:t>27.2 评标委员会负责具体评标事务，并独立履行下列职责：</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仿宋" w:eastAsia="仿宋" w:hAnsi="仿宋" w:cs="宋体"/>
          <w:sz w:val="28"/>
          <w:szCs w:val="28"/>
        </w:rPr>
        <w:t>（一）审查、评价投标文件是否符合招标文件的商务、技术等实质性要求；</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仿宋" w:eastAsia="仿宋" w:hAnsi="仿宋" w:cs="宋体"/>
          <w:sz w:val="28"/>
          <w:szCs w:val="28"/>
        </w:rPr>
        <w:t>（二）要求投标人对投标文件有关事项</w:t>
      </w:r>
      <w:proofErr w:type="gramStart"/>
      <w:r w:rsidRPr="00D12DD2">
        <w:rPr>
          <w:rFonts w:ascii="仿宋" w:eastAsia="仿宋" w:hAnsi="仿宋" w:cs="宋体"/>
          <w:sz w:val="28"/>
          <w:szCs w:val="28"/>
        </w:rPr>
        <w:t>作出</w:t>
      </w:r>
      <w:proofErr w:type="gramEnd"/>
      <w:r w:rsidRPr="00D12DD2">
        <w:rPr>
          <w:rFonts w:ascii="仿宋" w:eastAsia="仿宋" w:hAnsi="仿宋" w:cs="宋体"/>
          <w:sz w:val="28"/>
          <w:szCs w:val="28"/>
        </w:rPr>
        <w:t>澄清或者说明；</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仿宋" w:eastAsia="仿宋" w:hAnsi="仿宋" w:cs="宋体"/>
          <w:sz w:val="28"/>
          <w:szCs w:val="28"/>
        </w:rPr>
        <w:t>（三）对投标文件进行比较和评价；</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仿宋" w:eastAsia="仿宋" w:hAnsi="仿宋" w:cs="宋体"/>
          <w:sz w:val="28"/>
          <w:szCs w:val="28"/>
        </w:rPr>
        <w:t>（四）确定中标候选人名单，以及根据采购人委托直接确定中标人；</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360"/>
        <w:rPr>
          <w:rFonts w:ascii="仿宋" w:eastAsia="仿宋" w:hAnsi="仿宋"/>
          <w:sz w:val="28"/>
          <w:szCs w:val="28"/>
        </w:rPr>
      </w:pPr>
      <w:r w:rsidRPr="00D12DD2">
        <w:rPr>
          <w:rFonts w:ascii="仿宋" w:eastAsia="仿宋" w:hAnsi="仿宋" w:cs="宋体"/>
          <w:sz w:val="28"/>
          <w:szCs w:val="28"/>
        </w:rPr>
        <w:t>（五）向采购人、采购代理机构或者有关部门报告评标中发现的违法行为。</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28. 评标方法分为最低评标价法和综合评分法。本项目的评标方法：见招标文件第三章《投标资料表》。</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28.2 本项目的评标标准：见招标文件第四章《评分标准》。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29.评标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29.1评标工作程序：</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（一）投标文件初审。</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宋体" w:eastAsia="仿宋" w:hAnsi="宋体" w:cs="宋体"/>
          <w:sz w:val="28"/>
          <w:szCs w:val="28"/>
        </w:rPr>
        <w:t> </w:t>
      </w:r>
      <w:r w:rsidRPr="00D12DD2">
        <w:rPr>
          <w:rFonts w:ascii="仿宋" w:eastAsia="仿宋" w:hAnsi="仿宋" w:cs="宋体"/>
          <w:sz w:val="28"/>
          <w:szCs w:val="28"/>
        </w:rPr>
        <w:t>1、资格性检查。</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宋体" w:eastAsia="仿宋" w:hAnsi="宋体" w:cs="宋体"/>
          <w:sz w:val="28"/>
          <w:szCs w:val="28"/>
        </w:rPr>
        <w:t> </w:t>
      </w:r>
      <w:r w:rsidRPr="00D12DD2">
        <w:rPr>
          <w:rFonts w:ascii="仿宋" w:eastAsia="仿宋" w:hAnsi="仿宋" w:cs="宋体"/>
          <w:sz w:val="28"/>
          <w:szCs w:val="28"/>
        </w:rPr>
        <w:t>2、符合性检查。</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（二）澄清有关问题。</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（三）比较与评价。</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（四）推荐中标候选供应商名单。</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（五）编写评审报告（评标报告）。</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29.2在评标中，不得改变招标文件中规定的评标标准、方法和中标条件。评标委员会对投标文件响应性的判定基于投标文件本身的内容，而不寻求外部的证据。</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jc w:val="both"/>
        <w:rPr>
          <w:rFonts w:ascii="仿宋" w:eastAsia="仿宋" w:hAnsi="仿宋"/>
          <w:sz w:val="28"/>
          <w:szCs w:val="28"/>
        </w:rPr>
      </w:pPr>
      <w:r w:rsidRPr="00D12DD2">
        <w:rPr>
          <w:rFonts w:ascii="仿宋" w:eastAsia="仿宋" w:hAnsi="仿宋" w:cs="宋体"/>
          <w:sz w:val="28"/>
          <w:szCs w:val="28"/>
        </w:rPr>
        <w:t>29.3采用</w:t>
      </w:r>
      <w:hyperlink r:id="rId13" w:tooltip="http://lilun.caigou2003.com/recijiedu/2365668.html" w:history="1">
        <w:r w:rsidRPr="00D12DD2">
          <w:rPr>
            <w:rStyle w:val="af1"/>
            <w:rFonts w:ascii="仿宋" w:eastAsia="仿宋" w:hAnsi="仿宋" w:cs="宋体"/>
            <w:color w:val="auto"/>
            <w:sz w:val="28"/>
            <w:szCs w:val="28"/>
            <w:u w:val="none"/>
          </w:rPr>
          <w:t>最低评标价法</w:t>
        </w:r>
      </w:hyperlink>
      <w:r w:rsidRPr="00D12DD2">
        <w:rPr>
          <w:rFonts w:ascii="仿宋" w:eastAsia="仿宋" w:hAnsi="仿宋" w:cs="宋体"/>
          <w:sz w:val="28"/>
          <w:szCs w:val="28"/>
        </w:rPr>
        <w:t>的采购项目，提供相同品牌产品的不同投标人参加同一合同项下投标的，以其中通过资格审查、符合性审查且报价最低的参加评标；报价相同的，采取随机抽取方式确定，其他投标无效。</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jc w:val="both"/>
        <w:rPr>
          <w:rFonts w:ascii="仿宋" w:eastAsia="仿宋" w:hAnsi="仿宋"/>
          <w:sz w:val="28"/>
          <w:szCs w:val="28"/>
        </w:rPr>
      </w:pPr>
      <w:r w:rsidRPr="00D12DD2">
        <w:rPr>
          <w:rFonts w:ascii="仿宋" w:eastAsia="仿宋" w:hAnsi="仿宋" w:cs="宋体"/>
          <w:sz w:val="28"/>
          <w:szCs w:val="28"/>
        </w:rPr>
        <w:t>使用</w:t>
      </w:r>
      <w:hyperlink r:id="rId14" w:tooltip="http://lilun.caigou2003.com/recijiedu/2365667.html" w:history="1">
        <w:r w:rsidRPr="00D12DD2">
          <w:rPr>
            <w:rStyle w:val="af1"/>
            <w:rFonts w:ascii="仿宋" w:eastAsia="仿宋" w:hAnsi="仿宋" w:cs="宋体"/>
            <w:color w:val="auto"/>
            <w:sz w:val="28"/>
            <w:szCs w:val="28"/>
            <w:u w:val="none"/>
          </w:rPr>
          <w:t>综合评分法</w:t>
        </w:r>
      </w:hyperlink>
      <w:r w:rsidRPr="00D12DD2">
        <w:rPr>
          <w:rFonts w:ascii="仿宋" w:eastAsia="仿宋" w:hAnsi="仿宋" w:cs="宋体"/>
          <w:sz w:val="28"/>
          <w:szCs w:val="28"/>
        </w:rPr>
        <w:t>的采购项目，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的采取随机抽取方式确定，其他同品牌投标人不作为中标候选人。</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jc w:val="both"/>
        <w:rPr>
          <w:rFonts w:ascii="仿宋" w:eastAsia="仿宋" w:hAnsi="仿宋"/>
          <w:sz w:val="28"/>
          <w:szCs w:val="28"/>
        </w:rPr>
      </w:pPr>
      <w:r w:rsidRPr="00D12DD2">
        <w:rPr>
          <w:rFonts w:ascii="仿宋" w:eastAsia="仿宋" w:hAnsi="仿宋" w:cs="宋体"/>
          <w:sz w:val="28"/>
          <w:szCs w:val="28"/>
        </w:rPr>
        <w:t>非单一产品采购项目，多家投标人提供的核心产品品牌相同的，按前两款规定处理。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30. 投标文件报价出现前后不一致的，按照下列规定修正：</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（一）投标文件中开标一览表（报价表）内容与投标文件中相应内容不一致的，以开标一览表（报价表）为准；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（二）大写金额和小写金额不一致的，以大写金额为准；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（三）单价金额小数点或者百分比有明显错位的，以开标一览表的总价为准，并修改单价；</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（四）总价金额与按单价汇总金额不一致的，以单价金额计算结果为准。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同时出现两种以上不一致的，按照前款规定的顺序修正。修正后的报价按照投标人的澄清、说明或者补正，经投标人确认后产生约束力，投标人不确认的，其投标无效。</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投标人的澄清、说明或者补正应当采用书面形式，并加盖电子签章，或者由法定代表人或其授权的代表签字。投标人的澄清、说明或者补正不得超出投标文件的范围或者改变投标文件的实质性内容。</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cs="宋体"/>
          <w:sz w:val="28"/>
          <w:szCs w:val="28"/>
        </w:rPr>
      </w:pPr>
      <w:r w:rsidRPr="00D12DD2">
        <w:rPr>
          <w:rFonts w:ascii="仿宋" w:eastAsia="仿宋" w:hAnsi="仿宋" w:cs="宋体"/>
          <w:sz w:val="28"/>
          <w:szCs w:val="28"/>
        </w:rPr>
        <w:t xml:space="preserve">31. </w:t>
      </w:r>
      <w:r w:rsidRPr="00D12DD2">
        <w:rPr>
          <w:rFonts w:ascii="仿宋" w:eastAsia="仿宋" w:hAnsi="仿宋" w:cs="宋体" w:hint="eastAsia"/>
          <w:sz w:val="28"/>
          <w:szCs w:val="28"/>
        </w:rPr>
        <w:t>评标委员会认为投标人的报价明显低于其他通过符合性审查投标人的报价，有可能影响产品质量或者不能诚信履约的，评标委员会通过“苏</w:t>
      </w:r>
      <w:proofErr w:type="gramStart"/>
      <w:r w:rsidRPr="00D12DD2">
        <w:rPr>
          <w:rFonts w:ascii="仿宋" w:eastAsia="仿宋" w:hAnsi="仿宋" w:cs="宋体" w:hint="eastAsia"/>
          <w:sz w:val="28"/>
          <w:szCs w:val="28"/>
        </w:rPr>
        <w:t>采云</w:t>
      </w:r>
      <w:proofErr w:type="gramEnd"/>
      <w:r w:rsidRPr="00D12DD2">
        <w:rPr>
          <w:rFonts w:ascii="仿宋" w:eastAsia="仿宋" w:hAnsi="仿宋" w:cs="宋体" w:hint="eastAsia"/>
          <w:sz w:val="28"/>
          <w:szCs w:val="28"/>
        </w:rPr>
        <w:t>”系统要求投标人</w:t>
      </w:r>
      <w:proofErr w:type="gramStart"/>
      <w:r w:rsidRPr="00D12DD2">
        <w:rPr>
          <w:rFonts w:ascii="仿宋" w:eastAsia="仿宋" w:hAnsi="仿宋" w:cs="宋体" w:hint="eastAsia"/>
          <w:sz w:val="28"/>
          <w:szCs w:val="28"/>
        </w:rPr>
        <w:t>作出</w:t>
      </w:r>
      <w:proofErr w:type="gramEnd"/>
      <w:r w:rsidRPr="00D12DD2">
        <w:rPr>
          <w:rFonts w:ascii="仿宋" w:eastAsia="仿宋" w:hAnsi="仿宋" w:cs="宋体" w:hint="eastAsia"/>
          <w:sz w:val="28"/>
          <w:szCs w:val="28"/>
        </w:rPr>
        <w:t>必要的说明，并规定回复时间。投标人说明应当采用通过“苏</w:t>
      </w:r>
      <w:proofErr w:type="gramStart"/>
      <w:r w:rsidRPr="00D12DD2">
        <w:rPr>
          <w:rFonts w:ascii="仿宋" w:eastAsia="仿宋" w:hAnsi="仿宋" w:cs="宋体" w:hint="eastAsia"/>
          <w:sz w:val="28"/>
          <w:szCs w:val="28"/>
        </w:rPr>
        <w:t>采云</w:t>
      </w:r>
      <w:proofErr w:type="gramEnd"/>
      <w:r w:rsidRPr="00D12DD2">
        <w:rPr>
          <w:rFonts w:ascii="仿宋" w:eastAsia="仿宋" w:hAnsi="仿宋" w:cs="宋体" w:hint="eastAsia"/>
          <w:sz w:val="28"/>
          <w:szCs w:val="28"/>
        </w:rPr>
        <w:t>”系统（使用“CA数字证书”,加盖电子签章）形式。投标人不能证明其报价合理性的，评标委员会应当将其作为无效投标处理。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32. 评标委员会成员对需要共同认定的事项存在争议的，应当按照少数服从多数的原则</w:t>
      </w:r>
      <w:proofErr w:type="gramStart"/>
      <w:r w:rsidRPr="00D12DD2">
        <w:rPr>
          <w:rFonts w:ascii="仿宋" w:eastAsia="仿宋" w:hAnsi="仿宋" w:cs="宋体"/>
          <w:sz w:val="28"/>
          <w:szCs w:val="28"/>
        </w:rPr>
        <w:t>作出</w:t>
      </w:r>
      <w:proofErr w:type="gramEnd"/>
      <w:r w:rsidRPr="00D12DD2">
        <w:rPr>
          <w:rFonts w:ascii="仿宋" w:eastAsia="仿宋" w:hAnsi="仿宋" w:cs="宋体"/>
          <w:sz w:val="28"/>
          <w:szCs w:val="28"/>
        </w:rPr>
        <w:t>结论。持不同意见的评标委员会成员应当在评标报告上签署不同意见及理由，否则视为同意评标报告。</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 xml:space="preserve">33. </w:t>
      </w:r>
      <w:proofErr w:type="gramStart"/>
      <w:r w:rsidRPr="00D12DD2">
        <w:rPr>
          <w:rFonts w:ascii="仿宋" w:eastAsia="仿宋" w:hAnsi="仿宋" w:cs="宋体"/>
          <w:sz w:val="28"/>
          <w:szCs w:val="28"/>
        </w:rPr>
        <w:t>废标条款</w:t>
      </w:r>
      <w:proofErr w:type="gramEnd"/>
      <w:r w:rsidRPr="00D12DD2">
        <w:rPr>
          <w:rFonts w:ascii="仿宋" w:eastAsia="仿宋" w:hAnsi="仿宋" w:cs="宋体"/>
          <w:sz w:val="28"/>
          <w:szCs w:val="28"/>
        </w:rPr>
        <w:t>。</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出现下列情形之一的，应予废标：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（一）符合专业条件的供应商或者对招标文件作实质响应的供应商不足三家的；</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（二）出现影响采购公正的违法、违规行为的；</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（三）投标人的报价均超过了采购预算，采购人不能支付的；</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（四）因重大变故，采购任务取消的。</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562"/>
        <w:rPr>
          <w:rFonts w:ascii="仿宋" w:eastAsia="仿宋" w:hAnsi="仿宋"/>
          <w:sz w:val="28"/>
          <w:szCs w:val="28"/>
        </w:rPr>
      </w:pPr>
      <w:r w:rsidRPr="00D12DD2">
        <w:rPr>
          <w:rFonts w:ascii="宋体" w:eastAsia="仿宋" w:hAnsi="宋体" w:cs="宋体"/>
          <w:b/>
          <w:sz w:val="28"/>
          <w:szCs w:val="28"/>
        </w:rPr>
        <w:t> </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仿宋" w:eastAsia="仿宋" w:hAnsi="仿宋" w:cs="宋体"/>
          <w:b/>
          <w:sz w:val="28"/>
          <w:szCs w:val="28"/>
        </w:rPr>
        <w:t>六、定标</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34. 采购代理机构应当在评标结束后2个工作日内将评标报告送采购人。</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35. 采购人应当自收到评标报告之日起5个工作日内，在评标报告确定的中标候选人名单中按顺序确定中标人。</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36.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562"/>
        <w:jc w:val="both"/>
        <w:rPr>
          <w:rFonts w:ascii="仿宋" w:eastAsia="仿宋" w:hAnsi="仿宋"/>
          <w:sz w:val="28"/>
          <w:szCs w:val="28"/>
        </w:rPr>
      </w:pPr>
      <w:r w:rsidRPr="00D12DD2">
        <w:rPr>
          <w:rFonts w:ascii="宋体" w:eastAsia="仿宋" w:hAnsi="宋体" w:cs="宋体"/>
          <w:b/>
          <w:sz w:val="28"/>
          <w:szCs w:val="28"/>
        </w:rPr>
        <w:t> </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仿宋" w:eastAsia="仿宋" w:hAnsi="仿宋" w:cs="宋体"/>
          <w:b/>
          <w:sz w:val="28"/>
          <w:szCs w:val="28"/>
        </w:rPr>
        <w:t>七、政府采购合同</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jc w:val="both"/>
        <w:rPr>
          <w:rFonts w:ascii="仿宋" w:eastAsia="仿宋" w:hAnsi="仿宋"/>
          <w:sz w:val="28"/>
          <w:szCs w:val="28"/>
        </w:rPr>
      </w:pPr>
      <w:r w:rsidRPr="00D12DD2">
        <w:rPr>
          <w:rFonts w:ascii="仿宋" w:eastAsia="仿宋" w:hAnsi="仿宋" w:cs="宋体"/>
          <w:sz w:val="28"/>
          <w:szCs w:val="28"/>
        </w:rPr>
        <w:t>37. 签订政府采购合同（合同签订方式）</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37.1采购人应当自中标通知书发出之日起30日内，按照招标文件和中标人投标文件的规定，与中标人签订书面合同。所签订的合同不得对招标文件确定的事项和中标人投标文件作实质性修改。</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采购人不得向中标人提出任何不合理的要求作为签订合同的条件。</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37.2中标或者成交供应</w:t>
      </w:r>
      <w:proofErr w:type="gramStart"/>
      <w:r w:rsidRPr="00D12DD2">
        <w:rPr>
          <w:rFonts w:ascii="仿宋" w:eastAsia="仿宋" w:hAnsi="仿宋" w:cs="宋体"/>
          <w:sz w:val="28"/>
          <w:szCs w:val="28"/>
        </w:rPr>
        <w:t>商拒绝</w:t>
      </w:r>
      <w:proofErr w:type="gramEnd"/>
      <w:r w:rsidRPr="00D12DD2">
        <w:rPr>
          <w:rFonts w:ascii="仿宋" w:eastAsia="仿宋" w:hAnsi="仿宋" w:cs="宋体"/>
          <w:sz w:val="28"/>
          <w:szCs w:val="28"/>
        </w:rPr>
        <w:t>与采购人签订合同的，采购人可以按照评审报告推荐的中标或者成交候选人名单排序，确定下一候选人为中标或者成交供应商，也可以重新开展政府采购活动。</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jc w:val="both"/>
        <w:rPr>
          <w:rFonts w:ascii="仿宋" w:eastAsia="仿宋" w:hAnsi="仿宋"/>
          <w:sz w:val="28"/>
          <w:szCs w:val="28"/>
        </w:rPr>
      </w:pPr>
      <w:r w:rsidRPr="00D12DD2">
        <w:rPr>
          <w:rFonts w:ascii="仿宋" w:eastAsia="仿宋" w:hAnsi="仿宋" w:cs="宋体"/>
          <w:sz w:val="28"/>
          <w:szCs w:val="28"/>
        </w:rPr>
        <w:t>38. 采购人与中标人应当根据合同的约定依法履行合同义务。</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38.1政府采购合同的履行、违约责任和解决争议的方法等适用《中华人民共和国民法典》。</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39.履约保证金</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39.1中标人应在政府采购合同签订前，向采购人提交《投标资料表》规定金额的履约保证金。</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39.2 如果中标人没有遵守本章37.1 或本章39.1的规定，采购代理机构有权取消该中标决定。在此情况下，采购人可以与排位在中标人之后第一位的中标候选人签订采购合同，以此类推。</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39.3中标人缴纳的履约保证金，待合同标的履约完成、验收合格、合同期限结束（或服务期结束）后30日内一次性无息退还（凭“履约保证金退付申请书”及“收款收据原件”到财务处办理退款手续）。如果中标人不履行合同约定的义务，未能完全履行合同规定的义务或其履行不符合合同的约定，招标人有权扣除履约保证金取得补偿。</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40. 腐败和欺诈行为</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40.1 采购代理机构、采购人、投标人等参与招投标的各方，均应在招标、采购、合同执行等过程中保持廉洁和最高的道德水准。</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1、腐败和欺诈行为</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① “腐败行为”系指在招标、采购和合同执行等过程中，为谋求利益，影响相关人员而提供、给予、接受或索取任何有价物，并导致损害买方和/或采购代理机构及他人的行为。</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② “欺诈行为”系指为了影响招标、采购和合同执行等过程而隐瞒事实，从而给买方和/或采购代理机构及他人造成损害的行为，其中包括投标人之间的串通行为。</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2、如果被推荐的中标人有腐败和欺诈行为，将取消其中标。</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3、如果投标人在任何时候，被法院及政府有关管理部门认定为有腐败和欺诈行为，采购代理机构有权拒绝其投标、取消其中标资格、撤消已签署的合同。</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仿宋" w:eastAsia="仿宋" w:hAnsi="仿宋" w:cs="宋体"/>
          <w:sz w:val="28"/>
          <w:szCs w:val="28"/>
        </w:rPr>
        <w:t>40.2 投标人应注意《合同通用条款》关于腐败和欺诈行为的相关规定。</w:t>
      </w:r>
    </w:p>
    <w:p w:rsidR="00BA5EAD" w:rsidRPr="00D12DD2" w:rsidRDefault="007712A4">
      <w:pPr>
        <w:pBdr>
          <w:top w:val="none" w:sz="0" w:space="0" w:color="000000"/>
          <w:left w:val="none" w:sz="0" w:space="0" w:color="000000"/>
          <w:bottom w:val="none" w:sz="0" w:space="0" w:color="000000"/>
          <w:right w:val="none" w:sz="0" w:space="0" w:color="000000"/>
        </w:pBdr>
        <w:shd w:val="clear" w:color="FFFFFF" w:fill="FFFFFF"/>
        <w:spacing w:line="360" w:lineRule="auto"/>
        <w:ind w:firstLine="480"/>
        <w:rPr>
          <w:rFonts w:ascii="仿宋" w:eastAsia="仿宋" w:hAnsi="仿宋"/>
          <w:sz w:val="28"/>
          <w:szCs w:val="28"/>
        </w:rPr>
      </w:pPr>
      <w:r w:rsidRPr="00D12DD2">
        <w:rPr>
          <w:rFonts w:ascii="宋体" w:eastAsia="仿宋" w:hAnsi="宋体" w:cs="宋体"/>
          <w:sz w:val="28"/>
          <w:szCs w:val="28"/>
        </w:rPr>
        <w:t> </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仿宋" w:eastAsia="仿宋" w:hAnsi="仿宋" w:cs="宋体"/>
          <w:b/>
          <w:sz w:val="28"/>
          <w:szCs w:val="28"/>
        </w:rPr>
        <w:t>八、询问和质疑</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41. 询问和质疑</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根据采购代理机构与采购人签订的本采购项目的《委托代理协议》，供应商对政府采购活动事项有疑问的，可以向采购人或采购代理机构提出询问；供应商认为采购文件、采购过程、中标或成交结果使自己的权益受到损害的，可以在知道或者应知其权益受到损害之日起七个工作日内，以书面形式向采购人或采购代理机构提出质疑，由采购人或采购代理机构依法处理。</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both"/>
        <w:rPr>
          <w:rFonts w:ascii="仿宋" w:eastAsia="仿宋" w:hAnsi="仿宋"/>
          <w:sz w:val="28"/>
          <w:szCs w:val="28"/>
        </w:rPr>
      </w:pPr>
      <w:r w:rsidRPr="00D12DD2">
        <w:rPr>
          <w:rFonts w:ascii="宋体" w:eastAsia="仿宋" w:hAnsi="宋体" w:cs="宋体"/>
          <w:sz w:val="28"/>
          <w:szCs w:val="28"/>
        </w:rPr>
        <w:t>    </w:t>
      </w:r>
      <w:r w:rsidRPr="00D12DD2">
        <w:rPr>
          <w:rFonts w:ascii="仿宋" w:eastAsia="仿宋" w:hAnsi="仿宋" w:cs="宋体"/>
          <w:sz w:val="28"/>
          <w:szCs w:val="28"/>
        </w:rPr>
        <w:t>供应商在法定质疑期内一次性提出针对同一采购程序环节的质疑。</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质疑和</w:t>
      </w:r>
      <w:proofErr w:type="gramStart"/>
      <w:r w:rsidRPr="00D12DD2">
        <w:rPr>
          <w:rFonts w:ascii="仿宋" w:eastAsia="仿宋" w:hAnsi="仿宋" w:cs="宋体"/>
          <w:sz w:val="28"/>
          <w:szCs w:val="28"/>
        </w:rPr>
        <w:t>投诉按</w:t>
      </w:r>
      <w:proofErr w:type="gramEnd"/>
      <w:r w:rsidRPr="00D12DD2">
        <w:rPr>
          <w:rFonts w:ascii="仿宋" w:eastAsia="仿宋" w:hAnsi="仿宋" w:cs="宋体"/>
          <w:sz w:val="28"/>
          <w:szCs w:val="28"/>
        </w:rPr>
        <w:t>《政府采购质疑和投诉办法》执行。</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宋体" w:eastAsia="仿宋" w:hAnsi="宋体" w:cs="宋体"/>
          <w:b/>
          <w:sz w:val="28"/>
          <w:szCs w:val="28"/>
        </w:rPr>
        <w:t> </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jc w:val="center"/>
        <w:rPr>
          <w:rFonts w:ascii="仿宋" w:eastAsia="仿宋" w:hAnsi="仿宋"/>
          <w:sz w:val="28"/>
          <w:szCs w:val="28"/>
        </w:rPr>
      </w:pPr>
      <w:r w:rsidRPr="00D12DD2">
        <w:rPr>
          <w:rFonts w:ascii="仿宋" w:eastAsia="仿宋" w:hAnsi="仿宋" w:cs="宋体"/>
          <w:b/>
          <w:sz w:val="28"/>
          <w:szCs w:val="28"/>
        </w:rPr>
        <w:t>九、电子招标投标交易平台</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42.评标中需要投标人对投标文件澄清或者说明的，应当通过“苏</w:t>
      </w:r>
      <w:proofErr w:type="gramStart"/>
      <w:r w:rsidRPr="00D12DD2">
        <w:rPr>
          <w:rFonts w:ascii="仿宋" w:eastAsia="仿宋" w:hAnsi="仿宋" w:cs="宋体"/>
          <w:sz w:val="28"/>
          <w:szCs w:val="28"/>
        </w:rPr>
        <w:t>采云</w:t>
      </w:r>
      <w:proofErr w:type="gramEnd"/>
      <w:r w:rsidRPr="00D12DD2">
        <w:rPr>
          <w:rFonts w:ascii="仿宋" w:eastAsia="仿宋" w:hAnsi="仿宋" w:cs="宋体"/>
          <w:sz w:val="28"/>
          <w:szCs w:val="28"/>
        </w:rPr>
        <w:t>”系统交换数据电文。在评标期间，请投标人保持在线。</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43.对于投标文件中含义不明确、同类问题表述不一致或者有明显文字和计算错误的内容，评标委员会通过“苏</w:t>
      </w:r>
      <w:proofErr w:type="gramStart"/>
      <w:r w:rsidRPr="00D12DD2">
        <w:rPr>
          <w:rFonts w:ascii="仿宋" w:eastAsia="仿宋" w:hAnsi="仿宋" w:cs="宋体"/>
          <w:sz w:val="28"/>
          <w:szCs w:val="28"/>
        </w:rPr>
        <w:t>采云</w:t>
      </w:r>
      <w:proofErr w:type="gramEnd"/>
      <w:r w:rsidRPr="00D12DD2">
        <w:rPr>
          <w:rFonts w:ascii="仿宋" w:eastAsia="仿宋" w:hAnsi="仿宋" w:cs="宋体"/>
          <w:sz w:val="28"/>
          <w:szCs w:val="28"/>
        </w:rPr>
        <w:t>”系统要求投标人</w:t>
      </w:r>
      <w:proofErr w:type="gramStart"/>
      <w:r w:rsidRPr="00D12DD2">
        <w:rPr>
          <w:rFonts w:ascii="仿宋" w:eastAsia="仿宋" w:hAnsi="仿宋" w:cs="宋体"/>
          <w:sz w:val="28"/>
          <w:szCs w:val="28"/>
        </w:rPr>
        <w:t>作出</w:t>
      </w:r>
      <w:proofErr w:type="gramEnd"/>
      <w:r w:rsidRPr="00D12DD2">
        <w:rPr>
          <w:rFonts w:ascii="仿宋" w:eastAsia="仿宋" w:hAnsi="仿宋" w:cs="宋体"/>
          <w:sz w:val="28"/>
          <w:szCs w:val="28"/>
        </w:rPr>
        <w:t>必要的澄清、说明或者补正，并规定回复时间。</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44.投标人的澄清、说明或者补正应当采用通过“苏</w:t>
      </w:r>
      <w:proofErr w:type="gramStart"/>
      <w:r w:rsidRPr="00D12DD2">
        <w:rPr>
          <w:rFonts w:ascii="仿宋" w:eastAsia="仿宋" w:hAnsi="仿宋" w:cs="宋体"/>
          <w:sz w:val="28"/>
          <w:szCs w:val="28"/>
        </w:rPr>
        <w:t>采云</w:t>
      </w:r>
      <w:proofErr w:type="gramEnd"/>
      <w:r w:rsidRPr="00D12DD2">
        <w:rPr>
          <w:rFonts w:ascii="仿宋" w:eastAsia="仿宋" w:hAnsi="仿宋" w:cs="宋体"/>
          <w:sz w:val="28"/>
          <w:szCs w:val="28"/>
        </w:rPr>
        <w:t>”系统（使用“CA数字证书”,加盖电子签章）形式。投标人没有在规定的回复时间内</w:t>
      </w:r>
      <w:proofErr w:type="gramStart"/>
      <w:r w:rsidRPr="00D12DD2">
        <w:rPr>
          <w:rFonts w:ascii="仿宋" w:eastAsia="仿宋" w:hAnsi="仿宋" w:cs="宋体"/>
          <w:sz w:val="28"/>
          <w:szCs w:val="28"/>
        </w:rPr>
        <w:t>作出</w:t>
      </w:r>
      <w:proofErr w:type="gramEnd"/>
      <w:r w:rsidRPr="00D12DD2">
        <w:rPr>
          <w:rFonts w:ascii="仿宋" w:eastAsia="仿宋" w:hAnsi="仿宋" w:cs="宋体"/>
          <w:sz w:val="28"/>
          <w:szCs w:val="28"/>
        </w:rPr>
        <w:t>必要的澄清、说明或者补正，评标委员会将认为投标人拒绝</w:t>
      </w:r>
      <w:proofErr w:type="gramStart"/>
      <w:r w:rsidRPr="00D12DD2">
        <w:rPr>
          <w:rFonts w:ascii="仿宋" w:eastAsia="仿宋" w:hAnsi="仿宋" w:cs="宋体"/>
          <w:sz w:val="28"/>
          <w:szCs w:val="28"/>
        </w:rPr>
        <w:t>作出</w:t>
      </w:r>
      <w:proofErr w:type="gramEnd"/>
      <w:r w:rsidRPr="00D12DD2">
        <w:rPr>
          <w:rFonts w:ascii="仿宋" w:eastAsia="仿宋" w:hAnsi="仿宋" w:cs="宋体"/>
          <w:sz w:val="28"/>
          <w:szCs w:val="28"/>
        </w:rPr>
        <w:t>必要的澄清、说明或者补正，并承担相应的后果和法律责任。</w:t>
      </w:r>
    </w:p>
    <w:p w:rsidR="00BA5EAD" w:rsidRPr="00D12DD2" w:rsidRDefault="007712A4">
      <w:pPr>
        <w:pBdr>
          <w:top w:val="none" w:sz="0" w:space="0" w:color="000000"/>
          <w:left w:val="none" w:sz="0" w:space="0" w:color="000000"/>
          <w:bottom w:val="none" w:sz="0" w:space="0" w:color="000000"/>
          <w:right w:val="none" w:sz="0" w:space="0" w:color="000000"/>
        </w:pBdr>
        <w:spacing w:line="360" w:lineRule="auto"/>
        <w:ind w:firstLine="480"/>
        <w:rPr>
          <w:rFonts w:ascii="仿宋" w:eastAsia="仿宋" w:hAnsi="仿宋"/>
          <w:sz w:val="28"/>
          <w:szCs w:val="28"/>
        </w:rPr>
      </w:pPr>
      <w:r w:rsidRPr="00D12DD2">
        <w:rPr>
          <w:rFonts w:ascii="仿宋" w:eastAsia="仿宋" w:hAnsi="仿宋" w:cs="宋体"/>
          <w:sz w:val="28"/>
          <w:szCs w:val="28"/>
        </w:rPr>
        <w:t>特别说明：“苏</w:t>
      </w:r>
      <w:proofErr w:type="gramStart"/>
      <w:r w:rsidRPr="00D12DD2">
        <w:rPr>
          <w:rFonts w:ascii="仿宋" w:eastAsia="仿宋" w:hAnsi="仿宋" w:cs="宋体"/>
          <w:sz w:val="28"/>
          <w:szCs w:val="28"/>
        </w:rPr>
        <w:t>采云</w:t>
      </w:r>
      <w:proofErr w:type="gramEnd"/>
      <w:r w:rsidRPr="00D12DD2">
        <w:rPr>
          <w:rFonts w:ascii="仿宋" w:eastAsia="仿宋" w:hAnsi="仿宋" w:cs="宋体"/>
          <w:sz w:val="28"/>
          <w:szCs w:val="28"/>
        </w:rPr>
        <w:t>”系统通过“江苏省政府采购一体化不见面开标大厅”提醒投标人。投标人自行查看，投标人因自身原因不及时查看导致没收到信息。“苏</w:t>
      </w:r>
      <w:proofErr w:type="gramStart"/>
      <w:r w:rsidRPr="00D12DD2">
        <w:rPr>
          <w:rFonts w:ascii="仿宋" w:eastAsia="仿宋" w:hAnsi="仿宋" w:cs="宋体"/>
          <w:sz w:val="28"/>
          <w:szCs w:val="28"/>
        </w:rPr>
        <w:t>采云</w:t>
      </w:r>
      <w:proofErr w:type="gramEnd"/>
      <w:r w:rsidRPr="00D12DD2">
        <w:rPr>
          <w:rFonts w:ascii="仿宋" w:eastAsia="仿宋" w:hAnsi="仿宋" w:cs="宋体"/>
          <w:sz w:val="28"/>
          <w:szCs w:val="28"/>
        </w:rPr>
        <w:t>”系统不承担任何责任。</w:t>
      </w:r>
    </w:p>
    <w:p w:rsidR="00BA5EAD" w:rsidRPr="00D12DD2" w:rsidRDefault="00BA5EAD">
      <w:pPr>
        <w:pStyle w:val="10"/>
        <w:spacing w:line="360" w:lineRule="auto"/>
        <w:ind w:firstLine="602"/>
        <w:jc w:val="center"/>
        <w:rPr>
          <w:rFonts w:ascii="仿宋" w:eastAsia="仿宋" w:hAnsi="仿宋"/>
          <w:b w:val="0"/>
          <w:sz w:val="30"/>
          <w:szCs w:val="30"/>
        </w:rPr>
      </w:pPr>
    </w:p>
    <w:p w:rsidR="00BA5EAD" w:rsidRPr="00D12DD2" w:rsidRDefault="00BA5EAD">
      <w:pPr>
        <w:pStyle w:val="10"/>
        <w:spacing w:line="360" w:lineRule="auto"/>
        <w:ind w:firstLine="602"/>
        <w:jc w:val="center"/>
        <w:rPr>
          <w:rFonts w:ascii="仿宋" w:eastAsia="仿宋" w:hAnsi="仿宋"/>
          <w:b w:val="0"/>
          <w:sz w:val="30"/>
          <w:szCs w:val="30"/>
        </w:rPr>
      </w:pPr>
    </w:p>
    <w:p w:rsidR="00BA5EAD" w:rsidRPr="00D12DD2" w:rsidRDefault="00BA5EAD">
      <w:pPr>
        <w:pStyle w:val="10"/>
        <w:spacing w:line="360" w:lineRule="auto"/>
        <w:ind w:firstLine="602"/>
        <w:jc w:val="center"/>
        <w:rPr>
          <w:rFonts w:ascii="仿宋" w:eastAsia="仿宋" w:hAnsi="仿宋"/>
          <w:b w:val="0"/>
          <w:sz w:val="30"/>
          <w:szCs w:val="30"/>
        </w:rPr>
      </w:pPr>
    </w:p>
    <w:p w:rsidR="00BA5EAD" w:rsidRPr="00D12DD2" w:rsidRDefault="00BA5EAD">
      <w:pPr>
        <w:pStyle w:val="10"/>
        <w:spacing w:line="360" w:lineRule="auto"/>
        <w:ind w:firstLine="602"/>
        <w:jc w:val="center"/>
        <w:rPr>
          <w:rFonts w:ascii="仿宋" w:eastAsia="仿宋" w:hAnsi="仿宋"/>
          <w:b w:val="0"/>
          <w:sz w:val="30"/>
          <w:szCs w:val="30"/>
        </w:rPr>
      </w:pPr>
    </w:p>
    <w:p w:rsidR="00BA5EAD" w:rsidRPr="00D12DD2" w:rsidRDefault="007712A4">
      <w:pPr>
        <w:pStyle w:val="112"/>
        <w:spacing w:line="360" w:lineRule="auto"/>
        <w:rPr>
          <w:rFonts w:ascii="仿宋" w:eastAsia="仿宋" w:hAnsi="仿宋"/>
        </w:rPr>
      </w:pPr>
      <w:bookmarkStart w:id="6" w:name="_Toc522790132"/>
      <w:r w:rsidRPr="00D12DD2">
        <w:rPr>
          <w:rFonts w:ascii="仿宋" w:eastAsia="仿宋" w:hAnsi="仿宋"/>
        </w:rPr>
        <w:br w:type="page" w:clear="all"/>
      </w:r>
      <w:bookmarkStart w:id="7" w:name="_Toc5127"/>
      <w:bookmarkStart w:id="8" w:name="_Toc16885"/>
      <w:r w:rsidRPr="00D12DD2">
        <w:rPr>
          <w:rFonts w:ascii="仿宋" w:eastAsia="仿宋" w:hAnsi="仿宋"/>
        </w:rPr>
        <w:t>第三章  投标资料表</w:t>
      </w:r>
      <w:bookmarkEnd w:id="6"/>
      <w:bookmarkEnd w:id="7"/>
      <w:bookmarkEnd w:id="8"/>
    </w:p>
    <w:p w:rsidR="00BA5EAD" w:rsidRPr="00D12DD2" w:rsidRDefault="007712A4">
      <w:pPr>
        <w:pStyle w:val="19"/>
        <w:spacing w:line="360" w:lineRule="auto"/>
        <w:ind w:firstLine="600"/>
        <w:rPr>
          <w:rFonts w:ascii="仿宋" w:eastAsia="仿宋" w:hAnsi="仿宋"/>
          <w:sz w:val="30"/>
          <w:szCs w:val="30"/>
        </w:rPr>
      </w:pPr>
      <w:r w:rsidRPr="00D12DD2">
        <w:rPr>
          <w:rFonts w:ascii="仿宋" w:eastAsia="仿宋" w:hAnsi="仿宋"/>
          <w:sz w:val="30"/>
          <w:szCs w:val="30"/>
        </w:rPr>
        <w:t>该资料表的条款项号是与《投标人须知》的条款项号相对应的，若有增加的条款，是对《投标人须知》的补充、修改和完善，如果因此而造成矛盾时，应以本资料表为准。</w:t>
      </w:r>
    </w:p>
    <w:tbl>
      <w:tblPr>
        <w:tblW w:w="10065" w:type="dxa"/>
        <w:tblInd w:w="-176"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1702"/>
        <w:gridCol w:w="8363"/>
      </w:tblGrid>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Cs w:val="0"/>
                <w:sz w:val="28"/>
                <w:szCs w:val="28"/>
              </w:rPr>
            </w:pPr>
            <w:r w:rsidRPr="00D12DD2">
              <w:rPr>
                <w:rFonts w:ascii="仿宋" w:eastAsia="仿宋" w:hAnsi="仿宋"/>
                <w:bCs w:val="0"/>
                <w:sz w:val="28"/>
                <w:szCs w:val="28"/>
              </w:rPr>
              <w:t>条款项号</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Cs w:val="0"/>
                <w:sz w:val="28"/>
                <w:szCs w:val="28"/>
              </w:rPr>
            </w:pPr>
            <w:r w:rsidRPr="00D12DD2">
              <w:rPr>
                <w:rFonts w:ascii="仿宋" w:eastAsia="仿宋" w:hAnsi="仿宋"/>
                <w:bCs w:val="0"/>
                <w:sz w:val="28"/>
                <w:szCs w:val="28"/>
              </w:rPr>
              <w:t>内    容</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proofErr w:type="gramStart"/>
            <w:r w:rsidRPr="00D12DD2">
              <w:rPr>
                <w:rFonts w:ascii="仿宋" w:eastAsia="仿宋" w:hAnsi="仿宋"/>
                <w:b w:val="0"/>
                <w:bCs w:val="0"/>
                <w:sz w:val="28"/>
                <w:szCs w:val="28"/>
              </w:rPr>
              <w:t>一</w:t>
            </w:r>
            <w:proofErr w:type="gramEnd"/>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总则</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本项目采购人：</w:t>
            </w:r>
            <w:r w:rsidRPr="00D12DD2">
              <w:rPr>
                <w:rFonts w:ascii="仿宋" w:eastAsia="仿宋" w:hAnsi="仿宋" w:hint="eastAsia"/>
                <w:b w:val="0"/>
                <w:bCs w:val="0"/>
                <w:sz w:val="28"/>
                <w:szCs w:val="28"/>
              </w:rPr>
              <w:t>新沂市妇幼保健计划生育服务中心</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2</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本次采购采用的政府采购方式：公开招标。</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3</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采购人确定的采购项目属性：货物</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4</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本项目采购代理机构：江苏益诚建设工程咨询有限公司</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5</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hint="eastAsia"/>
                <w:b w:val="0"/>
                <w:bCs w:val="0"/>
                <w:sz w:val="28"/>
                <w:szCs w:val="28"/>
              </w:rPr>
              <w:t>是否面对中小微企业：否</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6</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投标人的资格条件：</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一、符合《中华人民共和国政府采购法》第二十二条的规定；</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hint="eastAsia"/>
                <w:b w:val="0"/>
                <w:bCs w:val="0"/>
                <w:sz w:val="28"/>
                <w:szCs w:val="28"/>
              </w:rPr>
              <w:t>二</w:t>
            </w:r>
            <w:r w:rsidRPr="00D12DD2">
              <w:rPr>
                <w:rFonts w:ascii="仿宋" w:eastAsia="仿宋" w:hAnsi="仿宋"/>
                <w:b w:val="0"/>
                <w:bCs w:val="0"/>
                <w:sz w:val="28"/>
                <w:szCs w:val="28"/>
              </w:rPr>
              <w:t>、本项目不接受联合体参与采购活动。</w:t>
            </w:r>
          </w:p>
          <w:p w:rsidR="00BA5EAD" w:rsidRPr="00D12DD2" w:rsidRDefault="007712A4">
            <w:pPr>
              <w:pStyle w:val="10"/>
              <w:spacing w:line="360" w:lineRule="auto"/>
              <w:ind w:left="560" w:hanging="560"/>
              <w:rPr>
                <w:rFonts w:ascii="仿宋" w:eastAsia="仿宋" w:hAnsi="仿宋"/>
                <w:b w:val="0"/>
                <w:bCs w:val="0"/>
                <w:sz w:val="28"/>
                <w:szCs w:val="28"/>
              </w:rPr>
            </w:pPr>
            <w:r w:rsidRPr="00D12DD2">
              <w:rPr>
                <w:rFonts w:ascii="仿宋" w:eastAsia="仿宋" w:hAnsi="仿宋" w:hint="eastAsia"/>
                <w:b w:val="0"/>
                <w:bCs w:val="0"/>
                <w:sz w:val="28"/>
                <w:szCs w:val="28"/>
              </w:rPr>
              <w:t>三</w:t>
            </w:r>
            <w:r w:rsidRPr="00D12DD2">
              <w:rPr>
                <w:rFonts w:ascii="仿宋" w:eastAsia="仿宋" w:hAnsi="仿宋"/>
                <w:b w:val="0"/>
                <w:bCs w:val="0"/>
                <w:sz w:val="28"/>
                <w:szCs w:val="28"/>
              </w:rPr>
              <w:t>、单位负责人为同一人或者存在直接控股、管理关系的不同供应商，不得参加同一合同项下的政府采购活动。</w:t>
            </w:r>
          </w:p>
          <w:p w:rsidR="00BA5EAD" w:rsidRPr="00D12DD2" w:rsidRDefault="007712A4">
            <w:pPr>
              <w:pStyle w:val="10"/>
              <w:widowControl/>
              <w:spacing w:line="360" w:lineRule="auto"/>
              <w:ind w:left="560" w:hanging="560"/>
              <w:jc w:val="left"/>
              <w:rPr>
                <w:rFonts w:ascii="仿宋" w:eastAsia="仿宋" w:hAnsi="仿宋"/>
                <w:b w:val="0"/>
                <w:bCs w:val="0"/>
                <w:sz w:val="28"/>
                <w:szCs w:val="28"/>
              </w:rPr>
            </w:pPr>
            <w:r w:rsidRPr="00D12DD2">
              <w:rPr>
                <w:rFonts w:ascii="仿宋" w:eastAsia="仿宋" w:hAnsi="仿宋" w:hint="eastAsia"/>
                <w:b w:val="0"/>
                <w:bCs w:val="0"/>
                <w:sz w:val="28"/>
                <w:szCs w:val="28"/>
              </w:rPr>
              <w:t>四</w:t>
            </w:r>
            <w:r w:rsidRPr="00D12DD2">
              <w:rPr>
                <w:rFonts w:ascii="仿宋" w:eastAsia="仿宋" w:hAnsi="仿宋"/>
                <w:b w:val="0"/>
                <w:bCs w:val="0"/>
                <w:sz w:val="28"/>
                <w:szCs w:val="28"/>
              </w:rPr>
              <w:t>、为本采购项目提供整体设计、规范编制或者项目管理、监理、检测等服务的供应商，不得再参加本采购项目的采购活动。</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hint="eastAsia"/>
                <w:b w:val="0"/>
                <w:bCs w:val="0"/>
                <w:sz w:val="28"/>
                <w:szCs w:val="28"/>
              </w:rPr>
              <w:t>五</w:t>
            </w:r>
            <w:r w:rsidRPr="00D12DD2">
              <w:rPr>
                <w:rFonts w:ascii="仿宋" w:eastAsia="仿宋" w:hAnsi="仿宋"/>
                <w:b w:val="0"/>
                <w:bCs w:val="0"/>
                <w:sz w:val="28"/>
                <w:szCs w:val="28"/>
              </w:rPr>
              <w:t>、查询及使用供应商信用记录：</w:t>
            </w:r>
          </w:p>
          <w:p w:rsidR="00BA5EAD" w:rsidRPr="00D12DD2" w:rsidRDefault="007712A4">
            <w:pPr>
              <w:pStyle w:val="10"/>
              <w:spacing w:line="360" w:lineRule="auto"/>
              <w:ind w:firstLine="420"/>
              <w:rPr>
                <w:rFonts w:ascii="仿宋" w:eastAsia="仿宋" w:hAnsi="仿宋"/>
                <w:b w:val="0"/>
                <w:bCs w:val="0"/>
                <w:sz w:val="28"/>
                <w:szCs w:val="28"/>
              </w:rPr>
            </w:pPr>
            <w:r w:rsidRPr="00D12DD2">
              <w:rPr>
                <w:rFonts w:ascii="仿宋" w:eastAsia="仿宋" w:hAnsi="仿宋"/>
                <w:b w:val="0"/>
                <w:bCs w:val="0"/>
                <w:sz w:val="28"/>
                <w:szCs w:val="28"/>
              </w:rPr>
              <w:t>(</w:t>
            </w:r>
            <w:proofErr w:type="gramStart"/>
            <w:r w:rsidRPr="00D12DD2">
              <w:rPr>
                <w:rFonts w:ascii="仿宋" w:eastAsia="仿宋" w:hAnsi="仿宋"/>
                <w:b w:val="0"/>
                <w:bCs w:val="0"/>
                <w:sz w:val="28"/>
                <w:szCs w:val="28"/>
              </w:rPr>
              <w:t>一</w:t>
            </w:r>
            <w:proofErr w:type="gramEnd"/>
            <w:r w:rsidRPr="00D12DD2">
              <w:rPr>
                <w:rFonts w:ascii="仿宋" w:eastAsia="仿宋" w:hAnsi="仿宋"/>
                <w:b w:val="0"/>
                <w:bCs w:val="0"/>
                <w:sz w:val="28"/>
                <w:szCs w:val="28"/>
              </w:rPr>
              <w:t>)由采购人查询信用信息。</w:t>
            </w:r>
          </w:p>
          <w:p w:rsidR="00BA5EAD" w:rsidRPr="00D12DD2" w:rsidRDefault="007712A4">
            <w:pPr>
              <w:pStyle w:val="10"/>
              <w:spacing w:line="360" w:lineRule="auto"/>
              <w:ind w:firstLine="420"/>
              <w:rPr>
                <w:rFonts w:ascii="仿宋" w:eastAsia="仿宋" w:hAnsi="仿宋"/>
                <w:b w:val="0"/>
                <w:bCs w:val="0"/>
                <w:sz w:val="28"/>
                <w:szCs w:val="28"/>
              </w:rPr>
            </w:pPr>
            <w:r w:rsidRPr="00D12DD2">
              <w:rPr>
                <w:rFonts w:ascii="仿宋" w:eastAsia="仿宋" w:hAnsi="仿宋"/>
                <w:b w:val="0"/>
                <w:bCs w:val="0"/>
                <w:sz w:val="28"/>
                <w:szCs w:val="28"/>
              </w:rPr>
              <w:t>(二)查询渠道包括：</w:t>
            </w:r>
          </w:p>
          <w:p w:rsidR="00BA5EAD" w:rsidRPr="00D12DD2" w:rsidRDefault="007712A4">
            <w:pPr>
              <w:pStyle w:val="10"/>
              <w:spacing w:line="360" w:lineRule="auto"/>
              <w:ind w:firstLine="700"/>
              <w:rPr>
                <w:rFonts w:ascii="仿宋" w:eastAsia="仿宋" w:hAnsi="仿宋"/>
                <w:b w:val="0"/>
                <w:bCs w:val="0"/>
                <w:sz w:val="28"/>
                <w:szCs w:val="28"/>
              </w:rPr>
            </w:pPr>
            <w:r w:rsidRPr="00D12DD2">
              <w:rPr>
                <w:rFonts w:ascii="仿宋" w:eastAsia="仿宋" w:hAnsi="仿宋"/>
                <w:b w:val="0"/>
                <w:bCs w:val="0"/>
                <w:sz w:val="28"/>
                <w:szCs w:val="28"/>
              </w:rPr>
              <w:t>1.“信用中国”网（</w:t>
            </w:r>
            <w:hyperlink r:id="rId15" w:tooltip="http://www.creditchina.gov.cn/" w:history="1">
              <w:r w:rsidRPr="00D12DD2">
                <w:rPr>
                  <w:rFonts w:ascii="仿宋" w:eastAsia="仿宋" w:hAnsi="仿宋"/>
                  <w:b w:val="0"/>
                  <w:bCs w:val="0"/>
                  <w:sz w:val="28"/>
                  <w:szCs w:val="28"/>
                </w:rPr>
                <w:t>www.creditchina.gov.cn</w:t>
              </w:r>
            </w:hyperlink>
            <w:r w:rsidRPr="00D12DD2">
              <w:rPr>
                <w:rFonts w:ascii="仿宋" w:eastAsia="仿宋" w:hAnsi="仿宋"/>
                <w:b w:val="0"/>
                <w:bCs w:val="0"/>
                <w:sz w:val="28"/>
                <w:szCs w:val="28"/>
              </w:rPr>
              <w:t>）；</w:t>
            </w:r>
          </w:p>
          <w:p w:rsidR="00BA5EAD" w:rsidRPr="00D12DD2" w:rsidRDefault="007712A4">
            <w:pPr>
              <w:pStyle w:val="10"/>
              <w:spacing w:line="360" w:lineRule="auto"/>
              <w:ind w:firstLine="700"/>
              <w:rPr>
                <w:rFonts w:ascii="仿宋" w:eastAsia="仿宋" w:hAnsi="仿宋"/>
                <w:b w:val="0"/>
                <w:bCs w:val="0"/>
                <w:sz w:val="28"/>
                <w:szCs w:val="28"/>
              </w:rPr>
            </w:pPr>
            <w:r w:rsidRPr="00D12DD2">
              <w:rPr>
                <w:rFonts w:ascii="仿宋" w:eastAsia="仿宋" w:hAnsi="仿宋"/>
                <w:b w:val="0"/>
                <w:bCs w:val="0"/>
                <w:sz w:val="28"/>
                <w:szCs w:val="28"/>
              </w:rPr>
              <w:t>2.中国政府采购网（</w:t>
            </w:r>
            <w:hyperlink r:id="rId16" w:tooltip="http://www.ccgp.gov.cn/" w:history="1">
              <w:r w:rsidRPr="00D12DD2">
                <w:rPr>
                  <w:rFonts w:ascii="仿宋" w:eastAsia="仿宋" w:hAnsi="仿宋"/>
                  <w:b w:val="0"/>
                  <w:bCs w:val="0"/>
                  <w:sz w:val="28"/>
                  <w:szCs w:val="28"/>
                </w:rPr>
                <w:t>www.ccgp.gov.cn</w:t>
              </w:r>
            </w:hyperlink>
            <w:r w:rsidRPr="00D12DD2">
              <w:rPr>
                <w:rFonts w:ascii="仿宋" w:eastAsia="仿宋" w:hAnsi="仿宋"/>
                <w:b w:val="0"/>
                <w:bCs w:val="0"/>
                <w:sz w:val="28"/>
                <w:szCs w:val="28"/>
              </w:rPr>
              <w:t>）；</w:t>
            </w:r>
          </w:p>
          <w:p w:rsidR="00BA5EAD" w:rsidRPr="00D12DD2" w:rsidRDefault="007712A4">
            <w:pPr>
              <w:pStyle w:val="10"/>
              <w:spacing w:line="360" w:lineRule="auto"/>
              <w:ind w:firstLine="700"/>
              <w:rPr>
                <w:rFonts w:ascii="仿宋" w:eastAsia="仿宋" w:hAnsi="仿宋"/>
                <w:b w:val="0"/>
                <w:bCs w:val="0"/>
                <w:sz w:val="28"/>
                <w:szCs w:val="28"/>
              </w:rPr>
            </w:pPr>
            <w:r w:rsidRPr="00D12DD2">
              <w:rPr>
                <w:rFonts w:ascii="仿宋" w:eastAsia="仿宋" w:hAnsi="仿宋"/>
                <w:b w:val="0"/>
                <w:bCs w:val="0"/>
                <w:sz w:val="28"/>
                <w:szCs w:val="28"/>
              </w:rPr>
              <w:t>3.“信用江苏”网（www.jscredit.gov.cn）；</w:t>
            </w:r>
          </w:p>
          <w:p w:rsidR="00BA5EAD" w:rsidRPr="00D12DD2" w:rsidRDefault="007712A4">
            <w:pPr>
              <w:pStyle w:val="10"/>
              <w:spacing w:line="360" w:lineRule="auto"/>
              <w:ind w:firstLine="700"/>
              <w:rPr>
                <w:rFonts w:ascii="仿宋" w:eastAsia="仿宋" w:hAnsi="仿宋"/>
                <w:b w:val="0"/>
                <w:bCs w:val="0"/>
                <w:sz w:val="28"/>
                <w:szCs w:val="28"/>
              </w:rPr>
            </w:pPr>
            <w:r w:rsidRPr="00D12DD2">
              <w:rPr>
                <w:rFonts w:ascii="仿宋" w:eastAsia="仿宋" w:hAnsi="仿宋"/>
                <w:b w:val="0"/>
                <w:bCs w:val="0"/>
                <w:sz w:val="28"/>
                <w:szCs w:val="28"/>
              </w:rPr>
              <w:t>4.“信用中国（江苏徐州）”网</w:t>
            </w:r>
          </w:p>
          <w:p w:rsidR="00BA5EAD" w:rsidRPr="00D12DD2" w:rsidRDefault="007712A4">
            <w:pPr>
              <w:pStyle w:val="10"/>
              <w:spacing w:line="360" w:lineRule="auto"/>
              <w:ind w:firstLine="700"/>
              <w:rPr>
                <w:rFonts w:ascii="仿宋" w:eastAsia="仿宋" w:hAnsi="仿宋"/>
                <w:b w:val="0"/>
                <w:bCs w:val="0"/>
                <w:sz w:val="28"/>
                <w:szCs w:val="28"/>
              </w:rPr>
            </w:pPr>
            <w:r w:rsidRPr="00D12DD2">
              <w:rPr>
                <w:rFonts w:ascii="仿宋" w:eastAsia="仿宋" w:hAnsi="仿宋"/>
                <w:b w:val="0"/>
                <w:bCs w:val="0"/>
                <w:sz w:val="28"/>
                <w:szCs w:val="28"/>
              </w:rPr>
              <w:t xml:space="preserve">（ </w:t>
            </w:r>
            <w:hyperlink r:id="rId17" w:tooltip="http://www.xuzhoucredit.gov.cn/" w:history="1">
              <w:r w:rsidRPr="00D12DD2">
                <w:rPr>
                  <w:rFonts w:ascii="仿宋" w:eastAsia="仿宋" w:hAnsi="仿宋"/>
                  <w:b w:val="0"/>
                  <w:bCs w:val="0"/>
                  <w:sz w:val="28"/>
                  <w:szCs w:val="28"/>
                </w:rPr>
                <w:t>http://www.xuzhoucredit.gov.cn</w:t>
              </w:r>
            </w:hyperlink>
            <w:r w:rsidRPr="00D12DD2">
              <w:rPr>
                <w:rFonts w:ascii="仿宋" w:eastAsia="仿宋" w:hAnsi="仿宋"/>
                <w:b w:val="0"/>
                <w:bCs w:val="0"/>
                <w:sz w:val="28"/>
                <w:szCs w:val="28"/>
              </w:rPr>
              <w:t>）；</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(三)截止时点（查询环节）：评标结束前。</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(四)信用信息查询记录和证据留存的具体方式：网页截屏打印，与其他采购文件一并保存。</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(五)信用信息的使用规则：</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7</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招标代理服务费由中标人支付，标准不高于《招标代理服务收费标准》（见附件）。</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二</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招标</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sz w:val="28"/>
                <w:szCs w:val="28"/>
              </w:rPr>
              <w:t>对招标文件进行澄清或者修改的，通过“苏</w:t>
            </w:r>
            <w:proofErr w:type="gramStart"/>
            <w:r w:rsidRPr="00D12DD2">
              <w:rPr>
                <w:rFonts w:ascii="仿宋" w:eastAsia="仿宋" w:hAnsi="仿宋"/>
                <w:b w:val="0"/>
                <w:sz w:val="28"/>
                <w:szCs w:val="28"/>
              </w:rPr>
              <w:t>采云</w:t>
            </w:r>
            <w:proofErr w:type="gramEnd"/>
            <w:r w:rsidRPr="00D12DD2">
              <w:rPr>
                <w:rFonts w:ascii="仿宋" w:eastAsia="仿宋" w:hAnsi="仿宋"/>
                <w:b w:val="0"/>
                <w:sz w:val="28"/>
                <w:szCs w:val="28"/>
              </w:rPr>
              <w:t>”系统及徐州政府采购网公告澄清或者修改的内容。澄清或者修改的内容以所发布的本项目的“更正（澄清）公告”的形式通知所有获取招标文件的潜在投标人。发布本项目的“更正（澄清）公告”后采购代理机构已尽通知义务。敬请各潜在投标人关注本项目的“更正（澄清）公告”，并通过“苏</w:t>
            </w:r>
            <w:proofErr w:type="gramStart"/>
            <w:r w:rsidRPr="00D12DD2">
              <w:rPr>
                <w:rFonts w:ascii="仿宋" w:eastAsia="仿宋" w:hAnsi="仿宋"/>
                <w:b w:val="0"/>
                <w:sz w:val="28"/>
                <w:szCs w:val="28"/>
              </w:rPr>
              <w:t>采云</w:t>
            </w:r>
            <w:proofErr w:type="gramEnd"/>
            <w:r w:rsidRPr="00D12DD2">
              <w:rPr>
                <w:rFonts w:ascii="仿宋" w:eastAsia="仿宋" w:hAnsi="仿宋"/>
                <w:b w:val="0"/>
                <w:sz w:val="28"/>
                <w:szCs w:val="28"/>
              </w:rPr>
              <w:t>”系统重新下载更正（澄清）后的采购文件（后缀名为“.kedt”），离线编制投标文件，否则，将自行承担相应的风险。</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2</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tabs>
                <w:tab w:val="left" w:pos="5760"/>
              </w:tabs>
              <w:spacing w:line="360" w:lineRule="auto"/>
              <w:rPr>
                <w:rFonts w:ascii="仿宋" w:eastAsia="仿宋" w:hAnsi="仿宋"/>
                <w:b w:val="0"/>
                <w:bCs w:val="0"/>
                <w:sz w:val="28"/>
                <w:szCs w:val="28"/>
              </w:rPr>
            </w:pPr>
            <w:r w:rsidRPr="00D12DD2">
              <w:rPr>
                <w:rFonts w:ascii="仿宋" w:eastAsia="仿宋" w:hAnsi="仿宋"/>
                <w:b w:val="0"/>
                <w:bCs w:val="0"/>
                <w:sz w:val="28"/>
                <w:szCs w:val="28"/>
              </w:rPr>
              <w:t>不安排现场考察。</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3</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不安排开标前答疑会。</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三</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投标</w:t>
            </w:r>
          </w:p>
        </w:tc>
      </w:tr>
      <w:tr w:rsidR="00BA5EAD" w:rsidRPr="00D12DD2">
        <w:trPr>
          <w:trHeight w:val="482"/>
        </w:trPr>
        <w:tc>
          <w:tcPr>
            <w:tcW w:w="1702" w:type="dxa"/>
            <w:tcBorders>
              <w:top w:val="single" w:sz="4" w:space="0" w:color="000000"/>
              <w:left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1</w:t>
            </w:r>
          </w:p>
        </w:tc>
        <w:tc>
          <w:tcPr>
            <w:tcW w:w="8363" w:type="dxa"/>
            <w:tcBorders>
              <w:top w:val="single" w:sz="4" w:space="0" w:color="000000"/>
              <w:left w:val="single" w:sz="4" w:space="0" w:color="000000"/>
              <w:right w:val="single" w:sz="4" w:space="0" w:color="000000"/>
            </w:tcBorders>
          </w:tcPr>
          <w:p w:rsidR="00BA5EAD" w:rsidRPr="00D12DD2" w:rsidRDefault="007712A4">
            <w:pPr>
              <w:pStyle w:val="10"/>
              <w:spacing w:line="420" w:lineRule="exact"/>
              <w:rPr>
                <w:rFonts w:ascii="仿宋" w:eastAsia="仿宋" w:hAnsi="仿宋"/>
                <w:b w:val="0"/>
                <w:bCs w:val="0"/>
                <w:sz w:val="28"/>
                <w:szCs w:val="28"/>
              </w:rPr>
            </w:pPr>
            <w:r w:rsidRPr="00D12DD2">
              <w:rPr>
                <w:rFonts w:ascii="仿宋" w:eastAsia="仿宋" w:hAnsi="仿宋"/>
                <w:b w:val="0"/>
                <w:bCs w:val="0"/>
                <w:sz w:val="28"/>
                <w:szCs w:val="28"/>
              </w:rPr>
              <w:t>投标文件的语言为中文</w:t>
            </w:r>
          </w:p>
          <w:p w:rsidR="00BA5EAD" w:rsidRPr="00D12DD2" w:rsidRDefault="007712A4">
            <w:pPr>
              <w:pStyle w:val="11"/>
              <w:spacing w:line="420" w:lineRule="exact"/>
              <w:rPr>
                <w:rFonts w:ascii="仿宋" w:eastAsia="仿宋" w:hAnsi="仿宋"/>
                <w:sz w:val="28"/>
                <w:szCs w:val="28"/>
              </w:rPr>
            </w:pPr>
            <w:r w:rsidRPr="00D12DD2">
              <w:rPr>
                <w:rFonts w:ascii="仿宋" w:eastAsia="仿宋" w:hAnsi="仿宋"/>
                <w:sz w:val="28"/>
                <w:szCs w:val="28"/>
              </w:rPr>
              <w:t>投标人须用政府采购客户端工具导入“苏</w:t>
            </w:r>
            <w:proofErr w:type="gramStart"/>
            <w:r w:rsidRPr="00D12DD2">
              <w:rPr>
                <w:rFonts w:ascii="仿宋" w:eastAsia="仿宋" w:hAnsi="仿宋"/>
                <w:sz w:val="28"/>
                <w:szCs w:val="28"/>
              </w:rPr>
              <w:t>采云</w:t>
            </w:r>
            <w:proofErr w:type="gramEnd"/>
            <w:r w:rsidRPr="00D12DD2">
              <w:rPr>
                <w:rFonts w:ascii="仿宋" w:eastAsia="仿宋" w:hAnsi="仿宋"/>
                <w:sz w:val="28"/>
                <w:szCs w:val="28"/>
              </w:rPr>
              <w:t>”系统下载的招标文件后，编制投标文件。招标文件、供应商操作手册及政府采购客户端工具可通过“苏</w:t>
            </w:r>
            <w:proofErr w:type="gramStart"/>
            <w:r w:rsidRPr="00D12DD2">
              <w:rPr>
                <w:rFonts w:ascii="仿宋" w:eastAsia="仿宋" w:hAnsi="仿宋"/>
                <w:sz w:val="28"/>
                <w:szCs w:val="28"/>
              </w:rPr>
              <w:t>采云</w:t>
            </w:r>
            <w:proofErr w:type="gramEnd"/>
            <w:r w:rsidRPr="00D12DD2">
              <w:rPr>
                <w:rFonts w:ascii="仿宋" w:eastAsia="仿宋" w:hAnsi="仿宋"/>
                <w:sz w:val="28"/>
                <w:szCs w:val="28"/>
              </w:rPr>
              <w:t>”系统（网址：</w:t>
            </w:r>
            <w:hyperlink r:id="rId18" w:tooltip="http://jszfcg.jsczt.cn/" w:history="1">
              <w:r w:rsidRPr="00D12DD2">
                <w:rPr>
                  <w:rFonts w:ascii="仿宋" w:eastAsia="仿宋" w:hAnsi="仿宋"/>
                  <w:sz w:val="28"/>
                  <w:szCs w:val="28"/>
                </w:rPr>
                <w:t>http://jszfcg.jsc</w:t>
              </w:r>
            </w:hyperlink>
            <w:r w:rsidRPr="00D12DD2">
              <w:rPr>
                <w:rFonts w:ascii="仿宋" w:eastAsia="仿宋" w:hAnsi="仿宋"/>
                <w:sz w:val="28"/>
                <w:szCs w:val="28"/>
              </w:rPr>
              <w:t>zt.cn/）--已报名项目--报名详情页面内相应链接进行下载；供应商操作手册及政府采购客户端工具也可通过徐州政府采购网--业务工作--快速服务--下载专区，点击进入《江苏省政府采购管理交易系统（苏</w:t>
            </w:r>
            <w:proofErr w:type="gramStart"/>
            <w:r w:rsidRPr="00D12DD2">
              <w:rPr>
                <w:rFonts w:ascii="仿宋" w:eastAsia="仿宋" w:hAnsi="仿宋"/>
                <w:sz w:val="28"/>
                <w:szCs w:val="28"/>
              </w:rPr>
              <w:t>采云</w:t>
            </w:r>
            <w:proofErr w:type="gramEnd"/>
            <w:r w:rsidRPr="00D12DD2">
              <w:rPr>
                <w:rFonts w:ascii="仿宋" w:eastAsia="仿宋" w:hAnsi="仿宋"/>
                <w:sz w:val="28"/>
                <w:szCs w:val="28"/>
              </w:rPr>
              <w:t>）供应商操作手册及政府采购客户端》，进行下载。</w:t>
            </w:r>
          </w:p>
          <w:p w:rsidR="00BA5EAD" w:rsidRPr="00D12DD2" w:rsidRDefault="007712A4">
            <w:pPr>
              <w:pStyle w:val="11"/>
              <w:spacing w:line="420" w:lineRule="exact"/>
              <w:rPr>
                <w:rFonts w:ascii="仿宋" w:eastAsia="仿宋" w:hAnsi="仿宋"/>
                <w:b/>
              </w:rPr>
            </w:pPr>
            <w:r w:rsidRPr="00D12DD2">
              <w:rPr>
                <w:rFonts w:ascii="仿宋" w:eastAsia="仿宋" w:hAnsi="仿宋"/>
                <w:b/>
                <w:sz w:val="28"/>
                <w:szCs w:val="28"/>
              </w:rPr>
              <w:t>特别说明：政府采购客户端工具需要导出加密的投标文件（后缀名为zip）。投标文件不得超过</w:t>
            </w:r>
            <w:r w:rsidRPr="00D12DD2">
              <w:rPr>
                <w:rFonts w:ascii="仿宋" w:eastAsia="仿宋" w:hAnsi="仿宋" w:hint="eastAsia"/>
                <w:b/>
                <w:sz w:val="28"/>
                <w:szCs w:val="28"/>
              </w:rPr>
              <w:t>1</w:t>
            </w:r>
            <w:r w:rsidRPr="00D12DD2">
              <w:rPr>
                <w:rFonts w:ascii="仿宋" w:eastAsia="仿宋" w:hAnsi="仿宋"/>
                <w:b/>
                <w:sz w:val="28"/>
                <w:szCs w:val="28"/>
              </w:rPr>
              <w:t>50M！</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2</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sz w:val="28"/>
                <w:szCs w:val="28"/>
              </w:rPr>
            </w:pPr>
            <w:r w:rsidRPr="00D12DD2">
              <w:rPr>
                <w:rFonts w:ascii="仿宋" w:eastAsia="仿宋" w:hAnsi="仿宋"/>
                <w:sz w:val="28"/>
                <w:szCs w:val="28"/>
              </w:rPr>
              <w:t>线上投标文件编制要求：</w:t>
            </w:r>
          </w:p>
          <w:p w:rsidR="00BA5EAD" w:rsidRPr="00D12DD2" w:rsidRDefault="007712A4">
            <w:pPr>
              <w:pStyle w:val="10"/>
              <w:spacing w:line="360" w:lineRule="auto"/>
              <w:rPr>
                <w:rFonts w:ascii="仿宋" w:eastAsia="仿宋" w:hAnsi="仿宋"/>
                <w:sz w:val="28"/>
                <w:szCs w:val="28"/>
              </w:rPr>
            </w:pPr>
            <w:r w:rsidRPr="00D12DD2">
              <w:rPr>
                <w:rFonts w:ascii="仿宋" w:eastAsia="仿宋" w:hAnsi="仿宋"/>
                <w:sz w:val="28"/>
                <w:szCs w:val="28"/>
              </w:rPr>
              <w:t>请按照以下要求（包括但不限于以下要求）制作（以电子采购文件提供的格式和要求为准）：</w:t>
            </w:r>
          </w:p>
          <w:p w:rsidR="00BA5EAD" w:rsidRPr="00D12DD2" w:rsidRDefault="007712A4">
            <w:pPr>
              <w:pStyle w:val="10"/>
              <w:spacing w:line="360" w:lineRule="auto"/>
              <w:rPr>
                <w:rFonts w:ascii="仿宋" w:eastAsia="仿宋" w:hAnsi="仿宋"/>
                <w:bCs w:val="0"/>
                <w:sz w:val="28"/>
                <w:szCs w:val="28"/>
              </w:rPr>
            </w:pPr>
            <w:r w:rsidRPr="00D12DD2">
              <w:rPr>
                <w:rFonts w:ascii="仿宋" w:eastAsia="仿宋" w:hAnsi="仿宋" w:hint="eastAsia"/>
                <w:bCs w:val="0"/>
                <w:sz w:val="28"/>
                <w:szCs w:val="28"/>
              </w:rPr>
              <w:t>一、基本目录</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1、《开标一览表》（加盖电子签章，政府采购客户端工具输入报价自动生成）；</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2、所投产品的环境标志产品认证证书原件的扫描件（如有）。</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注：</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（1）所投产</w:t>
            </w:r>
            <w:proofErr w:type="gramStart"/>
            <w:r w:rsidRPr="00D12DD2">
              <w:rPr>
                <w:rFonts w:ascii="仿宋" w:eastAsia="仿宋" w:hAnsi="仿宋" w:hint="eastAsia"/>
                <w:b w:val="0"/>
                <w:sz w:val="28"/>
                <w:szCs w:val="28"/>
              </w:rPr>
              <w:t>品属于</w:t>
            </w:r>
            <w:proofErr w:type="gramEnd"/>
            <w:r w:rsidRPr="00D12DD2">
              <w:rPr>
                <w:rFonts w:ascii="仿宋" w:eastAsia="仿宋" w:hAnsi="仿宋" w:hint="eastAsia"/>
                <w:b w:val="0"/>
                <w:sz w:val="28"/>
                <w:szCs w:val="28"/>
              </w:rPr>
              <w:t>《环境标志产品政府采购品目清单》（由财政部 生态环境部印发）范围的，投标文件中提供（如有）所投产品的国家确定的认证机构出具的、处于有效期之内（即“开标时间”当天在有效期之内）的环境标志产品认证证书原件的扫描件。</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（2）环境标志产品认证证书是否符合要求，采购人评标时查询中国政府采购网（www.ccgp.gov.cn）相关内容后确定。</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3、所投产品的节能产品认证证书原件的扫描件（如有）。</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注：</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（1）所投产</w:t>
            </w:r>
            <w:proofErr w:type="gramStart"/>
            <w:r w:rsidRPr="00D12DD2">
              <w:rPr>
                <w:rFonts w:ascii="仿宋" w:eastAsia="仿宋" w:hAnsi="仿宋" w:hint="eastAsia"/>
                <w:b w:val="0"/>
                <w:sz w:val="28"/>
                <w:szCs w:val="28"/>
              </w:rPr>
              <w:t>品属于</w:t>
            </w:r>
            <w:proofErr w:type="gramEnd"/>
            <w:r w:rsidRPr="00D12DD2">
              <w:rPr>
                <w:rFonts w:ascii="仿宋" w:eastAsia="仿宋" w:hAnsi="仿宋" w:hint="eastAsia"/>
                <w:b w:val="0"/>
                <w:sz w:val="28"/>
                <w:szCs w:val="28"/>
              </w:rPr>
              <w:t>《节能产品政府采购品目清单》（由财政部 发展改革委印发）范围的，投标文件中提供（如有）所投产品的国家确定的认证机构出具的、处于有效期之内（即“开标时间”当天在有效期之内）的节能产品认证证书原件的扫描件。</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（2）节能产品认证证书是否符合要求，采购人评标时查询中国政府采购网（www.ccgp.gov.cn）相关内容后确定。</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4、投标人认为需要提供的其他资料（如有）</w:t>
            </w:r>
          </w:p>
          <w:p w:rsidR="00BA5EAD" w:rsidRPr="00D12DD2" w:rsidRDefault="007712A4">
            <w:pPr>
              <w:pStyle w:val="10"/>
              <w:spacing w:line="360" w:lineRule="auto"/>
              <w:rPr>
                <w:rFonts w:ascii="仿宋" w:eastAsia="仿宋" w:hAnsi="仿宋"/>
                <w:bCs w:val="0"/>
                <w:sz w:val="28"/>
                <w:szCs w:val="28"/>
              </w:rPr>
            </w:pPr>
            <w:r w:rsidRPr="00D12DD2">
              <w:rPr>
                <w:rFonts w:ascii="仿宋" w:eastAsia="仿宋" w:hAnsi="仿宋" w:hint="eastAsia"/>
                <w:bCs w:val="0"/>
                <w:sz w:val="28"/>
                <w:szCs w:val="28"/>
              </w:rPr>
              <w:t>二、资格条件（1-</w:t>
            </w:r>
            <w:r w:rsidR="002F32E7" w:rsidRPr="00D12DD2">
              <w:rPr>
                <w:rFonts w:ascii="仿宋" w:eastAsia="仿宋" w:hAnsi="仿宋" w:hint="eastAsia"/>
                <w:bCs w:val="0"/>
                <w:sz w:val="28"/>
                <w:szCs w:val="28"/>
              </w:rPr>
              <w:t>5</w:t>
            </w:r>
            <w:r w:rsidRPr="00D12DD2">
              <w:rPr>
                <w:rFonts w:ascii="仿宋" w:eastAsia="仿宋" w:hAnsi="仿宋" w:hint="eastAsia"/>
                <w:bCs w:val="0"/>
                <w:sz w:val="28"/>
                <w:szCs w:val="28"/>
              </w:rPr>
              <w:t>必须提供原件扫描件，否则投标无效）</w:t>
            </w:r>
          </w:p>
          <w:p w:rsidR="00BA5EAD" w:rsidRPr="00D12DD2" w:rsidRDefault="007712A4">
            <w:pPr>
              <w:pStyle w:val="10"/>
              <w:spacing w:line="360" w:lineRule="auto"/>
              <w:ind w:firstLine="560"/>
              <w:rPr>
                <w:rFonts w:ascii="仿宋" w:eastAsia="仿宋" w:hAnsi="仿宋"/>
                <w:b w:val="0"/>
                <w:sz w:val="28"/>
                <w:szCs w:val="28"/>
              </w:rPr>
            </w:pPr>
            <w:r w:rsidRPr="00D12DD2">
              <w:rPr>
                <w:rFonts w:ascii="仿宋" w:eastAsia="仿宋" w:hAnsi="仿宋" w:hint="eastAsia"/>
                <w:b w:val="0"/>
                <w:sz w:val="28"/>
                <w:szCs w:val="28"/>
              </w:rPr>
              <w:t>(</w:t>
            </w:r>
            <w:proofErr w:type="gramStart"/>
            <w:r w:rsidRPr="00D12DD2">
              <w:rPr>
                <w:rFonts w:ascii="仿宋" w:eastAsia="仿宋" w:hAnsi="仿宋" w:hint="eastAsia"/>
                <w:b w:val="0"/>
                <w:sz w:val="28"/>
                <w:szCs w:val="28"/>
              </w:rPr>
              <w:t>一</w:t>
            </w:r>
            <w:proofErr w:type="gramEnd"/>
            <w:r w:rsidRPr="00D12DD2">
              <w:rPr>
                <w:rFonts w:ascii="仿宋" w:eastAsia="仿宋" w:hAnsi="仿宋" w:hint="eastAsia"/>
                <w:b w:val="0"/>
                <w:sz w:val="28"/>
                <w:szCs w:val="28"/>
              </w:rPr>
              <w:t>)投标人合法有效的法人的营业执照(或事业单位法人证书)或其他组织应提供合法证明文件的原件扫描件(加盖电子签章)。</w:t>
            </w:r>
          </w:p>
          <w:p w:rsidR="001F5B42" w:rsidRPr="00D12DD2" w:rsidRDefault="007712A4" w:rsidP="001F5B42">
            <w:pPr>
              <w:pStyle w:val="10"/>
              <w:spacing w:line="360" w:lineRule="auto"/>
              <w:ind w:firstLine="560"/>
              <w:rPr>
                <w:rFonts w:ascii="仿宋" w:eastAsia="仿宋" w:hAnsi="仿宋"/>
                <w:b w:val="0"/>
                <w:sz w:val="28"/>
                <w:szCs w:val="28"/>
              </w:rPr>
            </w:pPr>
            <w:r w:rsidRPr="00D12DD2">
              <w:rPr>
                <w:rFonts w:ascii="仿宋" w:eastAsia="仿宋" w:hAnsi="仿宋" w:hint="eastAsia"/>
                <w:b w:val="0"/>
                <w:sz w:val="28"/>
                <w:szCs w:val="28"/>
              </w:rPr>
              <w:t>(二) 财务状况报告</w:t>
            </w:r>
            <w:r w:rsidR="001F5B42" w:rsidRPr="00D12DD2">
              <w:rPr>
                <w:rFonts w:ascii="仿宋" w:eastAsia="仿宋" w:hAnsi="仿宋" w:hint="eastAsia"/>
                <w:b w:val="0"/>
                <w:sz w:val="28"/>
                <w:szCs w:val="28"/>
              </w:rPr>
              <w:t>，至少提供：</w:t>
            </w:r>
          </w:p>
          <w:p w:rsidR="001F5B42" w:rsidRPr="00D12DD2" w:rsidRDefault="001F5B42" w:rsidP="001F5B42">
            <w:pPr>
              <w:pStyle w:val="10"/>
              <w:spacing w:line="360" w:lineRule="auto"/>
              <w:ind w:firstLine="560"/>
              <w:rPr>
                <w:rFonts w:ascii="仿宋" w:eastAsia="仿宋" w:hAnsi="仿宋"/>
                <w:b w:val="0"/>
                <w:sz w:val="28"/>
                <w:szCs w:val="28"/>
              </w:rPr>
            </w:pPr>
            <w:r w:rsidRPr="00D12DD2">
              <w:rPr>
                <w:rFonts w:ascii="仿宋" w:eastAsia="仿宋" w:hAnsi="仿宋" w:hint="eastAsia"/>
                <w:b w:val="0"/>
                <w:sz w:val="28"/>
                <w:szCs w:val="28"/>
              </w:rPr>
              <w:t>（1）供应商的“首次响应文件提交的截止时间”前6个月内任何1月（不含“首次响应文件提交的截止时间”当月）的资产负债表的扫描件1份；（2）供应商的“首次响应文件提交的截止时间”前6个月内任何1月（不含“首次响应文件提交的截止时间”当月）的利润表月报表的扫描件1份。或提供2022年度或2023年度财务报告。</w:t>
            </w:r>
          </w:p>
          <w:p w:rsidR="00BA5EAD" w:rsidRPr="00D12DD2" w:rsidRDefault="007712A4" w:rsidP="001F5B42">
            <w:pPr>
              <w:pStyle w:val="10"/>
              <w:spacing w:line="360" w:lineRule="auto"/>
              <w:ind w:firstLine="560"/>
              <w:rPr>
                <w:rFonts w:ascii="仿宋" w:eastAsia="仿宋" w:hAnsi="仿宋"/>
                <w:b w:val="0"/>
                <w:sz w:val="28"/>
                <w:szCs w:val="28"/>
              </w:rPr>
            </w:pPr>
            <w:r w:rsidRPr="00D12DD2">
              <w:rPr>
                <w:rFonts w:ascii="仿宋" w:eastAsia="仿宋" w:hAnsi="仿宋" w:hint="eastAsia"/>
                <w:b w:val="0"/>
                <w:sz w:val="28"/>
                <w:szCs w:val="28"/>
              </w:rPr>
              <w:t>(三)</w:t>
            </w:r>
            <w:r w:rsidR="001F5B42" w:rsidRPr="00D12DD2">
              <w:rPr>
                <w:rFonts w:ascii="仿宋" w:eastAsia="仿宋" w:hAnsi="仿宋" w:hint="eastAsia"/>
              </w:rPr>
              <w:t xml:space="preserve"> </w:t>
            </w:r>
            <w:r w:rsidR="001F5B42" w:rsidRPr="00D12DD2">
              <w:rPr>
                <w:rFonts w:ascii="仿宋" w:eastAsia="仿宋" w:hAnsi="仿宋" w:hint="eastAsia"/>
                <w:b w:val="0"/>
                <w:sz w:val="28"/>
                <w:szCs w:val="28"/>
              </w:rPr>
              <w:t>供应商的“首次响应文件提交的截止时间”前6个月内任何1月的依法缴纳税收和社会保障资金的相关材料的扫描件（依法免税或不需要缴纳社会保障资金的供应商,应提供相应文件证明其依法免税或不需要缴纳社会保障资金)。</w:t>
            </w:r>
          </w:p>
          <w:p w:rsidR="00BA5EAD" w:rsidRPr="00D12DD2" w:rsidRDefault="007712A4">
            <w:pPr>
              <w:pStyle w:val="10"/>
              <w:spacing w:line="360" w:lineRule="auto"/>
              <w:ind w:firstLine="560"/>
              <w:rPr>
                <w:rFonts w:ascii="仿宋" w:eastAsia="仿宋" w:hAnsi="仿宋"/>
                <w:sz w:val="28"/>
                <w:szCs w:val="28"/>
              </w:rPr>
            </w:pPr>
            <w:r w:rsidRPr="00D12DD2">
              <w:rPr>
                <w:rFonts w:ascii="仿宋" w:eastAsia="仿宋" w:hAnsi="仿宋" w:hint="eastAsia"/>
                <w:b w:val="0"/>
                <w:sz w:val="28"/>
                <w:szCs w:val="28"/>
              </w:rPr>
              <w:t>(四)具备履行合同所必需的设备和专业技术能力的证明材料</w:t>
            </w:r>
            <w:r w:rsidRPr="00D12DD2">
              <w:rPr>
                <w:rFonts w:ascii="仿宋" w:eastAsia="仿宋" w:hAnsi="仿宋" w:hint="eastAsia"/>
                <w:sz w:val="28"/>
                <w:szCs w:val="28"/>
              </w:rPr>
              <w:t>（加盖电子签章，格式见招标文件第七章《投标文件相关格式》，证明材料需上传原件扫描件）</w:t>
            </w:r>
            <w:r w:rsidRPr="00D12DD2">
              <w:rPr>
                <w:rFonts w:ascii="仿宋" w:eastAsia="仿宋" w:hAnsi="仿宋" w:hint="eastAsia"/>
                <w:b w:val="0"/>
                <w:sz w:val="28"/>
                <w:szCs w:val="28"/>
              </w:rPr>
              <w:t>。</w:t>
            </w:r>
          </w:p>
          <w:p w:rsidR="00BA5EAD" w:rsidRPr="00D12DD2" w:rsidRDefault="007712A4">
            <w:pPr>
              <w:pStyle w:val="10"/>
              <w:widowControl/>
              <w:spacing w:line="360" w:lineRule="auto"/>
              <w:ind w:right="28" w:firstLine="560"/>
              <w:jc w:val="left"/>
              <w:rPr>
                <w:rFonts w:ascii="仿宋" w:eastAsia="仿宋" w:hAnsi="仿宋"/>
                <w:b w:val="0"/>
                <w:sz w:val="28"/>
                <w:szCs w:val="28"/>
              </w:rPr>
            </w:pPr>
            <w:r w:rsidRPr="00D12DD2">
              <w:rPr>
                <w:rFonts w:ascii="仿宋" w:eastAsia="仿宋" w:hAnsi="仿宋"/>
                <w:b w:val="0"/>
                <w:sz w:val="28"/>
                <w:szCs w:val="28"/>
              </w:rPr>
              <w:t xml:space="preserve"> (五)</w:t>
            </w:r>
            <w:r w:rsidRPr="00D12DD2">
              <w:rPr>
                <w:rFonts w:ascii="仿宋" w:eastAsia="仿宋" w:hAnsi="仿宋" w:cs="宋体" w:hint="eastAsia"/>
                <w:b w:val="0"/>
                <w:bCs w:val="0"/>
                <w:sz w:val="28"/>
                <w:szCs w:val="28"/>
              </w:rPr>
              <w:t>投标人参加政府采购活动前3年内在经营活动中没有重大违法记录的书面声明（加盖电子签章，格式见招标文件第七章《投标文件相关格式》）</w:t>
            </w:r>
          </w:p>
          <w:p w:rsidR="002F32E7" w:rsidRPr="00D12DD2" w:rsidRDefault="007712A4" w:rsidP="002F32E7">
            <w:pPr>
              <w:pStyle w:val="10"/>
              <w:spacing w:line="360" w:lineRule="auto"/>
              <w:ind w:firstLine="560"/>
              <w:rPr>
                <w:rFonts w:ascii="仿宋" w:eastAsia="仿宋" w:hAnsi="仿宋"/>
                <w:b w:val="0"/>
                <w:sz w:val="28"/>
                <w:szCs w:val="28"/>
              </w:rPr>
            </w:pPr>
            <w:r w:rsidRPr="00D12DD2">
              <w:rPr>
                <w:rFonts w:ascii="仿宋" w:eastAsia="仿宋" w:hAnsi="仿宋"/>
                <w:b w:val="0"/>
                <w:sz w:val="28"/>
                <w:szCs w:val="28"/>
              </w:rPr>
              <w:t>(六)</w:t>
            </w:r>
            <w:r w:rsidRPr="00D12DD2">
              <w:rPr>
                <w:rFonts w:ascii="仿宋" w:eastAsia="仿宋" w:hAnsi="仿宋" w:hint="eastAsia"/>
                <w:b w:val="0"/>
                <w:bCs w:val="0"/>
                <w:sz w:val="21"/>
                <w:szCs w:val="24"/>
              </w:rPr>
              <w:t xml:space="preserve"> </w:t>
            </w:r>
            <w:r w:rsidRPr="00D12DD2">
              <w:rPr>
                <w:rFonts w:ascii="仿宋" w:eastAsia="仿宋" w:hAnsi="仿宋"/>
                <w:b w:val="0"/>
                <w:sz w:val="28"/>
                <w:szCs w:val="28"/>
              </w:rPr>
              <w:t>提供的货物</w:t>
            </w:r>
            <w:r w:rsidR="002F32E7" w:rsidRPr="00D12DD2">
              <w:rPr>
                <w:rFonts w:ascii="仿宋" w:eastAsia="仿宋" w:hAnsi="仿宋"/>
                <w:b w:val="0"/>
                <w:sz w:val="28"/>
                <w:szCs w:val="28"/>
              </w:rPr>
              <w:t>如</w:t>
            </w:r>
            <w:r w:rsidRPr="00D12DD2">
              <w:rPr>
                <w:rFonts w:ascii="仿宋" w:eastAsia="仿宋" w:hAnsi="仿宋"/>
                <w:b w:val="0"/>
                <w:sz w:val="28"/>
                <w:szCs w:val="28"/>
              </w:rPr>
              <w:t>全部由符合政策要求的中小企业制造</w:t>
            </w:r>
            <w:r w:rsidRPr="00D12DD2">
              <w:rPr>
                <w:rFonts w:ascii="仿宋" w:eastAsia="仿宋" w:hAnsi="仿宋" w:hint="eastAsia"/>
                <w:b w:val="0"/>
                <w:sz w:val="28"/>
                <w:szCs w:val="28"/>
              </w:rPr>
              <w:t>，</w:t>
            </w:r>
            <w:r w:rsidR="002F32E7" w:rsidRPr="00D12DD2">
              <w:rPr>
                <w:rFonts w:ascii="仿宋" w:eastAsia="仿宋" w:hAnsi="仿宋" w:hint="eastAsia"/>
                <w:b w:val="0"/>
                <w:sz w:val="28"/>
                <w:szCs w:val="28"/>
              </w:rPr>
              <w:t>需</w:t>
            </w:r>
            <w:r w:rsidRPr="00D12DD2">
              <w:rPr>
                <w:rFonts w:ascii="仿宋" w:eastAsia="仿宋" w:hAnsi="仿宋" w:hint="eastAsia"/>
                <w:b w:val="0"/>
                <w:sz w:val="28"/>
                <w:szCs w:val="28"/>
              </w:rPr>
              <w:t>提供《中小企业声明函》（</w:t>
            </w:r>
            <w:r w:rsidRPr="00D12DD2">
              <w:rPr>
                <w:rFonts w:ascii="仿宋" w:eastAsia="仿宋" w:hAnsi="仿宋" w:hint="eastAsia"/>
                <w:sz w:val="28"/>
                <w:szCs w:val="28"/>
              </w:rPr>
              <w:t>加盖电子签章，格式见招标文件第七章《投标文件相关格式》）（必须提供</w:t>
            </w:r>
            <w:r w:rsidR="002F32E7" w:rsidRPr="00D12DD2">
              <w:rPr>
                <w:rFonts w:ascii="仿宋" w:eastAsia="仿宋" w:hAnsi="仿宋" w:hint="eastAsia"/>
                <w:sz w:val="28"/>
                <w:szCs w:val="28"/>
              </w:rPr>
              <w:t>（如有要求）</w:t>
            </w:r>
            <w:r w:rsidRPr="00D12DD2">
              <w:rPr>
                <w:rFonts w:ascii="仿宋" w:eastAsia="仿宋" w:hAnsi="仿宋" w:hint="eastAsia"/>
                <w:sz w:val="28"/>
                <w:szCs w:val="28"/>
              </w:rPr>
              <w:t>，</w:t>
            </w:r>
            <w:r w:rsidRPr="00D12DD2">
              <w:rPr>
                <w:rFonts w:ascii="仿宋" w:eastAsia="仿宋" w:hAnsi="仿宋"/>
                <w:sz w:val="28"/>
                <w:szCs w:val="28"/>
              </w:rPr>
              <w:t>如不填写完整，视为无效</w:t>
            </w:r>
            <w:r w:rsidRPr="00D12DD2">
              <w:rPr>
                <w:rFonts w:ascii="仿宋" w:eastAsia="仿宋" w:hAnsi="仿宋" w:hint="eastAsia"/>
                <w:b w:val="0"/>
                <w:sz w:val="28"/>
                <w:szCs w:val="28"/>
              </w:rPr>
              <w:t>）。”</w:t>
            </w:r>
            <w:r w:rsidRPr="00D12DD2">
              <w:rPr>
                <w:rFonts w:ascii="仿宋" w:eastAsia="仿宋" w:hAnsi="仿宋"/>
                <w:b w:val="0"/>
                <w:sz w:val="28"/>
                <w:szCs w:val="28"/>
              </w:rPr>
              <w:t xml:space="preserve"> </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《中小企业声明函》查询渠道参考工业和信息化部发布的中小企业规模自测小程序。中小企业规模自测小程序详见《中小企业声明函》。</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注：具体以《政府采购促进中小企业发展管理办法》（财库[2020]46号）和《关于印发中小企业划型标准规定的通知》（工信部联企业[2011]300号）的规定为准。</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注：监狱企业和残疾人福利性单位等同于小微企业。</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 xml:space="preserve">    投标人为监狱企业的，提供省级以上监狱管理局、戒毒管理局（含新疆生产建设兵团）出具的属于监狱企业的证明文件原件的扫描件。</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具体以《财政部 司法部关于政府采购支持监狱企业发展有关问题的通知》（财库〔2014〕68号）的规定为准。</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 xml:space="preserve">    投标人为享受政府采购支持政策的残疾人福利性单位的，提供《残疾人福利性单位声明函》（加盖电子签章，格式见招标文件第七章《投标文件相关格式》）。</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享受政府采购支持政策的残疾人福利性单位应当同时满足以下条件：</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①安置的残疾人占本单位在职职工人数的比例不低于25%（含25%），并且安置的残疾人人数不少于10人（含10人）；</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②依法与安置的每位残疾人签订了一年以上（含一年）的劳动合同或服务协议；</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③为安置的每位残疾人按月足额缴纳了基本养老保险、基本医疗保险、失业保险、工伤保险和生育保险等社会保险费；</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④通过银行等金融机构向安置的每位残疾人，按月支付了不低于单位所在区县适用的经省级人民政府批准的月最低工资标准的工资；</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⑤提供本单位制造的货物、承担的工程或者服务（以下简称产品），或者提供其他残疾人福利性单位制造的货物（不包括使用非残疾人福利性单位注册商标的货物）。</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 xml:space="preserve">　　前款所称残疾人是指法</w:t>
            </w:r>
            <w:proofErr w:type="gramStart"/>
            <w:r w:rsidRPr="00D12DD2">
              <w:rPr>
                <w:rFonts w:ascii="仿宋" w:eastAsia="仿宋" w:hAnsi="仿宋"/>
                <w:b w:val="0"/>
                <w:bCs w:val="0"/>
                <w:sz w:val="28"/>
                <w:szCs w:val="28"/>
              </w:rPr>
              <w:t>定劳动</w:t>
            </w:r>
            <w:proofErr w:type="gramEnd"/>
            <w:r w:rsidRPr="00D12DD2">
              <w:rPr>
                <w:rFonts w:ascii="仿宋" w:eastAsia="仿宋" w:hAnsi="仿宋"/>
                <w:b w:val="0"/>
                <w:bCs w:val="0"/>
                <w:sz w:val="28"/>
                <w:szCs w:val="28"/>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BA5EAD" w:rsidRPr="00D12DD2" w:rsidRDefault="007712A4">
            <w:pPr>
              <w:pStyle w:val="1f6"/>
              <w:spacing w:line="360" w:lineRule="auto"/>
              <w:rPr>
                <w:rFonts w:ascii="仿宋" w:eastAsia="仿宋" w:hAnsi="仿宋"/>
                <w:b w:val="0"/>
                <w:bCs w:val="0"/>
                <w:sz w:val="28"/>
                <w:szCs w:val="28"/>
              </w:rPr>
            </w:pPr>
            <w:r w:rsidRPr="00D12DD2">
              <w:rPr>
                <w:rFonts w:eastAsia="仿宋" w:hAnsi="宋体"/>
                <w:b w:val="0"/>
                <w:bCs w:val="0"/>
                <w:sz w:val="28"/>
                <w:szCs w:val="28"/>
              </w:rPr>
              <w:t>  </w:t>
            </w:r>
            <w:r w:rsidRPr="00D12DD2">
              <w:rPr>
                <w:rFonts w:ascii="仿宋" w:eastAsia="仿宋" w:hAnsi="仿宋"/>
                <w:b w:val="0"/>
                <w:bCs w:val="0"/>
                <w:sz w:val="28"/>
                <w:szCs w:val="28"/>
              </w:rPr>
              <w:t>具体以《三部门联合发布关于促进残疾人就业政府采购政策的通知》（财库〔2017〕141号）规定为准。</w:t>
            </w:r>
          </w:p>
          <w:p w:rsidR="00BA5EAD" w:rsidRPr="00D12DD2" w:rsidRDefault="007712A4">
            <w:pPr>
              <w:pStyle w:val="10"/>
              <w:widowControl/>
              <w:spacing w:line="360" w:lineRule="auto"/>
              <w:ind w:firstLine="560"/>
              <w:rPr>
                <w:rFonts w:ascii="仿宋" w:eastAsia="仿宋" w:hAnsi="仿宋"/>
                <w:b w:val="0"/>
                <w:bCs w:val="0"/>
                <w:sz w:val="28"/>
                <w:szCs w:val="28"/>
              </w:rPr>
            </w:pPr>
            <w:r w:rsidRPr="00D12DD2">
              <w:rPr>
                <w:rFonts w:ascii="仿宋" w:eastAsia="仿宋" w:hAnsi="仿宋"/>
                <w:b w:val="0"/>
                <w:sz w:val="28"/>
                <w:szCs w:val="28"/>
              </w:rPr>
              <w:t>(</w:t>
            </w:r>
            <w:r w:rsidRPr="00D12DD2">
              <w:rPr>
                <w:rFonts w:ascii="仿宋" w:eastAsia="仿宋" w:hAnsi="仿宋" w:hint="eastAsia"/>
                <w:b w:val="0"/>
                <w:sz w:val="28"/>
                <w:szCs w:val="28"/>
              </w:rPr>
              <w:t>七</w:t>
            </w:r>
            <w:r w:rsidRPr="00D12DD2">
              <w:rPr>
                <w:rFonts w:ascii="仿宋" w:eastAsia="仿宋" w:hAnsi="仿宋"/>
                <w:b w:val="0"/>
                <w:sz w:val="28"/>
                <w:szCs w:val="28"/>
              </w:rPr>
              <w:t>)</w:t>
            </w:r>
            <w:r w:rsidRPr="00D12DD2">
              <w:rPr>
                <w:rFonts w:ascii="仿宋" w:eastAsia="仿宋" w:hAnsi="仿宋"/>
                <w:b w:val="0"/>
                <w:bCs w:val="0"/>
                <w:sz w:val="28"/>
                <w:szCs w:val="28"/>
              </w:rPr>
              <w:t>投标人信用信息（要求见本章条款项号“(六)”中“四、”内容）。</w:t>
            </w:r>
          </w:p>
          <w:p w:rsidR="00BA5EAD" w:rsidRPr="00D12DD2" w:rsidRDefault="007712A4">
            <w:pPr>
              <w:pStyle w:val="10"/>
              <w:spacing w:line="360" w:lineRule="auto"/>
              <w:rPr>
                <w:rFonts w:ascii="仿宋" w:eastAsia="仿宋" w:hAnsi="仿宋"/>
                <w:bCs w:val="0"/>
                <w:sz w:val="28"/>
                <w:szCs w:val="28"/>
              </w:rPr>
            </w:pPr>
            <w:r w:rsidRPr="00D12DD2">
              <w:rPr>
                <w:rFonts w:ascii="仿宋" w:eastAsia="仿宋" w:hAnsi="仿宋"/>
                <w:bCs w:val="0"/>
                <w:sz w:val="28"/>
                <w:szCs w:val="28"/>
              </w:rPr>
              <w:t>三、符合条件（必须提供，否则投标无效）</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b w:val="0"/>
                <w:sz w:val="28"/>
                <w:szCs w:val="28"/>
              </w:rPr>
              <w:t>（一）报价</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b w:val="0"/>
                <w:sz w:val="28"/>
                <w:szCs w:val="28"/>
              </w:rPr>
              <w:t>1.</w:t>
            </w:r>
            <w:r w:rsidRPr="00D12DD2">
              <w:rPr>
                <w:rFonts w:ascii="仿宋" w:eastAsia="仿宋" w:hAnsi="仿宋" w:hint="eastAsia"/>
                <w:b w:val="0"/>
                <w:sz w:val="28"/>
                <w:szCs w:val="28"/>
              </w:rPr>
              <w:t>《开标一览表》（加盖电子签章，格式见招标文件第七章《投标文件相关格式》。）</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2.</w:t>
            </w:r>
            <w:r w:rsidRPr="00D12DD2">
              <w:rPr>
                <w:rFonts w:ascii="仿宋" w:eastAsia="仿宋" w:hAnsi="仿宋"/>
                <w:b w:val="0"/>
                <w:sz w:val="28"/>
                <w:szCs w:val="28"/>
              </w:rPr>
              <w:t>《分项价格表》（加盖电子签章，格式见招标文件第七章《投标文件相关格式》。）</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b w:val="0"/>
                <w:sz w:val="28"/>
                <w:szCs w:val="28"/>
              </w:rPr>
              <w:t>（二）商务资信</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b w:val="0"/>
                <w:sz w:val="28"/>
                <w:szCs w:val="28"/>
              </w:rPr>
              <w:t>1.《投标函》（加盖电子签章，格式见招标文件第七章《投标文件相关格式》。）</w:t>
            </w:r>
          </w:p>
          <w:p w:rsidR="00BA5EAD" w:rsidRPr="00D12DD2" w:rsidRDefault="007712A4">
            <w:pPr>
              <w:pStyle w:val="1f6"/>
              <w:spacing w:line="360" w:lineRule="auto"/>
              <w:rPr>
                <w:rFonts w:ascii="仿宋" w:eastAsia="仿宋" w:hAnsi="仿宋"/>
                <w:b w:val="0"/>
                <w:sz w:val="28"/>
                <w:szCs w:val="28"/>
              </w:rPr>
            </w:pPr>
            <w:r w:rsidRPr="00D12DD2">
              <w:rPr>
                <w:rFonts w:ascii="仿宋" w:eastAsia="仿宋" w:hAnsi="仿宋"/>
                <w:b w:val="0"/>
                <w:sz w:val="28"/>
                <w:szCs w:val="28"/>
              </w:rPr>
              <w:t>2.《授权委托书》（提供原件的扫描件，格式见招标文件第七章《投标文件相关格式》）</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b w:val="0"/>
                <w:sz w:val="28"/>
                <w:szCs w:val="28"/>
              </w:rPr>
              <w:t>（三）技术响应</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b w:val="0"/>
                <w:sz w:val="28"/>
                <w:szCs w:val="28"/>
              </w:rPr>
              <w:t>《偏离表》（加盖电子签章，格式见招标文件第七章《投标文件相关格式》。）</w:t>
            </w:r>
          </w:p>
          <w:p w:rsidR="00BA5EAD" w:rsidRPr="00D12DD2" w:rsidRDefault="007712A4">
            <w:pPr>
              <w:spacing w:line="360" w:lineRule="auto"/>
              <w:rPr>
                <w:rFonts w:ascii="仿宋" w:eastAsia="仿宋" w:hAnsi="仿宋" w:cs="宋体"/>
                <w:b/>
                <w:bCs/>
                <w:sz w:val="28"/>
                <w:szCs w:val="28"/>
              </w:rPr>
            </w:pPr>
            <w:r w:rsidRPr="00D12DD2">
              <w:rPr>
                <w:rFonts w:ascii="仿宋" w:eastAsia="仿宋" w:hAnsi="仿宋" w:cs="宋体" w:hint="eastAsia"/>
                <w:b/>
                <w:bCs/>
                <w:sz w:val="28"/>
                <w:szCs w:val="28"/>
              </w:rPr>
              <w:t>四、综合评审评分项</w:t>
            </w:r>
          </w:p>
          <w:p w:rsidR="00BA5EAD" w:rsidRPr="00D12DD2" w:rsidRDefault="007712A4">
            <w:pPr>
              <w:spacing w:line="360" w:lineRule="auto"/>
              <w:rPr>
                <w:rFonts w:ascii="仿宋" w:eastAsia="仿宋" w:hAnsi="仿宋" w:cs="宋体"/>
                <w:sz w:val="28"/>
                <w:szCs w:val="28"/>
              </w:rPr>
            </w:pPr>
            <w:r w:rsidRPr="00D12DD2">
              <w:rPr>
                <w:rFonts w:ascii="仿宋" w:eastAsia="仿宋" w:hAnsi="仿宋" w:cs="宋体" w:hint="eastAsia"/>
                <w:sz w:val="28"/>
                <w:szCs w:val="28"/>
              </w:rPr>
              <w:t>（一）技术部分</w:t>
            </w:r>
          </w:p>
          <w:p w:rsidR="00BA5EAD" w:rsidRPr="00D12DD2" w:rsidRDefault="007712A4">
            <w:pPr>
              <w:spacing w:line="360" w:lineRule="auto"/>
              <w:rPr>
                <w:rFonts w:ascii="仿宋" w:eastAsia="仿宋" w:hAnsi="仿宋" w:cs="宋体"/>
                <w:sz w:val="28"/>
                <w:szCs w:val="28"/>
              </w:rPr>
            </w:pPr>
            <w:r w:rsidRPr="00D12DD2">
              <w:rPr>
                <w:rFonts w:ascii="仿宋" w:eastAsia="仿宋" w:hAnsi="仿宋" w:cs="宋体" w:hint="eastAsia"/>
                <w:sz w:val="28"/>
                <w:szCs w:val="28"/>
              </w:rPr>
              <w:t>1.技术规格（格式自拟，要求见招标文件第六章《采购需求》）；</w:t>
            </w:r>
          </w:p>
          <w:p w:rsidR="00BA5EAD" w:rsidRPr="00D12DD2" w:rsidRDefault="007712A4">
            <w:pPr>
              <w:spacing w:line="360" w:lineRule="auto"/>
              <w:rPr>
                <w:rFonts w:ascii="仿宋" w:eastAsia="仿宋" w:hAnsi="仿宋" w:cs="宋体"/>
                <w:sz w:val="28"/>
                <w:szCs w:val="28"/>
              </w:rPr>
            </w:pPr>
            <w:r w:rsidRPr="00D12DD2">
              <w:rPr>
                <w:rFonts w:ascii="仿宋" w:eastAsia="仿宋" w:hAnsi="仿宋" w:cs="宋体" w:hint="eastAsia"/>
                <w:sz w:val="28"/>
                <w:szCs w:val="28"/>
              </w:rPr>
              <w:t>2.项目实施方案（格式自拟，要求见招标文件第六章《采购需求》）；</w:t>
            </w:r>
          </w:p>
          <w:p w:rsidR="00BA5EAD" w:rsidRPr="00D12DD2" w:rsidRDefault="007712A4">
            <w:pPr>
              <w:spacing w:line="360" w:lineRule="auto"/>
              <w:rPr>
                <w:rFonts w:ascii="仿宋" w:eastAsia="仿宋" w:hAnsi="仿宋" w:cs="宋体"/>
                <w:sz w:val="28"/>
                <w:szCs w:val="28"/>
              </w:rPr>
            </w:pPr>
            <w:r w:rsidRPr="00D12DD2">
              <w:rPr>
                <w:rFonts w:ascii="仿宋" w:eastAsia="仿宋" w:hAnsi="仿宋" w:cs="宋体" w:hint="eastAsia"/>
                <w:sz w:val="28"/>
                <w:szCs w:val="28"/>
              </w:rPr>
              <w:t>3.售后服务承诺（格式自拟，要求见招标文件第六章《采购需求》）；</w:t>
            </w:r>
          </w:p>
          <w:p w:rsidR="00BA5EAD" w:rsidRPr="00D12DD2" w:rsidRDefault="007712A4">
            <w:pPr>
              <w:pStyle w:val="1f6"/>
              <w:spacing w:line="360" w:lineRule="auto"/>
              <w:rPr>
                <w:rFonts w:ascii="仿宋" w:eastAsia="仿宋" w:hAnsi="仿宋" w:cs="宋体"/>
                <w:b w:val="0"/>
                <w:bCs w:val="0"/>
              </w:rPr>
            </w:pPr>
            <w:r w:rsidRPr="00D12DD2">
              <w:rPr>
                <w:rFonts w:ascii="仿宋" w:eastAsia="仿宋" w:hAnsi="仿宋" w:cs="宋体" w:hint="eastAsia"/>
                <w:b w:val="0"/>
                <w:bCs w:val="0"/>
                <w:sz w:val="28"/>
                <w:szCs w:val="28"/>
              </w:rPr>
              <w:t>4.培训方案和计划（格式自拟，要求见招标文件第六章《采购需求》）。</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（二）</w:t>
            </w:r>
            <w:r w:rsidRPr="00D12DD2">
              <w:rPr>
                <w:rFonts w:ascii="仿宋" w:eastAsia="仿宋" w:hAnsi="仿宋"/>
                <w:b w:val="0"/>
                <w:sz w:val="28"/>
                <w:szCs w:val="28"/>
              </w:rPr>
              <w:t>商务部分</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1.</w:t>
            </w:r>
            <w:r w:rsidRPr="00D12DD2">
              <w:rPr>
                <w:rFonts w:ascii="仿宋" w:eastAsia="仿宋" w:hAnsi="仿宋"/>
                <w:b w:val="0"/>
                <w:sz w:val="28"/>
                <w:szCs w:val="28"/>
              </w:rPr>
              <w:t>投标人业绩。要求见本文件第四章《评标标准》中《评分细则》。</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2.</w:t>
            </w:r>
            <w:r w:rsidRPr="00D12DD2">
              <w:rPr>
                <w:rFonts w:ascii="仿宋" w:eastAsia="仿宋" w:hAnsi="仿宋"/>
                <w:b w:val="0"/>
                <w:sz w:val="28"/>
                <w:szCs w:val="28"/>
              </w:rPr>
              <w:t>投标人其它证明文件及材料复印件。</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3.</w:t>
            </w:r>
            <w:r w:rsidRPr="00D12DD2">
              <w:rPr>
                <w:rFonts w:ascii="仿宋" w:eastAsia="仿宋" w:hAnsi="仿宋"/>
                <w:b w:val="0"/>
                <w:sz w:val="28"/>
                <w:szCs w:val="28"/>
              </w:rPr>
              <w:t>投标人为监狱企业的，提供省级（含新疆生产建设兵团）以上监狱管理局、戒毒管理局出具的属于监狱企业的证明文件复印件。具体以《财政部司法部关于政府采购支持监狱企业发展有关问题的通知》（财库〔2014〕68号）的规定为准。</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hint="eastAsia"/>
                <w:b w:val="0"/>
                <w:sz w:val="28"/>
                <w:szCs w:val="28"/>
              </w:rPr>
              <w:t>4.</w:t>
            </w:r>
            <w:r w:rsidRPr="00D12DD2">
              <w:rPr>
                <w:rFonts w:ascii="仿宋" w:eastAsia="仿宋" w:hAnsi="仿宋"/>
                <w:b w:val="0"/>
                <w:sz w:val="28"/>
                <w:szCs w:val="28"/>
              </w:rPr>
              <w:t>投标人为残疾人福利性单位的，提供《</w:t>
            </w:r>
            <w:bookmarkStart w:id="9" w:name="OLE_LINK13"/>
            <w:bookmarkStart w:id="10" w:name="OLE_LINK14"/>
            <w:r w:rsidRPr="00D12DD2">
              <w:rPr>
                <w:rFonts w:ascii="仿宋" w:eastAsia="仿宋" w:hAnsi="仿宋"/>
                <w:b w:val="0"/>
                <w:sz w:val="28"/>
                <w:szCs w:val="28"/>
              </w:rPr>
              <w:t>残疾人福利性单位声明函</w:t>
            </w:r>
            <w:bookmarkEnd w:id="9"/>
            <w:bookmarkEnd w:id="10"/>
            <w:r w:rsidRPr="00D12DD2">
              <w:rPr>
                <w:rFonts w:ascii="仿宋" w:eastAsia="仿宋" w:hAnsi="仿宋"/>
                <w:b w:val="0"/>
                <w:sz w:val="28"/>
                <w:szCs w:val="28"/>
              </w:rPr>
              <w:t>》。要求加盖公章，格式见本文件第七章《投标文件相关格式》。具体</w:t>
            </w:r>
            <w:r w:rsidRPr="00D12DD2">
              <w:rPr>
                <w:rFonts w:ascii="仿宋" w:eastAsia="仿宋" w:hAnsi="仿宋"/>
                <w:b w:val="0"/>
                <w:bCs w:val="0"/>
                <w:sz w:val="28"/>
                <w:szCs w:val="28"/>
              </w:rPr>
              <w:t>以《关于促进残疾人就业政府采购政策的通知》（财库〔2017〕141号）的规定为准。</w:t>
            </w:r>
          </w:p>
          <w:p w:rsidR="00BA5EAD" w:rsidRPr="00D12DD2" w:rsidRDefault="007712A4">
            <w:pPr>
              <w:spacing w:line="360" w:lineRule="auto"/>
              <w:rPr>
                <w:rFonts w:ascii="仿宋" w:eastAsia="仿宋" w:hAnsi="仿宋" w:cs="宋体"/>
                <w:b/>
                <w:bCs/>
                <w:sz w:val="28"/>
                <w:szCs w:val="28"/>
              </w:rPr>
            </w:pPr>
            <w:r w:rsidRPr="00D12DD2">
              <w:rPr>
                <w:rFonts w:ascii="仿宋" w:eastAsia="仿宋" w:hAnsi="仿宋" w:cs="宋体" w:hint="eastAsia"/>
                <w:b/>
                <w:bCs/>
                <w:sz w:val="28"/>
                <w:szCs w:val="28"/>
              </w:rPr>
              <w:t>五、价格折扣文件格式</w:t>
            </w:r>
          </w:p>
          <w:p w:rsidR="00BA5EAD" w:rsidRPr="00D12DD2" w:rsidRDefault="007712A4">
            <w:pPr>
              <w:spacing w:line="360" w:lineRule="auto"/>
              <w:rPr>
                <w:rFonts w:ascii="仿宋" w:eastAsia="仿宋" w:hAnsi="仿宋" w:cs="宋体"/>
                <w:sz w:val="28"/>
                <w:szCs w:val="28"/>
              </w:rPr>
            </w:pPr>
            <w:r w:rsidRPr="00D12DD2">
              <w:rPr>
                <w:rFonts w:ascii="仿宋" w:eastAsia="仿宋" w:hAnsi="仿宋" w:cs="宋体" w:hint="eastAsia"/>
                <w:sz w:val="28"/>
                <w:szCs w:val="28"/>
              </w:rPr>
              <w:t>无。</w:t>
            </w:r>
          </w:p>
          <w:p w:rsidR="00BA5EAD" w:rsidRPr="00D12DD2" w:rsidRDefault="007712A4">
            <w:pPr>
              <w:pStyle w:val="10"/>
              <w:spacing w:line="360" w:lineRule="auto"/>
              <w:ind w:firstLine="135"/>
              <w:rPr>
                <w:rFonts w:ascii="仿宋" w:eastAsia="仿宋" w:hAnsi="仿宋"/>
                <w:b w:val="0"/>
                <w:sz w:val="28"/>
                <w:szCs w:val="28"/>
              </w:rPr>
            </w:pPr>
            <w:r w:rsidRPr="00D12DD2">
              <w:rPr>
                <w:rFonts w:ascii="仿宋" w:eastAsia="仿宋" w:hAnsi="仿宋"/>
                <w:sz w:val="28"/>
                <w:szCs w:val="28"/>
              </w:rPr>
              <w:t>注</w:t>
            </w:r>
            <w:r w:rsidRPr="00D12DD2">
              <w:rPr>
                <w:rFonts w:ascii="仿宋" w:eastAsia="仿宋" w:hAnsi="仿宋"/>
                <w:b w:val="0"/>
                <w:sz w:val="28"/>
                <w:szCs w:val="28"/>
              </w:rPr>
              <w:t>：</w:t>
            </w:r>
          </w:p>
          <w:p w:rsidR="00BA5EAD" w:rsidRPr="00D12DD2" w:rsidRDefault="007712A4">
            <w:pPr>
              <w:pStyle w:val="10"/>
              <w:spacing w:line="360" w:lineRule="auto"/>
              <w:ind w:firstLine="560"/>
              <w:rPr>
                <w:rFonts w:ascii="仿宋" w:eastAsia="仿宋" w:hAnsi="仿宋"/>
                <w:b w:val="0"/>
                <w:sz w:val="28"/>
                <w:szCs w:val="28"/>
              </w:rPr>
            </w:pPr>
            <w:r w:rsidRPr="00D12DD2">
              <w:rPr>
                <w:rFonts w:ascii="仿宋" w:eastAsia="仿宋" w:hAnsi="仿宋"/>
                <w:b w:val="0"/>
                <w:sz w:val="28"/>
                <w:szCs w:val="28"/>
              </w:rPr>
              <w:t>1.投标人应对以上文件的合法性、真实性负责。</w:t>
            </w:r>
          </w:p>
          <w:p w:rsidR="00BA5EAD" w:rsidRPr="00D12DD2" w:rsidRDefault="007712A4">
            <w:pPr>
              <w:pStyle w:val="10"/>
              <w:spacing w:line="360" w:lineRule="auto"/>
              <w:ind w:firstLine="562"/>
              <w:rPr>
                <w:rFonts w:ascii="仿宋" w:eastAsia="仿宋" w:hAnsi="仿宋"/>
                <w:sz w:val="28"/>
                <w:szCs w:val="28"/>
              </w:rPr>
            </w:pPr>
            <w:r w:rsidRPr="00D12DD2">
              <w:rPr>
                <w:rFonts w:ascii="仿宋" w:eastAsia="仿宋" w:hAnsi="仿宋"/>
                <w:sz w:val="28"/>
                <w:szCs w:val="28"/>
              </w:rPr>
              <w:t>2.</w:t>
            </w:r>
            <w:r w:rsidRPr="00D12DD2">
              <w:rPr>
                <w:rFonts w:ascii="仿宋" w:eastAsia="仿宋" w:hAnsi="仿宋" w:hint="eastAsia"/>
                <w:b w:val="0"/>
                <w:bCs w:val="0"/>
                <w:sz w:val="21"/>
                <w:szCs w:val="24"/>
              </w:rPr>
              <w:t xml:space="preserve"> </w:t>
            </w:r>
            <w:r w:rsidRPr="00D12DD2">
              <w:rPr>
                <w:rFonts w:ascii="仿宋" w:eastAsia="仿宋" w:hAnsi="仿宋" w:hint="eastAsia"/>
                <w:sz w:val="28"/>
                <w:szCs w:val="28"/>
              </w:rPr>
              <w:t>签订合同前，中标人必须向采购人提交其投标文件中所有扫描件的原件，采购人核查无误后，签订合同。如中标人不能在采购人规定的时间内向采购人提供原件，将被采购人视为放弃中标资格。特别要求的除外。</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3</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widowControl/>
              <w:spacing w:line="360" w:lineRule="auto"/>
              <w:rPr>
                <w:rFonts w:ascii="仿宋" w:eastAsia="仿宋" w:hAnsi="仿宋"/>
                <w:b w:val="0"/>
                <w:bCs w:val="0"/>
                <w:sz w:val="28"/>
                <w:szCs w:val="28"/>
              </w:rPr>
            </w:pPr>
            <w:r w:rsidRPr="00D12DD2">
              <w:rPr>
                <w:rFonts w:ascii="仿宋" w:eastAsia="仿宋" w:hAnsi="仿宋"/>
                <w:b w:val="0"/>
                <w:bCs w:val="0"/>
                <w:sz w:val="28"/>
                <w:szCs w:val="28"/>
              </w:rPr>
              <w:t>商务条件见：</w:t>
            </w:r>
          </w:p>
          <w:p w:rsidR="00BA5EAD" w:rsidRPr="00D12DD2" w:rsidRDefault="007712A4">
            <w:pPr>
              <w:pStyle w:val="10"/>
              <w:widowControl/>
              <w:spacing w:line="360" w:lineRule="auto"/>
              <w:rPr>
                <w:rFonts w:ascii="仿宋" w:eastAsia="仿宋" w:hAnsi="仿宋"/>
                <w:b w:val="0"/>
                <w:bCs w:val="0"/>
                <w:sz w:val="28"/>
                <w:szCs w:val="28"/>
              </w:rPr>
            </w:pPr>
            <w:r w:rsidRPr="00D12DD2">
              <w:rPr>
                <w:rFonts w:ascii="仿宋" w:eastAsia="仿宋" w:hAnsi="仿宋"/>
                <w:b w:val="0"/>
                <w:bCs w:val="0"/>
                <w:sz w:val="28"/>
                <w:szCs w:val="28"/>
              </w:rPr>
              <w:t>一、本文件第四章《评标标准》中《评分细则》。</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b w:val="0"/>
                <w:bCs w:val="0"/>
                <w:sz w:val="28"/>
                <w:szCs w:val="28"/>
              </w:rPr>
              <w:t>二、本文件第三章《投标资料表》中(十二)1和(十二)2。</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4</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widowControl/>
              <w:spacing w:line="360" w:lineRule="auto"/>
              <w:rPr>
                <w:rFonts w:ascii="仿宋" w:eastAsia="仿宋" w:hAnsi="仿宋"/>
                <w:b w:val="0"/>
                <w:bCs w:val="0"/>
                <w:sz w:val="28"/>
                <w:szCs w:val="28"/>
              </w:rPr>
            </w:pPr>
            <w:r w:rsidRPr="00D12DD2">
              <w:rPr>
                <w:rFonts w:ascii="仿宋" w:eastAsia="仿宋" w:hAnsi="仿宋"/>
                <w:b w:val="0"/>
                <w:bCs w:val="0"/>
                <w:sz w:val="28"/>
                <w:szCs w:val="28"/>
              </w:rPr>
              <w:t>交货和提供服务的时间：见本文件第五章 《拟签订的合同文本》及或本文件第六章《采购需求》。</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5</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sz w:val="28"/>
                <w:szCs w:val="28"/>
              </w:rPr>
              <w:t>采购项目预算金额：</w:t>
            </w:r>
            <w:r w:rsidRPr="00D12DD2">
              <w:rPr>
                <w:rFonts w:ascii="仿宋" w:eastAsia="仿宋" w:hAnsi="仿宋" w:hint="eastAsia"/>
                <w:bCs w:val="0"/>
                <w:sz w:val="28"/>
                <w:szCs w:val="28"/>
              </w:rPr>
              <w:t>78万</w:t>
            </w:r>
            <w:r w:rsidRPr="00D12DD2">
              <w:rPr>
                <w:rFonts w:ascii="仿宋" w:eastAsia="仿宋" w:hAnsi="仿宋"/>
                <w:bCs w:val="0"/>
                <w:sz w:val="28"/>
                <w:szCs w:val="28"/>
              </w:rPr>
              <w:t>元</w:t>
            </w:r>
            <w:r w:rsidRPr="00D12DD2">
              <w:rPr>
                <w:rFonts w:ascii="仿宋" w:eastAsia="仿宋" w:hAnsi="仿宋"/>
                <w:sz w:val="28"/>
                <w:szCs w:val="28"/>
              </w:rPr>
              <w:t>人</w:t>
            </w:r>
            <w:r w:rsidRPr="00D12DD2">
              <w:rPr>
                <w:rFonts w:ascii="仿宋" w:eastAsia="仿宋" w:hAnsi="仿宋"/>
                <w:bCs w:val="0"/>
                <w:sz w:val="28"/>
                <w:szCs w:val="28"/>
              </w:rPr>
              <w:t>民币</w:t>
            </w:r>
            <w:r w:rsidRPr="00D12DD2">
              <w:rPr>
                <w:rFonts w:ascii="仿宋" w:eastAsia="仿宋" w:hAnsi="仿宋" w:hint="eastAsia"/>
                <w:bCs w:val="0"/>
                <w:sz w:val="28"/>
                <w:szCs w:val="28"/>
              </w:rPr>
              <w:t>（采包</w:t>
            </w:r>
            <w:proofErr w:type="gramStart"/>
            <w:r w:rsidRPr="00D12DD2">
              <w:rPr>
                <w:rFonts w:ascii="仿宋" w:eastAsia="仿宋" w:hAnsi="仿宋" w:hint="eastAsia"/>
                <w:bCs w:val="0"/>
                <w:sz w:val="28"/>
                <w:szCs w:val="28"/>
              </w:rPr>
              <w:t>一</w:t>
            </w:r>
            <w:proofErr w:type="gramEnd"/>
            <w:r w:rsidRPr="00D12DD2">
              <w:rPr>
                <w:rFonts w:ascii="仿宋" w:eastAsia="仿宋" w:hAnsi="仿宋" w:hint="eastAsia"/>
                <w:bCs w:val="0"/>
                <w:sz w:val="28"/>
                <w:szCs w:val="28"/>
              </w:rPr>
              <w:t>：70万元人民币；</w:t>
            </w:r>
            <w:proofErr w:type="gramStart"/>
            <w:r w:rsidRPr="00D12DD2">
              <w:rPr>
                <w:rFonts w:ascii="仿宋" w:eastAsia="仿宋" w:hAnsi="仿宋" w:hint="eastAsia"/>
                <w:bCs w:val="0"/>
                <w:sz w:val="28"/>
                <w:szCs w:val="28"/>
              </w:rPr>
              <w:t>采包二</w:t>
            </w:r>
            <w:proofErr w:type="gramEnd"/>
            <w:r w:rsidRPr="00D12DD2">
              <w:rPr>
                <w:rFonts w:ascii="仿宋" w:eastAsia="仿宋" w:hAnsi="仿宋" w:hint="eastAsia"/>
                <w:bCs w:val="0"/>
                <w:sz w:val="28"/>
                <w:szCs w:val="28"/>
              </w:rPr>
              <w:t>：8万元）</w:t>
            </w:r>
            <w:r w:rsidRPr="00D12DD2">
              <w:rPr>
                <w:rFonts w:ascii="仿宋" w:eastAsia="仿宋" w:hAnsi="仿宋"/>
                <w:b w:val="0"/>
                <w:sz w:val="28"/>
                <w:szCs w:val="28"/>
              </w:rPr>
              <w:t>。</w:t>
            </w:r>
            <w:r w:rsidRPr="00D12DD2">
              <w:rPr>
                <w:rFonts w:ascii="仿宋" w:eastAsia="仿宋" w:hAnsi="仿宋"/>
                <w:b w:val="0"/>
                <w:bCs w:val="0"/>
                <w:sz w:val="28"/>
                <w:szCs w:val="28"/>
              </w:rPr>
              <w:t>包括全部费用。用户不再支付报价以外的任何费用。</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6</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以人民币报价。</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sz w:val="28"/>
                <w:szCs w:val="28"/>
              </w:rPr>
            </w:pPr>
            <w:r w:rsidRPr="00D12DD2">
              <w:rPr>
                <w:rFonts w:ascii="仿宋" w:eastAsia="仿宋" w:hAnsi="仿宋" w:hint="eastAsia"/>
                <w:b w:val="0"/>
                <w:sz w:val="28"/>
                <w:szCs w:val="28"/>
              </w:rPr>
              <w:t>7</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线上要求：</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投标人应当通过“苏</w:t>
            </w:r>
            <w:proofErr w:type="gramStart"/>
            <w:r w:rsidRPr="00D12DD2">
              <w:rPr>
                <w:rFonts w:ascii="仿宋" w:eastAsia="仿宋" w:hAnsi="仿宋" w:hint="eastAsia"/>
                <w:b w:val="0"/>
                <w:sz w:val="28"/>
                <w:szCs w:val="28"/>
              </w:rPr>
              <w:t>采云</w:t>
            </w:r>
            <w:proofErr w:type="gramEnd"/>
            <w:r w:rsidRPr="00D12DD2">
              <w:rPr>
                <w:rFonts w:ascii="仿宋" w:eastAsia="仿宋" w:hAnsi="仿宋" w:hint="eastAsia"/>
                <w:b w:val="0"/>
                <w:sz w:val="28"/>
                <w:szCs w:val="28"/>
              </w:rPr>
              <w:t>”系统提交数据电文形式的投标文件（即电子投标）。</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特别说明：投标人通过“苏</w:t>
            </w:r>
            <w:proofErr w:type="gramStart"/>
            <w:r w:rsidRPr="00D12DD2">
              <w:rPr>
                <w:rFonts w:ascii="仿宋" w:eastAsia="仿宋" w:hAnsi="仿宋" w:hint="eastAsia"/>
                <w:b w:val="0"/>
                <w:sz w:val="28"/>
                <w:szCs w:val="28"/>
              </w:rPr>
              <w:t>采云</w:t>
            </w:r>
            <w:proofErr w:type="gramEnd"/>
            <w:r w:rsidRPr="00D12DD2">
              <w:rPr>
                <w:rFonts w:ascii="仿宋" w:eastAsia="仿宋" w:hAnsi="仿宋" w:hint="eastAsia"/>
                <w:b w:val="0"/>
                <w:sz w:val="28"/>
                <w:szCs w:val="28"/>
              </w:rPr>
              <w:t>”系统提交政府采购客户端工具导出加密的投标文件（后缀名为zip）。投标文件不得超过350M！</w:t>
            </w:r>
          </w:p>
          <w:p w:rsidR="00BA5EAD" w:rsidRPr="00D12DD2" w:rsidRDefault="007712A4">
            <w:pPr>
              <w:pStyle w:val="10"/>
              <w:spacing w:line="360" w:lineRule="auto"/>
              <w:rPr>
                <w:rFonts w:ascii="仿宋" w:eastAsia="仿宋" w:hAnsi="仿宋"/>
                <w:b w:val="0"/>
                <w:sz w:val="28"/>
                <w:szCs w:val="28"/>
              </w:rPr>
            </w:pPr>
            <w:r w:rsidRPr="00D12DD2">
              <w:rPr>
                <w:rFonts w:ascii="仿宋" w:eastAsia="仿宋" w:hAnsi="仿宋" w:hint="eastAsia"/>
                <w:b w:val="0"/>
                <w:sz w:val="28"/>
                <w:szCs w:val="28"/>
              </w:rPr>
              <w:t>说明：供应商投标文件从政府采购客户端工具制作通过“苏</w:t>
            </w:r>
            <w:proofErr w:type="gramStart"/>
            <w:r w:rsidRPr="00D12DD2">
              <w:rPr>
                <w:rFonts w:ascii="仿宋" w:eastAsia="仿宋" w:hAnsi="仿宋" w:hint="eastAsia"/>
                <w:b w:val="0"/>
                <w:sz w:val="28"/>
                <w:szCs w:val="28"/>
              </w:rPr>
              <w:t>采云</w:t>
            </w:r>
            <w:proofErr w:type="gramEnd"/>
            <w:r w:rsidRPr="00D12DD2">
              <w:rPr>
                <w:rFonts w:ascii="仿宋" w:eastAsia="仿宋" w:hAnsi="仿宋" w:hint="eastAsia"/>
                <w:b w:val="0"/>
                <w:sz w:val="28"/>
                <w:szCs w:val="28"/>
              </w:rPr>
              <w:t>”系统提交。</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8</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cs="宋体"/>
                <w:b w:val="0"/>
                <w:bCs w:val="0"/>
                <w:sz w:val="28"/>
                <w:szCs w:val="28"/>
              </w:rPr>
            </w:pPr>
            <w:r w:rsidRPr="00D12DD2">
              <w:rPr>
                <w:rFonts w:ascii="仿宋" w:eastAsia="仿宋" w:hAnsi="仿宋" w:cs="宋体"/>
                <w:b w:val="0"/>
                <w:bCs w:val="0"/>
                <w:sz w:val="28"/>
                <w:szCs w:val="28"/>
              </w:rPr>
              <w:t>线上投标文件的密封、签署、盖章要求：</w:t>
            </w:r>
          </w:p>
          <w:p w:rsidR="00BA5EAD" w:rsidRPr="00D12DD2" w:rsidRDefault="007712A4">
            <w:pPr>
              <w:pStyle w:val="10"/>
              <w:spacing w:line="360" w:lineRule="auto"/>
              <w:rPr>
                <w:rFonts w:ascii="仿宋" w:eastAsia="仿宋" w:hAnsi="仿宋" w:cs="宋体"/>
                <w:b w:val="0"/>
                <w:bCs w:val="0"/>
                <w:sz w:val="28"/>
                <w:szCs w:val="28"/>
              </w:rPr>
            </w:pPr>
            <w:r w:rsidRPr="00D12DD2">
              <w:rPr>
                <w:rFonts w:ascii="仿宋" w:eastAsia="仿宋" w:hAnsi="仿宋" w:cs="宋体"/>
                <w:b w:val="0"/>
                <w:bCs w:val="0"/>
                <w:sz w:val="28"/>
                <w:szCs w:val="28"/>
              </w:rPr>
              <w:t>1.投标文件的密封（加密）要求：</w:t>
            </w:r>
          </w:p>
          <w:p w:rsidR="00BA5EAD" w:rsidRPr="00D12DD2" w:rsidRDefault="007712A4">
            <w:pPr>
              <w:pStyle w:val="10"/>
              <w:spacing w:line="360" w:lineRule="auto"/>
              <w:rPr>
                <w:rFonts w:ascii="仿宋" w:eastAsia="仿宋" w:hAnsi="仿宋" w:cs="宋体"/>
                <w:b w:val="0"/>
                <w:bCs w:val="0"/>
                <w:sz w:val="28"/>
                <w:szCs w:val="28"/>
              </w:rPr>
            </w:pPr>
            <w:r w:rsidRPr="00D12DD2">
              <w:rPr>
                <w:rFonts w:ascii="仿宋" w:eastAsia="仿宋" w:hAnsi="仿宋" w:cs="宋体"/>
                <w:b w:val="0"/>
                <w:bCs w:val="0"/>
                <w:sz w:val="28"/>
                <w:szCs w:val="28"/>
              </w:rPr>
              <w:t>投标人应当按照招标文件和“苏</w:t>
            </w:r>
            <w:proofErr w:type="gramStart"/>
            <w:r w:rsidRPr="00D12DD2">
              <w:rPr>
                <w:rFonts w:ascii="仿宋" w:eastAsia="仿宋" w:hAnsi="仿宋" w:cs="宋体"/>
                <w:b w:val="0"/>
                <w:bCs w:val="0"/>
                <w:sz w:val="28"/>
                <w:szCs w:val="28"/>
              </w:rPr>
              <w:t>采云</w:t>
            </w:r>
            <w:proofErr w:type="gramEnd"/>
            <w:r w:rsidRPr="00D12DD2">
              <w:rPr>
                <w:rFonts w:ascii="仿宋" w:eastAsia="仿宋" w:hAnsi="仿宋" w:cs="宋体"/>
                <w:b w:val="0"/>
                <w:bCs w:val="0"/>
                <w:sz w:val="28"/>
                <w:szCs w:val="28"/>
              </w:rPr>
              <w:t>”系统的要求编制并加密投标文件。本项目投标人须通过“苏</w:t>
            </w:r>
            <w:proofErr w:type="gramStart"/>
            <w:r w:rsidRPr="00D12DD2">
              <w:rPr>
                <w:rFonts w:ascii="仿宋" w:eastAsia="仿宋" w:hAnsi="仿宋" w:cs="宋体"/>
                <w:b w:val="0"/>
                <w:bCs w:val="0"/>
                <w:sz w:val="28"/>
                <w:szCs w:val="28"/>
              </w:rPr>
              <w:t>采云</w:t>
            </w:r>
            <w:proofErr w:type="gramEnd"/>
            <w:r w:rsidRPr="00D12DD2">
              <w:rPr>
                <w:rFonts w:ascii="仿宋" w:eastAsia="仿宋" w:hAnsi="仿宋" w:cs="宋体"/>
                <w:b w:val="0"/>
                <w:bCs w:val="0"/>
                <w:sz w:val="28"/>
                <w:szCs w:val="28"/>
              </w:rPr>
              <w:t>”系统提供的政府采购客户端工具（使用“CA数字证书”）对其数据电文形式的投标文件加密。</w:t>
            </w:r>
          </w:p>
          <w:p w:rsidR="00BA5EAD" w:rsidRPr="00D12DD2" w:rsidRDefault="007712A4">
            <w:pPr>
              <w:pStyle w:val="10"/>
              <w:spacing w:line="360" w:lineRule="auto"/>
              <w:rPr>
                <w:rFonts w:ascii="仿宋" w:eastAsia="仿宋" w:hAnsi="仿宋" w:cs="宋体"/>
                <w:b w:val="0"/>
                <w:bCs w:val="0"/>
                <w:sz w:val="28"/>
                <w:szCs w:val="28"/>
              </w:rPr>
            </w:pPr>
            <w:r w:rsidRPr="00D12DD2">
              <w:rPr>
                <w:rFonts w:ascii="仿宋" w:eastAsia="仿宋" w:hAnsi="仿宋" w:cs="宋体"/>
                <w:b w:val="0"/>
                <w:bCs w:val="0"/>
                <w:sz w:val="28"/>
                <w:szCs w:val="28"/>
              </w:rPr>
              <w:t>2.投标文件的签署要求：见招标文件第七章《投标文件相关格式》。</w:t>
            </w:r>
          </w:p>
          <w:p w:rsidR="00BA5EAD" w:rsidRPr="00D12DD2" w:rsidRDefault="007712A4">
            <w:pPr>
              <w:pStyle w:val="10"/>
              <w:spacing w:line="360" w:lineRule="auto"/>
              <w:rPr>
                <w:rFonts w:ascii="仿宋" w:eastAsia="仿宋" w:hAnsi="仿宋" w:cs="宋体"/>
                <w:b w:val="0"/>
                <w:bCs w:val="0"/>
                <w:sz w:val="28"/>
                <w:szCs w:val="28"/>
              </w:rPr>
            </w:pPr>
            <w:r w:rsidRPr="00D12DD2">
              <w:rPr>
                <w:rFonts w:ascii="仿宋" w:eastAsia="仿宋" w:hAnsi="仿宋" w:cs="宋体"/>
                <w:b w:val="0"/>
                <w:bCs w:val="0"/>
                <w:sz w:val="28"/>
                <w:szCs w:val="28"/>
              </w:rPr>
              <w:t>3.投标文件的盖章要求：见招标文件第三章《投标资料表》和招标文件第七章《投标文件相关格式》。投标人须通过“苏</w:t>
            </w:r>
            <w:proofErr w:type="gramStart"/>
            <w:r w:rsidRPr="00D12DD2">
              <w:rPr>
                <w:rFonts w:ascii="仿宋" w:eastAsia="仿宋" w:hAnsi="仿宋" w:cs="宋体"/>
                <w:b w:val="0"/>
                <w:bCs w:val="0"/>
                <w:sz w:val="28"/>
                <w:szCs w:val="28"/>
              </w:rPr>
              <w:t>采云</w:t>
            </w:r>
            <w:proofErr w:type="gramEnd"/>
            <w:r w:rsidRPr="00D12DD2">
              <w:rPr>
                <w:rFonts w:ascii="仿宋" w:eastAsia="仿宋" w:hAnsi="仿宋" w:cs="宋体"/>
                <w:b w:val="0"/>
                <w:bCs w:val="0"/>
                <w:sz w:val="28"/>
                <w:szCs w:val="28"/>
              </w:rPr>
              <w:t>”系统提供的政府采购客户端工具（使用“CA数字证书”）加盖电子签章。</w:t>
            </w:r>
          </w:p>
          <w:p w:rsidR="00BA5EAD" w:rsidRPr="00D12DD2" w:rsidRDefault="007712A4">
            <w:pPr>
              <w:pStyle w:val="10"/>
              <w:spacing w:line="360" w:lineRule="auto"/>
              <w:rPr>
                <w:rFonts w:ascii="仿宋" w:eastAsia="仿宋" w:hAnsi="仿宋" w:cs="宋体"/>
                <w:b w:val="0"/>
                <w:bCs w:val="0"/>
                <w:sz w:val="28"/>
                <w:szCs w:val="28"/>
              </w:rPr>
            </w:pPr>
            <w:r w:rsidRPr="00D12DD2">
              <w:rPr>
                <w:rFonts w:ascii="仿宋" w:eastAsia="仿宋" w:hAnsi="仿宋" w:cs="宋体"/>
                <w:bCs w:val="0"/>
                <w:sz w:val="28"/>
                <w:szCs w:val="28"/>
              </w:rPr>
              <w:t>说明：</w:t>
            </w:r>
          </w:p>
          <w:p w:rsidR="00BA5EAD" w:rsidRPr="00D12DD2" w:rsidRDefault="007712A4">
            <w:pPr>
              <w:pStyle w:val="10"/>
              <w:spacing w:line="360" w:lineRule="auto"/>
              <w:rPr>
                <w:rFonts w:ascii="仿宋" w:eastAsia="仿宋" w:hAnsi="仿宋" w:cs="宋体"/>
                <w:b w:val="0"/>
                <w:bCs w:val="0"/>
                <w:sz w:val="28"/>
                <w:szCs w:val="28"/>
              </w:rPr>
            </w:pPr>
            <w:r w:rsidRPr="00D12DD2">
              <w:rPr>
                <w:rFonts w:ascii="仿宋" w:eastAsia="仿宋" w:hAnsi="仿宋" w:cs="宋体"/>
                <w:bCs w:val="0"/>
                <w:sz w:val="28"/>
                <w:szCs w:val="28"/>
              </w:rPr>
              <w:t>未进行线上投标并解密(因“苏</w:t>
            </w:r>
            <w:proofErr w:type="gramStart"/>
            <w:r w:rsidRPr="00D12DD2">
              <w:rPr>
                <w:rFonts w:ascii="仿宋" w:eastAsia="仿宋" w:hAnsi="仿宋" w:cs="宋体"/>
                <w:bCs w:val="0"/>
                <w:sz w:val="28"/>
                <w:szCs w:val="28"/>
              </w:rPr>
              <w:t>采云</w:t>
            </w:r>
            <w:proofErr w:type="gramEnd"/>
            <w:r w:rsidRPr="00D12DD2">
              <w:rPr>
                <w:rFonts w:ascii="仿宋" w:eastAsia="仿宋" w:hAnsi="仿宋" w:cs="宋体"/>
                <w:bCs w:val="0"/>
                <w:sz w:val="28"/>
                <w:szCs w:val="28"/>
              </w:rPr>
              <w:t>”系统导致解密失败的除外)的，所导致的一切后果均由投标人承担。</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cs="宋体"/>
                <w:b w:val="0"/>
                <w:bCs w:val="0"/>
                <w:sz w:val="28"/>
                <w:szCs w:val="28"/>
              </w:rPr>
              <w:t>投标人未按规定加密的投标文件，“苏</w:t>
            </w:r>
            <w:proofErr w:type="gramStart"/>
            <w:r w:rsidRPr="00D12DD2">
              <w:rPr>
                <w:rFonts w:ascii="仿宋" w:eastAsia="仿宋" w:hAnsi="仿宋" w:cs="宋体"/>
                <w:b w:val="0"/>
                <w:bCs w:val="0"/>
                <w:sz w:val="28"/>
                <w:szCs w:val="28"/>
              </w:rPr>
              <w:t>采云</w:t>
            </w:r>
            <w:proofErr w:type="gramEnd"/>
            <w:r w:rsidRPr="00D12DD2">
              <w:rPr>
                <w:rFonts w:ascii="仿宋" w:eastAsia="仿宋" w:hAnsi="仿宋" w:cs="宋体"/>
                <w:b w:val="0"/>
                <w:bCs w:val="0"/>
                <w:sz w:val="28"/>
                <w:szCs w:val="28"/>
              </w:rPr>
              <w:t>”系统应当拒收并提示。</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9</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spacing w:line="360" w:lineRule="auto"/>
              <w:rPr>
                <w:rFonts w:ascii="仿宋" w:eastAsia="仿宋" w:hAnsi="仿宋" w:cs="宋体"/>
                <w:sz w:val="28"/>
                <w:szCs w:val="28"/>
              </w:rPr>
            </w:pPr>
            <w:r w:rsidRPr="00D12DD2">
              <w:rPr>
                <w:rFonts w:ascii="仿宋" w:eastAsia="仿宋" w:hAnsi="仿宋" w:cs="宋体" w:hint="eastAsia"/>
                <w:sz w:val="28"/>
                <w:szCs w:val="28"/>
              </w:rPr>
              <w:t>投标文件的提交与接收：</w:t>
            </w:r>
            <w:r w:rsidRPr="00D12DD2">
              <w:rPr>
                <w:rFonts w:ascii="宋体" w:eastAsia="仿宋" w:hAnsi="宋体" w:cs="宋体" w:hint="eastAsia"/>
                <w:sz w:val="28"/>
                <w:szCs w:val="28"/>
              </w:rPr>
              <w:t> </w:t>
            </w:r>
          </w:p>
          <w:p w:rsidR="00BA5EAD" w:rsidRPr="00D12DD2" w:rsidRDefault="007712A4">
            <w:pPr>
              <w:spacing w:line="360" w:lineRule="auto"/>
              <w:ind w:left="560" w:hangingChars="200" w:hanging="560"/>
              <w:rPr>
                <w:rFonts w:ascii="仿宋" w:eastAsia="仿宋" w:hAnsi="仿宋" w:cs="宋体"/>
                <w:b/>
                <w:bCs/>
                <w:sz w:val="28"/>
                <w:szCs w:val="28"/>
              </w:rPr>
            </w:pPr>
            <w:r w:rsidRPr="00D12DD2">
              <w:rPr>
                <w:rFonts w:ascii="仿宋" w:eastAsia="仿宋" w:hAnsi="仿宋"/>
                <w:sz w:val="28"/>
                <w:szCs w:val="28"/>
              </w:rPr>
              <w:t>一、</w:t>
            </w:r>
            <w:r w:rsidRPr="00D12DD2">
              <w:rPr>
                <w:rFonts w:ascii="仿宋" w:eastAsia="仿宋" w:hAnsi="仿宋" w:cs="宋体" w:hint="eastAsia"/>
                <w:sz w:val="28"/>
                <w:szCs w:val="28"/>
              </w:rPr>
              <w:t>投标文件提交与接收时间：提交投标文件截止时间</w:t>
            </w:r>
            <w:r w:rsidRPr="00D12DD2">
              <w:rPr>
                <w:rFonts w:ascii="仿宋" w:eastAsia="仿宋" w:hAnsi="仿宋" w:cs="宋体" w:hint="eastAsia"/>
                <w:b/>
                <w:bCs/>
                <w:sz w:val="28"/>
                <w:szCs w:val="28"/>
              </w:rPr>
              <w:t>（</w:t>
            </w:r>
            <w:r w:rsidRPr="00D12DD2">
              <w:rPr>
                <w:rFonts w:ascii="仿宋" w:eastAsia="仿宋" w:hAnsi="仿宋"/>
                <w:sz w:val="28"/>
                <w:szCs w:val="28"/>
              </w:rPr>
              <w:t>202</w:t>
            </w:r>
            <w:r w:rsidRPr="00D12DD2">
              <w:rPr>
                <w:rFonts w:ascii="仿宋" w:eastAsia="仿宋" w:hAnsi="仿宋" w:hint="eastAsia"/>
                <w:sz w:val="28"/>
                <w:szCs w:val="28"/>
              </w:rPr>
              <w:t>4</w:t>
            </w:r>
            <w:r w:rsidRPr="00D12DD2">
              <w:rPr>
                <w:rFonts w:ascii="仿宋" w:eastAsia="仿宋" w:hAnsi="仿宋"/>
                <w:sz w:val="28"/>
                <w:szCs w:val="28"/>
              </w:rPr>
              <w:t>年</w:t>
            </w:r>
            <w:r w:rsidRPr="00D12DD2">
              <w:rPr>
                <w:rFonts w:ascii="仿宋" w:eastAsia="仿宋" w:hAnsi="仿宋" w:hint="eastAsia"/>
                <w:sz w:val="28"/>
                <w:szCs w:val="28"/>
              </w:rPr>
              <w:t xml:space="preserve"> </w:t>
            </w:r>
            <w:r w:rsidR="002F32E7" w:rsidRPr="00D12DD2">
              <w:rPr>
                <w:rFonts w:ascii="仿宋" w:eastAsia="仿宋" w:hAnsi="仿宋" w:hint="eastAsia"/>
                <w:sz w:val="28"/>
                <w:szCs w:val="28"/>
              </w:rPr>
              <w:t>3</w:t>
            </w:r>
            <w:r w:rsidRPr="00D12DD2">
              <w:rPr>
                <w:rFonts w:ascii="仿宋" w:eastAsia="仿宋" w:hAnsi="仿宋" w:hint="eastAsia"/>
                <w:sz w:val="28"/>
                <w:szCs w:val="28"/>
              </w:rPr>
              <w:t>月</w:t>
            </w:r>
            <w:r w:rsidR="001F5B42" w:rsidRPr="00D12DD2">
              <w:rPr>
                <w:rFonts w:ascii="仿宋" w:eastAsia="仿宋" w:hAnsi="仿宋" w:hint="eastAsia"/>
                <w:sz w:val="28"/>
                <w:szCs w:val="28"/>
              </w:rPr>
              <w:t>28</w:t>
            </w:r>
            <w:r w:rsidRPr="00D12DD2">
              <w:rPr>
                <w:rFonts w:ascii="仿宋" w:eastAsia="仿宋" w:hAnsi="仿宋" w:hint="eastAsia"/>
                <w:sz w:val="28"/>
                <w:szCs w:val="28"/>
              </w:rPr>
              <w:t>日</w:t>
            </w:r>
            <w:r w:rsidRPr="00D12DD2">
              <w:rPr>
                <w:rFonts w:ascii="仿宋" w:eastAsia="仿宋" w:hAnsi="仿宋"/>
                <w:sz w:val="28"/>
                <w:szCs w:val="28"/>
              </w:rPr>
              <w:t>北京时间</w:t>
            </w:r>
            <w:r w:rsidRPr="00D12DD2">
              <w:rPr>
                <w:rFonts w:ascii="仿宋" w:eastAsia="仿宋" w:hAnsi="仿宋" w:hint="eastAsia"/>
                <w:sz w:val="28"/>
                <w:szCs w:val="28"/>
              </w:rPr>
              <w:t>14</w:t>
            </w:r>
            <w:r w:rsidRPr="00D12DD2">
              <w:rPr>
                <w:rFonts w:ascii="仿宋" w:eastAsia="仿宋" w:hAnsi="仿宋"/>
                <w:sz w:val="28"/>
                <w:szCs w:val="28"/>
              </w:rPr>
              <w:t>:</w:t>
            </w:r>
            <w:r w:rsidRPr="00D12DD2">
              <w:rPr>
                <w:rFonts w:ascii="仿宋" w:eastAsia="仿宋" w:hAnsi="仿宋" w:hint="eastAsia"/>
                <w:sz w:val="28"/>
                <w:szCs w:val="28"/>
              </w:rPr>
              <w:t>3</w:t>
            </w:r>
            <w:r w:rsidRPr="00D12DD2">
              <w:rPr>
                <w:rFonts w:ascii="仿宋" w:eastAsia="仿宋" w:hAnsi="仿宋"/>
                <w:sz w:val="28"/>
                <w:szCs w:val="28"/>
              </w:rPr>
              <w:t>0</w:t>
            </w:r>
            <w:r w:rsidRPr="00D12DD2">
              <w:rPr>
                <w:rFonts w:ascii="仿宋" w:eastAsia="仿宋" w:hAnsi="仿宋" w:cs="宋体" w:hint="eastAsia"/>
                <w:b/>
                <w:bCs/>
                <w:sz w:val="28"/>
                <w:szCs w:val="28"/>
              </w:rPr>
              <w:t>）前。</w:t>
            </w:r>
          </w:p>
          <w:p w:rsidR="00BA5EAD" w:rsidRPr="00D12DD2" w:rsidRDefault="007712A4">
            <w:pPr>
              <w:pStyle w:val="10"/>
              <w:spacing w:line="360" w:lineRule="auto"/>
              <w:ind w:left="560" w:hanging="560"/>
              <w:rPr>
                <w:rFonts w:ascii="仿宋" w:eastAsia="仿宋" w:hAnsi="仿宋"/>
                <w:b w:val="0"/>
                <w:bCs w:val="0"/>
                <w:sz w:val="28"/>
                <w:szCs w:val="28"/>
              </w:rPr>
            </w:pPr>
            <w:r w:rsidRPr="00D12DD2">
              <w:rPr>
                <w:rFonts w:ascii="仿宋" w:eastAsia="仿宋" w:hAnsi="仿宋" w:cs="宋体" w:hint="eastAsia"/>
                <w:b w:val="0"/>
                <w:bCs w:val="0"/>
                <w:sz w:val="28"/>
                <w:szCs w:val="28"/>
              </w:rPr>
              <w:t>二、投标文件提交与接收地点：投标人应当通过“苏</w:t>
            </w:r>
            <w:proofErr w:type="gramStart"/>
            <w:r w:rsidRPr="00D12DD2">
              <w:rPr>
                <w:rFonts w:ascii="仿宋" w:eastAsia="仿宋" w:hAnsi="仿宋" w:cs="宋体" w:hint="eastAsia"/>
                <w:b w:val="0"/>
                <w:bCs w:val="0"/>
                <w:sz w:val="28"/>
                <w:szCs w:val="28"/>
              </w:rPr>
              <w:t>采云</w:t>
            </w:r>
            <w:proofErr w:type="gramEnd"/>
            <w:r w:rsidRPr="00D12DD2">
              <w:rPr>
                <w:rFonts w:ascii="仿宋" w:eastAsia="仿宋" w:hAnsi="仿宋" w:cs="宋体" w:hint="eastAsia"/>
                <w:b w:val="0"/>
                <w:bCs w:val="0"/>
                <w:sz w:val="28"/>
                <w:szCs w:val="28"/>
              </w:rPr>
              <w:t>”系统提交数据电文形式的投标文件（即电子投标），“苏</w:t>
            </w:r>
            <w:proofErr w:type="gramStart"/>
            <w:r w:rsidRPr="00D12DD2">
              <w:rPr>
                <w:rFonts w:ascii="仿宋" w:eastAsia="仿宋" w:hAnsi="仿宋" w:cs="宋体" w:hint="eastAsia"/>
                <w:b w:val="0"/>
                <w:bCs w:val="0"/>
                <w:sz w:val="28"/>
                <w:szCs w:val="28"/>
              </w:rPr>
              <w:t>采云</w:t>
            </w:r>
            <w:proofErr w:type="gramEnd"/>
            <w:r w:rsidRPr="00D12DD2">
              <w:rPr>
                <w:rFonts w:ascii="仿宋" w:eastAsia="仿宋" w:hAnsi="仿宋" w:cs="宋体" w:hint="eastAsia"/>
                <w:b w:val="0"/>
                <w:bCs w:val="0"/>
                <w:sz w:val="28"/>
                <w:szCs w:val="28"/>
              </w:rPr>
              <w:t>”系统自动接收。</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10</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电子投标文件应由其法定代表人或法定代表人授权代表在规定的网上投标时间内，凭 CA 证书登陆</w:t>
            </w:r>
            <w:proofErr w:type="gramStart"/>
            <w:r w:rsidRPr="00D12DD2">
              <w:rPr>
                <w:rFonts w:ascii="仿宋" w:eastAsia="仿宋" w:hAnsi="仿宋"/>
                <w:b w:val="0"/>
                <w:bCs w:val="0"/>
                <w:sz w:val="28"/>
                <w:szCs w:val="28"/>
              </w:rPr>
              <w:t>”</w:t>
            </w:r>
            <w:proofErr w:type="gramEnd"/>
            <w:r w:rsidRPr="00D12DD2">
              <w:rPr>
                <w:rFonts w:ascii="仿宋" w:eastAsia="仿宋" w:hAnsi="仿宋"/>
                <w:b w:val="0"/>
                <w:bCs w:val="0"/>
                <w:sz w:val="28"/>
                <w:szCs w:val="28"/>
              </w:rPr>
              <w:t>苏</w:t>
            </w:r>
            <w:proofErr w:type="gramStart"/>
            <w:r w:rsidRPr="00D12DD2">
              <w:rPr>
                <w:rFonts w:ascii="仿宋" w:eastAsia="仿宋" w:hAnsi="仿宋"/>
                <w:b w:val="0"/>
                <w:bCs w:val="0"/>
                <w:sz w:val="28"/>
                <w:szCs w:val="28"/>
              </w:rPr>
              <w:t>采云”</w:t>
            </w:r>
            <w:proofErr w:type="gramEnd"/>
            <w:r w:rsidRPr="00D12DD2">
              <w:rPr>
                <w:rFonts w:ascii="仿宋" w:eastAsia="仿宋" w:hAnsi="仿宋"/>
                <w:b w:val="0"/>
                <w:bCs w:val="0"/>
                <w:sz w:val="28"/>
                <w:szCs w:val="28"/>
              </w:rPr>
              <w:t>系统在线编制投标文件（电子数据），并在投标截止时间之前上传投标文件。</w:t>
            </w:r>
          </w:p>
          <w:p w:rsidR="00BA5EAD" w:rsidRPr="00D12DD2" w:rsidRDefault="007712A4" w:rsidP="001F5B42">
            <w:pPr>
              <w:pStyle w:val="10"/>
              <w:spacing w:line="360" w:lineRule="auto"/>
              <w:rPr>
                <w:rFonts w:ascii="仿宋" w:eastAsia="仿宋" w:hAnsi="仿宋"/>
                <w:b w:val="0"/>
                <w:bCs w:val="0"/>
                <w:sz w:val="28"/>
                <w:szCs w:val="28"/>
              </w:rPr>
            </w:pPr>
            <w:r w:rsidRPr="00D12DD2">
              <w:rPr>
                <w:rFonts w:ascii="仿宋" w:eastAsia="仿宋" w:hAnsi="仿宋" w:cs="宋体" w:hint="eastAsia"/>
                <w:b w:val="0"/>
                <w:bCs w:val="0"/>
                <w:sz w:val="28"/>
                <w:szCs w:val="28"/>
              </w:rPr>
              <w:t>投标文件接收截止时间</w:t>
            </w:r>
            <w:r w:rsidRPr="00D12DD2">
              <w:rPr>
                <w:rFonts w:ascii="仿宋" w:eastAsia="仿宋" w:hAnsi="仿宋" w:cs="宋体" w:hint="eastAsia"/>
                <w:sz w:val="28"/>
                <w:szCs w:val="28"/>
              </w:rPr>
              <w:t>（</w:t>
            </w:r>
            <w:r w:rsidRPr="00D12DD2">
              <w:rPr>
                <w:rFonts w:ascii="仿宋" w:eastAsia="仿宋" w:hAnsi="仿宋"/>
                <w:sz w:val="28"/>
                <w:szCs w:val="28"/>
              </w:rPr>
              <w:t>202</w:t>
            </w:r>
            <w:r w:rsidRPr="00D12DD2">
              <w:rPr>
                <w:rFonts w:ascii="仿宋" w:eastAsia="仿宋" w:hAnsi="仿宋" w:hint="eastAsia"/>
                <w:sz w:val="28"/>
                <w:szCs w:val="28"/>
              </w:rPr>
              <w:t>4</w:t>
            </w:r>
            <w:r w:rsidRPr="00D12DD2">
              <w:rPr>
                <w:rFonts w:ascii="仿宋" w:eastAsia="仿宋" w:hAnsi="仿宋"/>
                <w:sz w:val="28"/>
                <w:szCs w:val="28"/>
              </w:rPr>
              <w:t>年</w:t>
            </w:r>
            <w:r w:rsidR="002F32E7" w:rsidRPr="00D12DD2">
              <w:rPr>
                <w:rFonts w:ascii="仿宋" w:eastAsia="仿宋" w:hAnsi="仿宋" w:hint="eastAsia"/>
                <w:sz w:val="28"/>
                <w:szCs w:val="28"/>
              </w:rPr>
              <w:t>3</w:t>
            </w:r>
            <w:r w:rsidRPr="00D12DD2">
              <w:rPr>
                <w:rFonts w:ascii="仿宋" w:eastAsia="仿宋" w:hAnsi="仿宋" w:hint="eastAsia"/>
                <w:sz w:val="28"/>
                <w:szCs w:val="28"/>
              </w:rPr>
              <w:t>月</w:t>
            </w:r>
            <w:r w:rsidR="001F5B42" w:rsidRPr="00D12DD2">
              <w:rPr>
                <w:rFonts w:ascii="仿宋" w:eastAsia="仿宋" w:hAnsi="仿宋" w:hint="eastAsia"/>
                <w:sz w:val="28"/>
                <w:szCs w:val="28"/>
              </w:rPr>
              <w:t>28</w:t>
            </w:r>
            <w:r w:rsidRPr="00D12DD2">
              <w:rPr>
                <w:rFonts w:ascii="仿宋" w:eastAsia="仿宋" w:hAnsi="仿宋" w:hint="eastAsia"/>
                <w:sz w:val="28"/>
                <w:szCs w:val="28"/>
              </w:rPr>
              <w:t>日</w:t>
            </w:r>
            <w:r w:rsidRPr="00D12DD2">
              <w:rPr>
                <w:rFonts w:ascii="仿宋" w:eastAsia="仿宋" w:hAnsi="仿宋"/>
                <w:sz w:val="28"/>
                <w:szCs w:val="28"/>
              </w:rPr>
              <w:t>北京时间</w:t>
            </w:r>
            <w:r w:rsidRPr="00D12DD2">
              <w:rPr>
                <w:rFonts w:ascii="仿宋" w:eastAsia="仿宋" w:hAnsi="仿宋" w:hint="eastAsia"/>
                <w:sz w:val="28"/>
                <w:szCs w:val="28"/>
              </w:rPr>
              <w:t>14</w:t>
            </w:r>
            <w:r w:rsidRPr="00D12DD2">
              <w:rPr>
                <w:rFonts w:ascii="仿宋" w:eastAsia="仿宋" w:hAnsi="仿宋"/>
                <w:sz w:val="28"/>
                <w:szCs w:val="28"/>
              </w:rPr>
              <w:t>:</w:t>
            </w:r>
            <w:r w:rsidRPr="00D12DD2">
              <w:rPr>
                <w:rFonts w:ascii="仿宋" w:eastAsia="仿宋" w:hAnsi="仿宋" w:hint="eastAsia"/>
                <w:sz w:val="28"/>
                <w:szCs w:val="28"/>
              </w:rPr>
              <w:t>3</w:t>
            </w:r>
            <w:r w:rsidRPr="00D12DD2">
              <w:rPr>
                <w:rFonts w:ascii="仿宋" w:eastAsia="仿宋" w:hAnsi="仿宋"/>
                <w:sz w:val="28"/>
                <w:szCs w:val="28"/>
              </w:rPr>
              <w:t>0</w:t>
            </w:r>
            <w:r w:rsidRPr="00D12DD2">
              <w:rPr>
                <w:rFonts w:ascii="仿宋" w:eastAsia="仿宋" w:hAnsi="仿宋" w:cs="宋体" w:hint="eastAsia"/>
                <w:sz w:val="28"/>
                <w:szCs w:val="28"/>
              </w:rPr>
              <w:t>）。</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四</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开标</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left"/>
              <w:rPr>
                <w:rFonts w:ascii="仿宋" w:eastAsia="仿宋" w:hAnsi="仿宋"/>
                <w:b w:val="0"/>
                <w:bCs w:val="0"/>
                <w:sz w:val="28"/>
                <w:szCs w:val="28"/>
              </w:rPr>
            </w:pPr>
            <w:r w:rsidRPr="00D12DD2">
              <w:rPr>
                <w:rFonts w:ascii="仿宋" w:eastAsia="仿宋" w:hAnsi="仿宋"/>
                <w:b w:val="0"/>
                <w:bCs w:val="0"/>
                <w:sz w:val="28"/>
                <w:szCs w:val="28"/>
              </w:rPr>
              <w:t>一、开标时间：</w:t>
            </w:r>
            <w:r w:rsidRPr="00D12DD2">
              <w:rPr>
                <w:rFonts w:ascii="仿宋" w:eastAsia="仿宋" w:hAnsi="仿宋"/>
                <w:sz w:val="28"/>
                <w:szCs w:val="28"/>
              </w:rPr>
              <w:t>202</w:t>
            </w:r>
            <w:r w:rsidRPr="00D12DD2">
              <w:rPr>
                <w:rFonts w:ascii="仿宋" w:eastAsia="仿宋" w:hAnsi="仿宋" w:hint="eastAsia"/>
                <w:sz w:val="28"/>
                <w:szCs w:val="28"/>
              </w:rPr>
              <w:t>4</w:t>
            </w:r>
            <w:r w:rsidRPr="00D12DD2">
              <w:rPr>
                <w:rFonts w:ascii="仿宋" w:eastAsia="仿宋" w:hAnsi="仿宋"/>
                <w:sz w:val="28"/>
                <w:szCs w:val="28"/>
              </w:rPr>
              <w:t>年</w:t>
            </w:r>
            <w:r w:rsidR="002F32E7" w:rsidRPr="00D12DD2">
              <w:rPr>
                <w:rFonts w:ascii="仿宋" w:eastAsia="仿宋" w:hAnsi="仿宋" w:hint="eastAsia"/>
                <w:sz w:val="28"/>
                <w:szCs w:val="28"/>
              </w:rPr>
              <w:t>3月</w:t>
            </w:r>
            <w:r w:rsidR="001F5B42" w:rsidRPr="00D12DD2">
              <w:rPr>
                <w:rFonts w:ascii="仿宋" w:eastAsia="仿宋" w:hAnsi="仿宋" w:hint="eastAsia"/>
                <w:sz w:val="28"/>
                <w:szCs w:val="28"/>
              </w:rPr>
              <w:t>28</w:t>
            </w:r>
            <w:r w:rsidR="002F32E7" w:rsidRPr="00D12DD2">
              <w:rPr>
                <w:rFonts w:ascii="仿宋" w:eastAsia="仿宋" w:hAnsi="仿宋" w:hint="eastAsia"/>
                <w:sz w:val="28"/>
                <w:szCs w:val="28"/>
              </w:rPr>
              <w:t>日</w:t>
            </w:r>
            <w:r w:rsidRPr="00D12DD2">
              <w:rPr>
                <w:rFonts w:ascii="仿宋" w:eastAsia="仿宋" w:hAnsi="仿宋"/>
                <w:sz w:val="28"/>
                <w:szCs w:val="28"/>
              </w:rPr>
              <w:t>北京时间</w:t>
            </w:r>
            <w:r w:rsidRPr="00D12DD2">
              <w:rPr>
                <w:rFonts w:ascii="仿宋" w:eastAsia="仿宋" w:hAnsi="仿宋" w:hint="eastAsia"/>
                <w:sz w:val="28"/>
                <w:szCs w:val="28"/>
              </w:rPr>
              <w:t>14</w:t>
            </w:r>
            <w:r w:rsidRPr="00D12DD2">
              <w:rPr>
                <w:rFonts w:ascii="仿宋" w:eastAsia="仿宋" w:hAnsi="仿宋"/>
                <w:sz w:val="28"/>
                <w:szCs w:val="28"/>
              </w:rPr>
              <w:t>:</w:t>
            </w:r>
            <w:r w:rsidRPr="00D12DD2">
              <w:rPr>
                <w:rFonts w:ascii="仿宋" w:eastAsia="仿宋" w:hAnsi="仿宋" w:hint="eastAsia"/>
                <w:sz w:val="28"/>
                <w:szCs w:val="28"/>
              </w:rPr>
              <w:t>3</w:t>
            </w:r>
            <w:r w:rsidRPr="00D12DD2">
              <w:rPr>
                <w:rFonts w:ascii="仿宋" w:eastAsia="仿宋" w:hAnsi="仿宋"/>
                <w:sz w:val="28"/>
                <w:szCs w:val="28"/>
              </w:rPr>
              <w:t>0</w:t>
            </w:r>
            <w:r w:rsidRPr="00D12DD2">
              <w:rPr>
                <w:rFonts w:ascii="仿宋" w:eastAsia="仿宋" w:hAnsi="仿宋"/>
                <w:b w:val="0"/>
                <w:bCs w:val="0"/>
                <w:sz w:val="28"/>
                <w:szCs w:val="28"/>
              </w:rPr>
              <w:t>。</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二、</w:t>
            </w:r>
            <w:r w:rsidRPr="00D12DD2">
              <w:rPr>
                <w:rFonts w:ascii="仿宋" w:eastAsia="仿宋" w:hAnsi="仿宋" w:hint="eastAsia"/>
                <w:b w:val="0"/>
                <w:bCs w:val="0"/>
                <w:sz w:val="28"/>
                <w:szCs w:val="28"/>
              </w:rPr>
              <w:t>开标地点：“苏</w:t>
            </w:r>
            <w:proofErr w:type="gramStart"/>
            <w:r w:rsidRPr="00D12DD2">
              <w:rPr>
                <w:rFonts w:ascii="仿宋" w:eastAsia="仿宋" w:hAnsi="仿宋" w:hint="eastAsia"/>
                <w:b w:val="0"/>
                <w:bCs w:val="0"/>
                <w:sz w:val="28"/>
                <w:szCs w:val="28"/>
              </w:rPr>
              <w:t>采云</w:t>
            </w:r>
            <w:proofErr w:type="gramEnd"/>
            <w:r w:rsidRPr="00D12DD2">
              <w:rPr>
                <w:rFonts w:ascii="仿宋" w:eastAsia="仿宋" w:hAnsi="仿宋" w:hint="eastAsia"/>
                <w:b w:val="0"/>
                <w:bCs w:val="0"/>
                <w:sz w:val="28"/>
                <w:szCs w:val="28"/>
              </w:rPr>
              <w:t>”系统（网址：http://jszfcg.jsczt.cn/）“开标大厅”或进入徐州政府采购网（网址：http://czj.xz.gov.cn/Home/HomeIndex）--业务工作--用户登录，点击“苏</w:t>
            </w:r>
            <w:proofErr w:type="gramStart"/>
            <w:r w:rsidRPr="00D12DD2">
              <w:rPr>
                <w:rFonts w:ascii="仿宋" w:eastAsia="仿宋" w:hAnsi="仿宋" w:hint="eastAsia"/>
                <w:b w:val="0"/>
                <w:bCs w:val="0"/>
                <w:sz w:val="28"/>
                <w:szCs w:val="28"/>
              </w:rPr>
              <w:t>采云</w:t>
            </w:r>
            <w:proofErr w:type="gramEnd"/>
            <w:r w:rsidRPr="00D12DD2">
              <w:rPr>
                <w:rFonts w:ascii="仿宋" w:eastAsia="仿宋" w:hAnsi="仿宋" w:hint="eastAsia"/>
                <w:b w:val="0"/>
                <w:bCs w:val="0"/>
                <w:sz w:val="28"/>
                <w:szCs w:val="28"/>
              </w:rPr>
              <w:t>”进入系统“开标大厅”。</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2</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spacing w:line="360" w:lineRule="auto"/>
              <w:rPr>
                <w:rFonts w:ascii="仿宋" w:eastAsia="仿宋" w:hAnsi="仿宋" w:cs="宋体"/>
                <w:sz w:val="28"/>
                <w:szCs w:val="28"/>
              </w:rPr>
            </w:pPr>
            <w:r w:rsidRPr="00D12DD2">
              <w:rPr>
                <w:rFonts w:ascii="仿宋" w:eastAsia="仿宋" w:hAnsi="仿宋" w:cs="宋体" w:hint="eastAsia"/>
                <w:sz w:val="28"/>
                <w:szCs w:val="28"/>
              </w:rPr>
              <w:t>开标时，“苏</w:t>
            </w:r>
            <w:proofErr w:type="gramStart"/>
            <w:r w:rsidRPr="00D12DD2">
              <w:rPr>
                <w:rFonts w:ascii="仿宋" w:eastAsia="仿宋" w:hAnsi="仿宋" w:cs="宋体" w:hint="eastAsia"/>
                <w:sz w:val="28"/>
                <w:szCs w:val="28"/>
              </w:rPr>
              <w:t>采云</w:t>
            </w:r>
            <w:proofErr w:type="gramEnd"/>
            <w:r w:rsidRPr="00D12DD2">
              <w:rPr>
                <w:rFonts w:ascii="仿宋" w:eastAsia="仿宋" w:hAnsi="仿宋" w:cs="宋体" w:hint="eastAsia"/>
                <w:sz w:val="28"/>
                <w:szCs w:val="28"/>
              </w:rPr>
              <w:t>”系统自动提取所有投标文件，投标人按招标文件规定方式按时在线解密。本项目招标文件规定的投标人按时在线解密方式：开标时间后30分钟内，通过“苏</w:t>
            </w:r>
            <w:proofErr w:type="gramStart"/>
            <w:r w:rsidRPr="00D12DD2">
              <w:rPr>
                <w:rFonts w:ascii="仿宋" w:eastAsia="仿宋" w:hAnsi="仿宋" w:cs="宋体" w:hint="eastAsia"/>
                <w:sz w:val="28"/>
                <w:szCs w:val="28"/>
              </w:rPr>
              <w:t>采云</w:t>
            </w:r>
            <w:proofErr w:type="gramEnd"/>
            <w:r w:rsidRPr="00D12DD2">
              <w:rPr>
                <w:rFonts w:ascii="仿宋" w:eastAsia="仿宋" w:hAnsi="仿宋" w:cs="宋体" w:hint="eastAsia"/>
                <w:sz w:val="28"/>
                <w:szCs w:val="28"/>
              </w:rPr>
              <w:t>”系统（使用“CA数字证书”）解密。</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cs="宋体" w:hint="eastAsia"/>
                <w:b w:val="0"/>
                <w:bCs w:val="0"/>
                <w:sz w:val="28"/>
                <w:szCs w:val="28"/>
              </w:rPr>
              <w:t>所有投标人解密（或解密时间）结束后，“苏</w:t>
            </w:r>
            <w:proofErr w:type="gramStart"/>
            <w:r w:rsidRPr="00D12DD2">
              <w:rPr>
                <w:rFonts w:ascii="仿宋" w:eastAsia="仿宋" w:hAnsi="仿宋" w:cs="宋体" w:hint="eastAsia"/>
                <w:b w:val="0"/>
                <w:bCs w:val="0"/>
                <w:sz w:val="28"/>
                <w:szCs w:val="28"/>
              </w:rPr>
              <w:t>采云</w:t>
            </w:r>
            <w:proofErr w:type="gramEnd"/>
            <w:r w:rsidRPr="00D12DD2">
              <w:rPr>
                <w:rFonts w:ascii="仿宋" w:eastAsia="仿宋" w:hAnsi="仿宋" w:cs="宋体" w:hint="eastAsia"/>
                <w:b w:val="0"/>
                <w:bCs w:val="0"/>
                <w:sz w:val="28"/>
                <w:szCs w:val="28"/>
              </w:rPr>
              <w:t>”系统生成开标记录并向社会公众公布，但依法应当保密的除外。</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五</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评标</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采用综合评分法。</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hint="eastAsia"/>
                <w:b w:val="0"/>
                <w:bCs w:val="0"/>
                <w:sz w:val="28"/>
                <w:szCs w:val="28"/>
              </w:rPr>
              <w:t>1）符合条件的投标申请人可参与本采购项目的</w:t>
            </w:r>
            <w:proofErr w:type="gramStart"/>
            <w:r w:rsidRPr="00D12DD2">
              <w:rPr>
                <w:rFonts w:ascii="仿宋" w:eastAsia="仿宋" w:hAnsi="仿宋" w:hint="eastAsia"/>
                <w:b w:val="0"/>
                <w:bCs w:val="0"/>
                <w:sz w:val="28"/>
                <w:szCs w:val="28"/>
              </w:rPr>
              <w:t>2个采包投标</w:t>
            </w:r>
            <w:proofErr w:type="gramEnd"/>
            <w:r w:rsidRPr="00D12DD2">
              <w:rPr>
                <w:rFonts w:ascii="仿宋" w:eastAsia="仿宋" w:hAnsi="仿宋" w:hint="eastAsia"/>
                <w:b w:val="0"/>
                <w:bCs w:val="0"/>
                <w:sz w:val="28"/>
                <w:szCs w:val="28"/>
              </w:rPr>
              <w:t>，但最多只能中其中1个采包。</w:t>
            </w:r>
          </w:p>
          <w:p w:rsidR="00BA5EAD" w:rsidRPr="00D12DD2" w:rsidRDefault="007712A4">
            <w:pPr>
              <w:pStyle w:val="10"/>
              <w:spacing w:line="360" w:lineRule="auto"/>
              <w:rPr>
                <w:rFonts w:ascii="仿宋" w:eastAsia="仿宋" w:hAnsi="仿宋"/>
              </w:rPr>
            </w:pPr>
            <w:r w:rsidRPr="00D12DD2">
              <w:rPr>
                <w:rFonts w:ascii="仿宋" w:eastAsia="仿宋" w:hAnsi="仿宋" w:hint="eastAsia"/>
                <w:b w:val="0"/>
                <w:bCs w:val="0"/>
                <w:sz w:val="28"/>
                <w:szCs w:val="28"/>
              </w:rPr>
              <w:t>2）评标</w:t>
            </w:r>
            <w:proofErr w:type="gramStart"/>
            <w:r w:rsidRPr="00D12DD2">
              <w:rPr>
                <w:rFonts w:ascii="仿宋" w:eastAsia="仿宋" w:hAnsi="仿宋" w:hint="eastAsia"/>
                <w:b w:val="0"/>
                <w:bCs w:val="0"/>
                <w:sz w:val="28"/>
                <w:szCs w:val="28"/>
              </w:rPr>
              <w:t>按采包一至采包</w:t>
            </w:r>
            <w:proofErr w:type="gramEnd"/>
            <w:r w:rsidRPr="00D12DD2">
              <w:rPr>
                <w:rFonts w:ascii="仿宋" w:eastAsia="仿宋" w:hAnsi="仿宋" w:hint="eastAsia"/>
                <w:b w:val="0"/>
                <w:bCs w:val="0"/>
                <w:sz w:val="28"/>
                <w:szCs w:val="28"/>
              </w:rPr>
              <w:t>二的顺序进行，投标人在前</w:t>
            </w:r>
            <w:proofErr w:type="gramStart"/>
            <w:r w:rsidRPr="00D12DD2">
              <w:rPr>
                <w:rFonts w:ascii="仿宋" w:eastAsia="仿宋" w:hAnsi="仿宋" w:hint="eastAsia"/>
                <w:b w:val="0"/>
                <w:bCs w:val="0"/>
                <w:sz w:val="28"/>
                <w:szCs w:val="28"/>
              </w:rPr>
              <w:t>一个采包中标</w:t>
            </w:r>
            <w:proofErr w:type="gramEnd"/>
            <w:r w:rsidRPr="00D12DD2">
              <w:rPr>
                <w:rFonts w:ascii="仿宋" w:eastAsia="仿宋" w:hAnsi="仿宋" w:hint="eastAsia"/>
                <w:b w:val="0"/>
                <w:bCs w:val="0"/>
                <w:sz w:val="28"/>
                <w:szCs w:val="28"/>
              </w:rPr>
              <w:t>后可继续参与后</w:t>
            </w:r>
            <w:proofErr w:type="gramStart"/>
            <w:r w:rsidRPr="00D12DD2">
              <w:rPr>
                <w:rFonts w:ascii="仿宋" w:eastAsia="仿宋" w:hAnsi="仿宋" w:hint="eastAsia"/>
                <w:b w:val="0"/>
                <w:bCs w:val="0"/>
                <w:sz w:val="28"/>
                <w:szCs w:val="28"/>
              </w:rPr>
              <w:t>一采包的</w:t>
            </w:r>
            <w:proofErr w:type="gramEnd"/>
            <w:r w:rsidRPr="00D12DD2">
              <w:rPr>
                <w:rFonts w:ascii="仿宋" w:eastAsia="仿宋" w:hAnsi="仿宋" w:hint="eastAsia"/>
                <w:b w:val="0"/>
                <w:bCs w:val="0"/>
                <w:sz w:val="28"/>
                <w:szCs w:val="28"/>
              </w:rPr>
              <w:t>开标、评标，但不能再次中标。</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2</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一、推荐中标候选供应商名单。中标候选供应商数量应当根据采购需要确定，但必须按顺序排列中标候选供应商。</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二、采用综合评分法的，按评审后得分由高到低顺序排列。得分相同的，按投标报价由低到高顺序排列。得分且投标报价相同的，按售后服务和培训方案得分顺序排列。</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3</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1.评标中需要投标人对投标文件澄清或者说明的，应当通过“苏</w:t>
            </w:r>
            <w:proofErr w:type="gramStart"/>
            <w:r w:rsidRPr="00D12DD2">
              <w:rPr>
                <w:rFonts w:ascii="仿宋" w:eastAsia="仿宋" w:hAnsi="仿宋"/>
                <w:b w:val="0"/>
                <w:bCs w:val="0"/>
                <w:sz w:val="28"/>
                <w:szCs w:val="28"/>
              </w:rPr>
              <w:t>采云</w:t>
            </w:r>
            <w:proofErr w:type="gramEnd"/>
            <w:r w:rsidRPr="00D12DD2">
              <w:rPr>
                <w:rFonts w:ascii="仿宋" w:eastAsia="仿宋" w:hAnsi="仿宋"/>
                <w:b w:val="0"/>
                <w:bCs w:val="0"/>
                <w:sz w:val="28"/>
                <w:szCs w:val="28"/>
              </w:rPr>
              <w:t>”系统交换数据电文。在评标期间，请投标人保持在线。</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2.对于投标文件中含义不明确、同类问题表述不一致或者有明显文字和计算错误的内容，评标委员会通过“苏</w:t>
            </w:r>
            <w:proofErr w:type="gramStart"/>
            <w:r w:rsidRPr="00D12DD2">
              <w:rPr>
                <w:rFonts w:ascii="仿宋" w:eastAsia="仿宋" w:hAnsi="仿宋"/>
                <w:b w:val="0"/>
                <w:bCs w:val="0"/>
                <w:sz w:val="28"/>
                <w:szCs w:val="28"/>
              </w:rPr>
              <w:t>采云</w:t>
            </w:r>
            <w:proofErr w:type="gramEnd"/>
            <w:r w:rsidRPr="00D12DD2">
              <w:rPr>
                <w:rFonts w:ascii="仿宋" w:eastAsia="仿宋" w:hAnsi="仿宋"/>
                <w:b w:val="0"/>
                <w:bCs w:val="0"/>
                <w:sz w:val="28"/>
                <w:szCs w:val="28"/>
              </w:rPr>
              <w:t>”系统要求投标人</w:t>
            </w:r>
            <w:proofErr w:type="gramStart"/>
            <w:r w:rsidRPr="00D12DD2">
              <w:rPr>
                <w:rFonts w:ascii="仿宋" w:eastAsia="仿宋" w:hAnsi="仿宋"/>
                <w:b w:val="0"/>
                <w:bCs w:val="0"/>
                <w:sz w:val="28"/>
                <w:szCs w:val="28"/>
              </w:rPr>
              <w:t>作出</w:t>
            </w:r>
            <w:proofErr w:type="gramEnd"/>
            <w:r w:rsidRPr="00D12DD2">
              <w:rPr>
                <w:rFonts w:ascii="仿宋" w:eastAsia="仿宋" w:hAnsi="仿宋"/>
                <w:b w:val="0"/>
                <w:bCs w:val="0"/>
                <w:sz w:val="28"/>
                <w:szCs w:val="28"/>
              </w:rPr>
              <w:t>必要的澄清、说明或者补正，并规定回复时间。</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3.投标人的澄清、说明或者补正应当采用通过“苏</w:t>
            </w:r>
            <w:proofErr w:type="gramStart"/>
            <w:r w:rsidRPr="00D12DD2">
              <w:rPr>
                <w:rFonts w:ascii="仿宋" w:eastAsia="仿宋" w:hAnsi="仿宋"/>
                <w:b w:val="0"/>
                <w:bCs w:val="0"/>
                <w:sz w:val="28"/>
                <w:szCs w:val="28"/>
              </w:rPr>
              <w:t>采云</w:t>
            </w:r>
            <w:proofErr w:type="gramEnd"/>
            <w:r w:rsidRPr="00D12DD2">
              <w:rPr>
                <w:rFonts w:ascii="仿宋" w:eastAsia="仿宋" w:hAnsi="仿宋"/>
                <w:b w:val="0"/>
                <w:bCs w:val="0"/>
                <w:sz w:val="28"/>
                <w:szCs w:val="28"/>
              </w:rPr>
              <w:t>”系统（使用“CA数字证书”,加盖电子签章）形式。投标人没有在规定的回复时间内</w:t>
            </w:r>
            <w:proofErr w:type="gramStart"/>
            <w:r w:rsidRPr="00D12DD2">
              <w:rPr>
                <w:rFonts w:ascii="仿宋" w:eastAsia="仿宋" w:hAnsi="仿宋"/>
                <w:b w:val="0"/>
                <w:bCs w:val="0"/>
                <w:sz w:val="28"/>
                <w:szCs w:val="28"/>
              </w:rPr>
              <w:t>作出</w:t>
            </w:r>
            <w:proofErr w:type="gramEnd"/>
            <w:r w:rsidRPr="00D12DD2">
              <w:rPr>
                <w:rFonts w:ascii="仿宋" w:eastAsia="仿宋" w:hAnsi="仿宋"/>
                <w:b w:val="0"/>
                <w:bCs w:val="0"/>
                <w:sz w:val="28"/>
                <w:szCs w:val="28"/>
              </w:rPr>
              <w:t>必要的澄清、说明或者补正，评标委员会将认为投标人拒绝</w:t>
            </w:r>
            <w:proofErr w:type="gramStart"/>
            <w:r w:rsidRPr="00D12DD2">
              <w:rPr>
                <w:rFonts w:ascii="仿宋" w:eastAsia="仿宋" w:hAnsi="仿宋"/>
                <w:b w:val="0"/>
                <w:bCs w:val="0"/>
                <w:sz w:val="28"/>
                <w:szCs w:val="28"/>
              </w:rPr>
              <w:t>作出</w:t>
            </w:r>
            <w:proofErr w:type="gramEnd"/>
            <w:r w:rsidRPr="00D12DD2">
              <w:rPr>
                <w:rFonts w:ascii="仿宋" w:eastAsia="仿宋" w:hAnsi="仿宋"/>
                <w:b w:val="0"/>
                <w:bCs w:val="0"/>
                <w:sz w:val="28"/>
                <w:szCs w:val="28"/>
              </w:rPr>
              <w:t>必要的澄清、说明或者补正，并承担相应的后果和法律责任。</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特别说明：“苏</w:t>
            </w:r>
            <w:proofErr w:type="gramStart"/>
            <w:r w:rsidRPr="00D12DD2">
              <w:rPr>
                <w:rFonts w:ascii="仿宋" w:eastAsia="仿宋" w:hAnsi="仿宋"/>
                <w:b w:val="0"/>
                <w:bCs w:val="0"/>
                <w:sz w:val="28"/>
                <w:szCs w:val="28"/>
              </w:rPr>
              <w:t>采云</w:t>
            </w:r>
            <w:proofErr w:type="gramEnd"/>
            <w:r w:rsidRPr="00D12DD2">
              <w:rPr>
                <w:rFonts w:ascii="仿宋" w:eastAsia="仿宋" w:hAnsi="仿宋"/>
                <w:b w:val="0"/>
                <w:bCs w:val="0"/>
                <w:sz w:val="28"/>
                <w:szCs w:val="28"/>
              </w:rPr>
              <w:t>”系统通过“江苏省政府采购一体化不见面开标大厅”提醒投标人。投标人自行查看，投标人因自身原因不及时查看导致没收到信息，“苏</w:t>
            </w:r>
            <w:proofErr w:type="gramStart"/>
            <w:r w:rsidRPr="00D12DD2">
              <w:rPr>
                <w:rFonts w:ascii="仿宋" w:eastAsia="仿宋" w:hAnsi="仿宋"/>
                <w:b w:val="0"/>
                <w:bCs w:val="0"/>
                <w:sz w:val="28"/>
                <w:szCs w:val="28"/>
              </w:rPr>
              <w:t>采云</w:t>
            </w:r>
            <w:proofErr w:type="gramEnd"/>
            <w:r w:rsidRPr="00D12DD2">
              <w:rPr>
                <w:rFonts w:ascii="仿宋" w:eastAsia="仿宋" w:hAnsi="仿宋"/>
                <w:b w:val="0"/>
                <w:bCs w:val="0"/>
                <w:sz w:val="28"/>
                <w:szCs w:val="28"/>
              </w:rPr>
              <w:t>”系统不承担任何责任。</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六</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政府采购合同</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采购人与中标、成交供应商应当在中标、成交通知书发出之日起30日内，按照采购文件确定的事项签订政府采购合同。</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2</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30"/>
                <w:szCs w:val="30"/>
              </w:rPr>
              <w:t>履约保证金缴纳方式、时间及退款具体要求详见合同条款。</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3</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rsidR="00BA5EAD" w:rsidRPr="00D12DD2" w:rsidRDefault="007712A4">
            <w:pPr>
              <w:pStyle w:val="11"/>
              <w:spacing w:line="360" w:lineRule="auto"/>
              <w:rPr>
                <w:rFonts w:ascii="仿宋" w:eastAsia="仿宋" w:hAnsi="仿宋"/>
              </w:rPr>
            </w:pPr>
            <w:r w:rsidRPr="00D12DD2">
              <w:rPr>
                <w:rFonts w:ascii="仿宋" w:eastAsia="仿宋" w:hAnsi="仿宋"/>
                <w:sz w:val="28"/>
                <w:szCs w:val="28"/>
              </w:rPr>
              <w:t>供应商在法定质疑期内一次性提出针对同一采购程序环节的质疑。</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质疑接收人：</w:t>
            </w:r>
            <w:proofErr w:type="gramStart"/>
            <w:r w:rsidRPr="00D12DD2">
              <w:rPr>
                <w:rFonts w:ascii="仿宋" w:eastAsia="仿宋" w:hAnsi="仿宋" w:hint="eastAsia"/>
                <w:b w:val="0"/>
                <w:bCs w:val="0"/>
                <w:sz w:val="28"/>
                <w:szCs w:val="28"/>
              </w:rPr>
              <w:t>王艳峰</w:t>
            </w:r>
            <w:proofErr w:type="gramEnd"/>
            <w:r w:rsidRPr="00D12DD2">
              <w:rPr>
                <w:rFonts w:ascii="仿宋" w:eastAsia="仿宋" w:hAnsi="仿宋" w:hint="eastAsia"/>
                <w:b w:val="0"/>
                <w:bCs w:val="0"/>
                <w:sz w:val="28"/>
                <w:szCs w:val="28"/>
              </w:rPr>
              <w:t xml:space="preserve"> </w:t>
            </w:r>
            <w:r w:rsidRPr="00D12DD2">
              <w:rPr>
                <w:rFonts w:ascii="仿宋" w:eastAsia="仿宋" w:hAnsi="仿宋"/>
                <w:b w:val="0"/>
                <w:bCs w:val="0"/>
                <w:sz w:val="28"/>
                <w:szCs w:val="28"/>
              </w:rPr>
              <w:t>;</w:t>
            </w:r>
            <w:r w:rsidRPr="00D12DD2">
              <w:rPr>
                <w:rFonts w:ascii="仿宋" w:eastAsia="仿宋" w:hAnsi="仿宋" w:hint="eastAsia"/>
                <w:b w:val="0"/>
                <w:bCs w:val="0"/>
                <w:sz w:val="28"/>
                <w:szCs w:val="28"/>
              </w:rPr>
              <w:t xml:space="preserve"> </w:t>
            </w:r>
            <w:r w:rsidRPr="00D12DD2">
              <w:rPr>
                <w:rFonts w:ascii="仿宋" w:eastAsia="仿宋" w:hAnsi="仿宋"/>
                <w:b w:val="0"/>
                <w:bCs w:val="0"/>
                <w:sz w:val="28"/>
                <w:szCs w:val="28"/>
              </w:rPr>
              <w:t>联系电话：</w:t>
            </w:r>
            <w:r w:rsidRPr="00D12DD2">
              <w:rPr>
                <w:rFonts w:ascii="仿宋" w:eastAsia="仿宋" w:hAnsi="仿宋" w:hint="eastAsia"/>
                <w:b w:val="0"/>
                <w:bCs w:val="0"/>
                <w:sz w:val="28"/>
                <w:szCs w:val="28"/>
              </w:rPr>
              <w:t>0516-85801808</w:t>
            </w:r>
            <w:r w:rsidRPr="00D12DD2">
              <w:rPr>
                <w:rFonts w:ascii="仿宋" w:eastAsia="仿宋" w:hAnsi="仿宋"/>
                <w:b w:val="0"/>
                <w:bCs w:val="0"/>
                <w:sz w:val="28"/>
                <w:szCs w:val="28"/>
              </w:rPr>
              <w:t>;</w:t>
            </w:r>
          </w:p>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办公地址：徐州市泉山区王陵路开发大厦</w:t>
            </w:r>
            <w:r w:rsidRPr="00D12DD2">
              <w:rPr>
                <w:rFonts w:ascii="仿宋" w:eastAsia="仿宋" w:hAnsi="仿宋" w:hint="eastAsia"/>
                <w:b w:val="0"/>
                <w:bCs w:val="0"/>
                <w:sz w:val="28"/>
                <w:szCs w:val="28"/>
              </w:rPr>
              <w:t>5楼</w:t>
            </w:r>
          </w:p>
        </w:tc>
      </w:tr>
      <w:tr w:rsidR="00BA5EAD" w:rsidRPr="00D12DD2">
        <w:tc>
          <w:tcPr>
            <w:tcW w:w="1702"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sz w:val="28"/>
                <w:szCs w:val="28"/>
              </w:rPr>
              <w:t>附加说明</w:t>
            </w:r>
          </w:p>
        </w:tc>
        <w:tc>
          <w:tcPr>
            <w:tcW w:w="8363" w:type="dxa"/>
            <w:tcBorders>
              <w:top w:val="single" w:sz="4" w:space="0" w:color="000000"/>
              <w:left w:val="single" w:sz="4" w:space="0" w:color="000000"/>
              <w:bottom w:val="single" w:sz="4" w:space="0" w:color="000000"/>
              <w:right w:val="single" w:sz="4" w:space="0" w:color="000000"/>
            </w:tcBorders>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中标人在收到中标通知书时，须向采购代理机构提交《开标一览表》和《分项价格表》的数据文件（WORD格式）。</w:t>
            </w:r>
          </w:p>
        </w:tc>
      </w:tr>
    </w:tbl>
    <w:p w:rsidR="00BA5EAD" w:rsidRPr="00D12DD2" w:rsidRDefault="007712A4">
      <w:pPr>
        <w:pStyle w:val="10"/>
        <w:widowControl/>
        <w:spacing w:line="360" w:lineRule="auto"/>
        <w:ind w:firstLine="600"/>
        <w:jc w:val="center"/>
        <w:rPr>
          <w:rFonts w:ascii="仿宋" w:eastAsia="仿宋" w:hAnsi="仿宋"/>
          <w:b w:val="0"/>
          <w:sz w:val="30"/>
          <w:szCs w:val="30"/>
        </w:rPr>
      </w:pPr>
      <w:bookmarkStart w:id="11" w:name="_Toc522790133"/>
      <w:r w:rsidRPr="00D12DD2">
        <w:rPr>
          <w:rFonts w:ascii="仿宋" w:eastAsia="仿宋" w:hAnsi="仿宋"/>
          <w:sz w:val="30"/>
          <w:szCs w:val="30"/>
        </w:rPr>
        <w:br w:type="page" w:clear="all"/>
        <w:t>本章附件：招标代理服务收费标准</w:t>
      </w:r>
    </w:p>
    <w:tbl>
      <w:tblPr>
        <w:tblW w:w="10312" w:type="dxa"/>
        <w:tblInd w:w="-343" w:type="dxa"/>
        <w:tblBorders>
          <w:top w:val="none" w:sz="0"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8"/>
        <w:gridCol w:w="1682"/>
        <w:gridCol w:w="2355"/>
        <w:gridCol w:w="1682"/>
        <w:gridCol w:w="2355"/>
      </w:tblGrid>
      <w:tr w:rsidR="00BA5EAD" w:rsidRPr="00D12DD2">
        <w:trPr>
          <w:trHeight w:val="735"/>
        </w:trPr>
        <w:tc>
          <w:tcPr>
            <w:tcW w:w="2238" w:type="dxa"/>
            <w:tcBorders>
              <w:top w:val="single" w:sz="4" w:space="0" w:color="000000"/>
            </w:tcBorders>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中标金额</w:t>
            </w:r>
          </w:p>
        </w:tc>
        <w:tc>
          <w:tcPr>
            <w:tcW w:w="1682" w:type="dxa"/>
            <w:tcBorders>
              <w:top w:val="single" w:sz="4" w:space="0" w:color="000000"/>
            </w:tcBorders>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货物</w:t>
            </w:r>
          </w:p>
        </w:tc>
        <w:tc>
          <w:tcPr>
            <w:tcW w:w="2355" w:type="dxa"/>
            <w:tcBorders>
              <w:top w:val="single" w:sz="4" w:space="0" w:color="000000"/>
            </w:tcBorders>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服务</w:t>
            </w:r>
          </w:p>
        </w:tc>
        <w:tc>
          <w:tcPr>
            <w:tcW w:w="1682" w:type="dxa"/>
            <w:tcBorders>
              <w:top w:val="single" w:sz="4" w:space="0" w:color="000000"/>
            </w:tcBorders>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工程</w:t>
            </w:r>
          </w:p>
        </w:tc>
        <w:tc>
          <w:tcPr>
            <w:tcW w:w="2355" w:type="dxa"/>
            <w:tcBorders>
              <w:top w:val="single" w:sz="4" w:space="0" w:color="000000"/>
            </w:tcBorders>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收费上限</w:t>
            </w:r>
          </w:p>
        </w:tc>
      </w:tr>
      <w:tr w:rsidR="00BA5EAD" w:rsidRPr="00D12DD2">
        <w:trPr>
          <w:cantSplit/>
          <w:trHeight w:val="246"/>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100万以下</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1.50%</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1.50%</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1.00%</w:t>
            </w:r>
          </w:p>
        </w:tc>
        <w:tc>
          <w:tcPr>
            <w:tcW w:w="2355" w:type="dxa"/>
            <w:vMerge w:val="restart"/>
            <w:vAlign w:val="center"/>
          </w:tcPr>
          <w:p w:rsidR="00BA5EAD" w:rsidRPr="00D12DD2" w:rsidRDefault="007712A4">
            <w:pPr>
              <w:pStyle w:val="10"/>
              <w:widowControl/>
              <w:spacing w:line="360" w:lineRule="auto"/>
              <w:ind w:firstLine="280"/>
              <w:rPr>
                <w:rFonts w:ascii="仿宋" w:eastAsia="仿宋" w:hAnsi="仿宋"/>
                <w:b w:val="0"/>
                <w:bCs w:val="0"/>
                <w:sz w:val="28"/>
                <w:szCs w:val="28"/>
              </w:rPr>
            </w:pPr>
            <w:r w:rsidRPr="00D12DD2">
              <w:rPr>
                <w:rFonts w:ascii="仿宋" w:eastAsia="仿宋" w:hAnsi="仿宋"/>
                <w:b w:val="0"/>
                <w:bCs w:val="0"/>
                <w:sz w:val="28"/>
                <w:szCs w:val="28"/>
              </w:rPr>
              <w:t>最低5千元</w:t>
            </w:r>
          </w:p>
          <w:p w:rsidR="00BA5EAD" w:rsidRPr="00D12DD2" w:rsidRDefault="007712A4">
            <w:pPr>
              <w:pStyle w:val="10"/>
              <w:widowControl/>
              <w:spacing w:line="360" w:lineRule="auto"/>
              <w:ind w:firstLine="280"/>
              <w:rPr>
                <w:rFonts w:ascii="仿宋" w:eastAsia="仿宋" w:hAnsi="仿宋"/>
                <w:b w:val="0"/>
                <w:bCs w:val="0"/>
                <w:sz w:val="28"/>
                <w:szCs w:val="28"/>
              </w:rPr>
            </w:pPr>
            <w:r w:rsidRPr="00D12DD2">
              <w:rPr>
                <w:rFonts w:ascii="仿宋" w:eastAsia="仿宋" w:hAnsi="仿宋"/>
                <w:b w:val="0"/>
                <w:bCs w:val="0"/>
                <w:sz w:val="28"/>
                <w:szCs w:val="28"/>
              </w:rPr>
              <w:t>最高</w:t>
            </w:r>
            <w:r w:rsidRPr="00D12DD2">
              <w:rPr>
                <w:rFonts w:ascii="仿宋" w:eastAsia="仿宋" w:hAnsi="仿宋" w:hint="eastAsia"/>
                <w:b w:val="0"/>
                <w:bCs w:val="0"/>
                <w:sz w:val="28"/>
                <w:szCs w:val="28"/>
              </w:rPr>
              <w:t>15</w:t>
            </w:r>
            <w:r w:rsidRPr="00D12DD2">
              <w:rPr>
                <w:rFonts w:ascii="仿宋" w:eastAsia="仿宋" w:hAnsi="仿宋"/>
                <w:b w:val="0"/>
                <w:bCs w:val="0"/>
                <w:sz w:val="28"/>
                <w:szCs w:val="28"/>
              </w:rPr>
              <w:t>万元</w:t>
            </w:r>
          </w:p>
          <w:p w:rsidR="00BA5EAD" w:rsidRPr="00D12DD2" w:rsidRDefault="00BA5EAD">
            <w:pPr>
              <w:pStyle w:val="10"/>
              <w:widowControl/>
              <w:spacing w:line="360" w:lineRule="auto"/>
              <w:ind w:firstLine="280"/>
              <w:rPr>
                <w:rFonts w:ascii="仿宋" w:eastAsia="仿宋" w:hAnsi="仿宋"/>
                <w:b w:val="0"/>
                <w:bCs w:val="0"/>
                <w:sz w:val="28"/>
                <w:szCs w:val="28"/>
              </w:rPr>
            </w:pPr>
          </w:p>
          <w:p w:rsidR="00BA5EAD" w:rsidRPr="00D12DD2" w:rsidRDefault="00BA5EAD">
            <w:pPr>
              <w:pStyle w:val="10"/>
              <w:widowControl/>
              <w:spacing w:line="360" w:lineRule="auto"/>
              <w:rPr>
                <w:rFonts w:ascii="仿宋" w:eastAsia="仿宋" w:hAnsi="仿宋"/>
                <w:b w:val="0"/>
                <w:bCs w:val="0"/>
                <w:sz w:val="28"/>
                <w:szCs w:val="28"/>
              </w:rPr>
            </w:pPr>
          </w:p>
        </w:tc>
      </w:tr>
      <w:tr w:rsidR="00BA5EAD" w:rsidRPr="00D12DD2">
        <w:trPr>
          <w:cantSplit/>
          <w:trHeight w:val="246"/>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100万~500万</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1.10%</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0.80%</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0.70%</w:t>
            </w:r>
          </w:p>
        </w:tc>
        <w:tc>
          <w:tcPr>
            <w:tcW w:w="2355" w:type="dxa"/>
            <w:vMerge/>
            <w:vAlign w:val="center"/>
          </w:tcPr>
          <w:p w:rsidR="00BA5EAD" w:rsidRPr="00D12DD2" w:rsidRDefault="00BA5EAD">
            <w:pPr>
              <w:pStyle w:val="10"/>
              <w:widowControl/>
              <w:spacing w:line="360" w:lineRule="auto"/>
              <w:jc w:val="center"/>
              <w:rPr>
                <w:rFonts w:ascii="仿宋" w:eastAsia="仿宋" w:hAnsi="仿宋"/>
                <w:b w:val="0"/>
                <w:bCs w:val="0"/>
                <w:sz w:val="28"/>
                <w:szCs w:val="28"/>
              </w:rPr>
            </w:pPr>
          </w:p>
        </w:tc>
      </w:tr>
      <w:tr w:rsidR="00BA5EAD" w:rsidRPr="00D12DD2">
        <w:trPr>
          <w:cantSplit/>
          <w:trHeight w:val="246"/>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500万~1000万</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0.80%</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0.45%</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0.55%</w:t>
            </w:r>
          </w:p>
        </w:tc>
        <w:tc>
          <w:tcPr>
            <w:tcW w:w="2355" w:type="dxa"/>
            <w:vMerge/>
            <w:vAlign w:val="center"/>
          </w:tcPr>
          <w:p w:rsidR="00BA5EAD" w:rsidRPr="00D12DD2" w:rsidRDefault="00BA5EAD">
            <w:pPr>
              <w:pStyle w:val="10"/>
              <w:widowControl/>
              <w:spacing w:line="360" w:lineRule="auto"/>
              <w:jc w:val="center"/>
              <w:rPr>
                <w:rFonts w:ascii="仿宋" w:eastAsia="仿宋" w:hAnsi="仿宋"/>
                <w:b w:val="0"/>
                <w:bCs w:val="0"/>
                <w:sz w:val="28"/>
                <w:szCs w:val="28"/>
              </w:rPr>
            </w:pPr>
          </w:p>
        </w:tc>
      </w:tr>
      <w:tr w:rsidR="00BA5EAD" w:rsidRPr="00D12DD2">
        <w:trPr>
          <w:cantSplit/>
          <w:trHeight w:val="492"/>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l000万~5000万</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0.50%</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0.25%</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0.35%</w:t>
            </w:r>
          </w:p>
        </w:tc>
        <w:tc>
          <w:tcPr>
            <w:tcW w:w="2355" w:type="dxa"/>
            <w:vMerge/>
            <w:vAlign w:val="center"/>
          </w:tcPr>
          <w:p w:rsidR="00BA5EAD" w:rsidRPr="00D12DD2" w:rsidRDefault="00BA5EAD">
            <w:pPr>
              <w:pStyle w:val="10"/>
              <w:widowControl/>
              <w:spacing w:line="360" w:lineRule="auto"/>
              <w:jc w:val="center"/>
              <w:rPr>
                <w:rFonts w:ascii="仿宋" w:eastAsia="仿宋" w:hAnsi="仿宋"/>
                <w:b w:val="0"/>
                <w:bCs w:val="0"/>
                <w:sz w:val="28"/>
                <w:szCs w:val="28"/>
              </w:rPr>
            </w:pPr>
          </w:p>
        </w:tc>
      </w:tr>
      <w:tr w:rsidR="00BA5EAD" w:rsidRPr="00D12DD2">
        <w:trPr>
          <w:cantSplit/>
          <w:trHeight w:val="492"/>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5000万~l亿</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0.25%</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0.10%</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0.20%</w:t>
            </w:r>
          </w:p>
        </w:tc>
        <w:tc>
          <w:tcPr>
            <w:tcW w:w="2355" w:type="dxa"/>
            <w:vMerge/>
            <w:vAlign w:val="center"/>
          </w:tcPr>
          <w:p w:rsidR="00BA5EAD" w:rsidRPr="00D12DD2" w:rsidRDefault="00BA5EAD">
            <w:pPr>
              <w:pStyle w:val="10"/>
              <w:widowControl/>
              <w:spacing w:line="360" w:lineRule="auto"/>
              <w:jc w:val="center"/>
              <w:rPr>
                <w:rFonts w:ascii="仿宋" w:eastAsia="仿宋" w:hAnsi="仿宋"/>
                <w:b w:val="0"/>
                <w:bCs w:val="0"/>
                <w:sz w:val="28"/>
                <w:szCs w:val="28"/>
              </w:rPr>
            </w:pPr>
          </w:p>
        </w:tc>
      </w:tr>
      <w:tr w:rsidR="00BA5EAD" w:rsidRPr="00D12DD2">
        <w:trPr>
          <w:cantSplit/>
          <w:trHeight w:val="492"/>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1亿~5亿</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0.05%</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0.05%</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0.05%</w:t>
            </w:r>
          </w:p>
        </w:tc>
        <w:tc>
          <w:tcPr>
            <w:tcW w:w="2355" w:type="dxa"/>
            <w:vMerge/>
            <w:vAlign w:val="center"/>
          </w:tcPr>
          <w:p w:rsidR="00BA5EAD" w:rsidRPr="00D12DD2" w:rsidRDefault="00BA5EAD">
            <w:pPr>
              <w:pStyle w:val="10"/>
              <w:widowControl/>
              <w:spacing w:line="360" w:lineRule="auto"/>
              <w:jc w:val="center"/>
              <w:rPr>
                <w:rFonts w:ascii="仿宋" w:eastAsia="仿宋" w:hAnsi="仿宋"/>
                <w:b w:val="0"/>
                <w:bCs w:val="0"/>
                <w:sz w:val="28"/>
                <w:szCs w:val="28"/>
              </w:rPr>
            </w:pPr>
          </w:p>
        </w:tc>
      </w:tr>
      <w:tr w:rsidR="00BA5EAD" w:rsidRPr="00D12DD2">
        <w:trPr>
          <w:cantSplit/>
          <w:trHeight w:val="492"/>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5亿~10亿</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0.035%</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0.035%</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0.035%</w:t>
            </w:r>
          </w:p>
        </w:tc>
        <w:tc>
          <w:tcPr>
            <w:tcW w:w="2355" w:type="dxa"/>
            <w:vMerge/>
            <w:vAlign w:val="center"/>
          </w:tcPr>
          <w:p w:rsidR="00BA5EAD" w:rsidRPr="00D12DD2" w:rsidRDefault="00BA5EAD">
            <w:pPr>
              <w:pStyle w:val="10"/>
              <w:widowControl/>
              <w:spacing w:line="360" w:lineRule="auto"/>
              <w:jc w:val="center"/>
              <w:rPr>
                <w:rFonts w:ascii="仿宋" w:eastAsia="仿宋" w:hAnsi="仿宋"/>
                <w:b w:val="0"/>
                <w:bCs w:val="0"/>
                <w:sz w:val="28"/>
                <w:szCs w:val="28"/>
              </w:rPr>
            </w:pPr>
          </w:p>
        </w:tc>
      </w:tr>
      <w:tr w:rsidR="00BA5EAD" w:rsidRPr="00D12DD2">
        <w:trPr>
          <w:cantSplit/>
          <w:trHeight w:val="492"/>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10亿~50亿</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0.008%</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0.008%</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0.008%</w:t>
            </w:r>
          </w:p>
        </w:tc>
        <w:tc>
          <w:tcPr>
            <w:tcW w:w="2355" w:type="dxa"/>
            <w:vMerge/>
            <w:vAlign w:val="center"/>
          </w:tcPr>
          <w:p w:rsidR="00BA5EAD" w:rsidRPr="00D12DD2" w:rsidRDefault="00BA5EAD">
            <w:pPr>
              <w:pStyle w:val="10"/>
              <w:widowControl/>
              <w:spacing w:line="360" w:lineRule="auto"/>
              <w:jc w:val="center"/>
              <w:rPr>
                <w:rFonts w:ascii="仿宋" w:eastAsia="仿宋" w:hAnsi="仿宋"/>
                <w:b w:val="0"/>
                <w:bCs w:val="0"/>
                <w:sz w:val="28"/>
                <w:szCs w:val="28"/>
              </w:rPr>
            </w:pPr>
          </w:p>
        </w:tc>
      </w:tr>
      <w:tr w:rsidR="00BA5EAD" w:rsidRPr="00D12DD2">
        <w:trPr>
          <w:cantSplit/>
          <w:trHeight w:val="492"/>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50亿~100亿</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0.006%</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0.006%</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0.006%</w:t>
            </w:r>
          </w:p>
        </w:tc>
        <w:tc>
          <w:tcPr>
            <w:tcW w:w="2355" w:type="dxa"/>
            <w:vMerge/>
            <w:vAlign w:val="center"/>
          </w:tcPr>
          <w:p w:rsidR="00BA5EAD" w:rsidRPr="00D12DD2" w:rsidRDefault="00BA5EAD">
            <w:pPr>
              <w:pStyle w:val="10"/>
              <w:widowControl/>
              <w:spacing w:line="360" w:lineRule="auto"/>
              <w:jc w:val="center"/>
              <w:rPr>
                <w:rFonts w:ascii="仿宋" w:eastAsia="仿宋" w:hAnsi="仿宋"/>
                <w:b w:val="0"/>
                <w:bCs w:val="0"/>
                <w:sz w:val="28"/>
                <w:szCs w:val="28"/>
              </w:rPr>
            </w:pPr>
          </w:p>
        </w:tc>
      </w:tr>
      <w:tr w:rsidR="00BA5EAD" w:rsidRPr="00D12DD2">
        <w:trPr>
          <w:cantSplit/>
          <w:trHeight w:val="492"/>
        </w:trPr>
        <w:tc>
          <w:tcPr>
            <w:tcW w:w="2238"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100亿以上</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0.004%</w:t>
            </w:r>
          </w:p>
        </w:tc>
        <w:tc>
          <w:tcPr>
            <w:tcW w:w="2355"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0.004%</w:t>
            </w:r>
          </w:p>
        </w:tc>
        <w:tc>
          <w:tcPr>
            <w:tcW w:w="1682" w:type="dxa"/>
            <w:vAlign w:val="center"/>
          </w:tcPr>
          <w:p w:rsidR="00BA5EAD" w:rsidRPr="00D12DD2" w:rsidRDefault="007712A4">
            <w:pPr>
              <w:pStyle w:val="10"/>
              <w:widowControl/>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0.004%</w:t>
            </w:r>
          </w:p>
        </w:tc>
        <w:tc>
          <w:tcPr>
            <w:tcW w:w="2355" w:type="dxa"/>
            <w:vMerge/>
            <w:vAlign w:val="center"/>
          </w:tcPr>
          <w:p w:rsidR="00BA5EAD" w:rsidRPr="00D12DD2" w:rsidRDefault="00BA5EAD">
            <w:pPr>
              <w:pStyle w:val="10"/>
              <w:widowControl/>
              <w:spacing w:line="360" w:lineRule="auto"/>
              <w:jc w:val="center"/>
              <w:rPr>
                <w:rFonts w:ascii="仿宋" w:eastAsia="仿宋" w:hAnsi="仿宋"/>
                <w:b w:val="0"/>
                <w:bCs w:val="0"/>
                <w:sz w:val="28"/>
                <w:szCs w:val="28"/>
              </w:rPr>
            </w:pPr>
          </w:p>
        </w:tc>
      </w:tr>
    </w:tbl>
    <w:p w:rsidR="00BA5EAD" w:rsidRPr="00D12DD2" w:rsidRDefault="007712A4">
      <w:pPr>
        <w:pStyle w:val="10"/>
        <w:widowControl/>
        <w:spacing w:line="360" w:lineRule="auto"/>
        <w:rPr>
          <w:rFonts w:ascii="仿宋" w:eastAsia="仿宋" w:hAnsi="仿宋"/>
          <w:sz w:val="28"/>
          <w:szCs w:val="28"/>
        </w:rPr>
      </w:pPr>
      <w:r w:rsidRPr="00D12DD2">
        <w:rPr>
          <w:rFonts w:ascii="仿宋" w:eastAsia="仿宋" w:hAnsi="仿宋"/>
          <w:sz w:val="28"/>
          <w:szCs w:val="28"/>
        </w:rPr>
        <w:t>备注：非政府采购项目收费标准，由采购人与代理机构自行商议。</w:t>
      </w:r>
    </w:p>
    <w:p w:rsidR="00BA5EAD" w:rsidRPr="00D12DD2" w:rsidRDefault="007712A4">
      <w:pPr>
        <w:pStyle w:val="10"/>
        <w:widowControl/>
        <w:spacing w:line="360" w:lineRule="auto"/>
        <w:rPr>
          <w:rFonts w:ascii="仿宋" w:eastAsia="仿宋" w:hAnsi="仿宋"/>
          <w:sz w:val="24"/>
          <w:szCs w:val="24"/>
        </w:rPr>
      </w:pPr>
      <w:r w:rsidRPr="00D12DD2">
        <w:rPr>
          <w:rFonts w:ascii="仿宋" w:eastAsia="仿宋" w:hAnsi="仿宋"/>
          <w:sz w:val="24"/>
          <w:szCs w:val="24"/>
        </w:rPr>
        <w:t>说明：</w:t>
      </w:r>
    </w:p>
    <w:p w:rsidR="00BA5EAD" w:rsidRPr="00D12DD2" w:rsidRDefault="007712A4">
      <w:pPr>
        <w:pStyle w:val="10"/>
        <w:widowControl/>
        <w:spacing w:line="360" w:lineRule="auto"/>
        <w:ind w:firstLine="678"/>
        <w:rPr>
          <w:rFonts w:ascii="仿宋" w:eastAsia="仿宋" w:hAnsi="仿宋"/>
          <w:sz w:val="24"/>
          <w:szCs w:val="24"/>
        </w:rPr>
      </w:pPr>
      <w:r w:rsidRPr="00D12DD2">
        <w:rPr>
          <w:rFonts w:ascii="仿宋" w:eastAsia="仿宋" w:hAnsi="仿宋"/>
          <w:sz w:val="24"/>
          <w:szCs w:val="24"/>
        </w:rPr>
        <w:t>1.按上表计算的收费为代理服务全过程的收费金额。各社会代理机构</w:t>
      </w:r>
      <w:proofErr w:type="gramStart"/>
      <w:r w:rsidRPr="00D12DD2">
        <w:rPr>
          <w:rFonts w:ascii="仿宋" w:eastAsia="仿宋" w:hAnsi="仿宋"/>
          <w:sz w:val="24"/>
          <w:szCs w:val="24"/>
        </w:rPr>
        <w:t>不</w:t>
      </w:r>
      <w:proofErr w:type="gramEnd"/>
      <w:r w:rsidRPr="00D12DD2">
        <w:rPr>
          <w:rFonts w:ascii="仿宋" w:eastAsia="仿宋" w:hAnsi="仿宋"/>
          <w:sz w:val="24"/>
          <w:szCs w:val="24"/>
        </w:rPr>
        <w:t>另外收取采购文件制作售卖费用。</w:t>
      </w:r>
    </w:p>
    <w:p w:rsidR="00BA5EAD" w:rsidRPr="00D12DD2" w:rsidRDefault="007712A4">
      <w:pPr>
        <w:pStyle w:val="10"/>
        <w:tabs>
          <w:tab w:val="left" w:pos="840"/>
        </w:tabs>
        <w:spacing w:line="360" w:lineRule="auto"/>
        <w:ind w:firstLine="630"/>
        <w:rPr>
          <w:rFonts w:ascii="仿宋" w:eastAsia="仿宋" w:hAnsi="仿宋"/>
          <w:sz w:val="24"/>
          <w:szCs w:val="24"/>
        </w:rPr>
      </w:pPr>
      <w:r w:rsidRPr="00D12DD2">
        <w:rPr>
          <w:rFonts w:ascii="仿宋" w:eastAsia="仿宋" w:hAnsi="仿宋"/>
          <w:sz w:val="24"/>
          <w:szCs w:val="24"/>
        </w:rPr>
        <w:t>2.代理服务费按差额定率累进法计算。</w:t>
      </w:r>
    </w:p>
    <w:p w:rsidR="00BA5EAD" w:rsidRPr="00D12DD2" w:rsidRDefault="007712A4">
      <w:pPr>
        <w:pStyle w:val="10"/>
        <w:widowControl/>
        <w:spacing w:line="360" w:lineRule="auto"/>
        <w:ind w:left="67" w:firstLine="560"/>
        <w:rPr>
          <w:rFonts w:ascii="仿宋" w:eastAsia="仿宋" w:hAnsi="仿宋"/>
          <w:sz w:val="24"/>
          <w:szCs w:val="24"/>
        </w:rPr>
      </w:pPr>
      <w:r w:rsidRPr="00D12DD2">
        <w:rPr>
          <w:rFonts w:ascii="仿宋" w:eastAsia="仿宋" w:hAnsi="仿宋"/>
          <w:sz w:val="24"/>
          <w:szCs w:val="24"/>
        </w:rPr>
        <w:t>3.代理服务费基准金额（按差额定率累进法计算的）=中标金额（按差额定率累进法计算的） * 费率（%）</w:t>
      </w:r>
    </w:p>
    <w:p w:rsidR="00BA5EAD" w:rsidRPr="00D12DD2" w:rsidRDefault="007712A4">
      <w:pPr>
        <w:pStyle w:val="10"/>
        <w:widowControl/>
        <w:spacing w:line="360" w:lineRule="auto"/>
        <w:ind w:left="67" w:firstLine="560"/>
        <w:rPr>
          <w:rFonts w:ascii="仿宋" w:eastAsia="仿宋" w:hAnsi="仿宋"/>
          <w:sz w:val="24"/>
          <w:szCs w:val="24"/>
        </w:rPr>
      </w:pPr>
      <w:r w:rsidRPr="00D12DD2">
        <w:rPr>
          <w:rFonts w:ascii="仿宋" w:eastAsia="仿宋" w:hAnsi="仿宋"/>
          <w:sz w:val="24"/>
          <w:szCs w:val="24"/>
        </w:rPr>
        <w:t>4.代理服务费应收</w:t>
      </w:r>
      <w:proofErr w:type="gramStart"/>
      <w:r w:rsidRPr="00D12DD2">
        <w:rPr>
          <w:rFonts w:ascii="仿宋" w:eastAsia="仿宋" w:hAnsi="仿宋"/>
          <w:sz w:val="24"/>
          <w:szCs w:val="24"/>
        </w:rPr>
        <w:t>取金额</w:t>
      </w:r>
      <w:proofErr w:type="gramEnd"/>
      <w:r w:rsidRPr="00D12DD2">
        <w:rPr>
          <w:rFonts w:ascii="仿宋" w:eastAsia="仿宋" w:hAnsi="仿宋"/>
          <w:sz w:val="24"/>
          <w:szCs w:val="24"/>
        </w:rPr>
        <w:t>=代理服务费基准金额（按差额定率累进法计算的）的合计数。</w:t>
      </w:r>
    </w:p>
    <w:p w:rsidR="00BA5EAD" w:rsidRPr="00D12DD2" w:rsidRDefault="007712A4">
      <w:pPr>
        <w:pStyle w:val="10"/>
        <w:widowControl/>
        <w:spacing w:line="360" w:lineRule="auto"/>
        <w:ind w:left="906" w:hanging="280"/>
        <w:rPr>
          <w:rFonts w:ascii="仿宋" w:eastAsia="仿宋" w:hAnsi="仿宋"/>
          <w:sz w:val="24"/>
          <w:szCs w:val="24"/>
        </w:rPr>
      </w:pPr>
      <w:r w:rsidRPr="00D12DD2">
        <w:rPr>
          <w:rFonts w:ascii="仿宋" w:eastAsia="仿宋" w:hAnsi="仿宋"/>
          <w:sz w:val="24"/>
          <w:szCs w:val="24"/>
        </w:rPr>
        <w:t>5.计算出的代理服务费应收</w:t>
      </w:r>
      <w:proofErr w:type="gramStart"/>
      <w:r w:rsidRPr="00D12DD2">
        <w:rPr>
          <w:rFonts w:ascii="仿宋" w:eastAsia="仿宋" w:hAnsi="仿宋"/>
          <w:sz w:val="24"/>
          <w:szCs w:val="24"/>
        </w:rPr>
        <w:t>取金额</w:t>
      </w:r>
      <w:proofErr w:type="gramEnd"/>
      <w:r w:rsidRPr="00D12DD2">
        <w:rPr>
          <w:rFonts w:ascii="仿宋" w:eastAsia="仿宋" w:hAnsi="仿宋"/>
          <w:sz w:val="24"/>
          <w:szCs w:val="24"/>
        </w:rPr>
        <w:t>如低于5千元，按5千元收取；如高于</w:t>
      </w:r>
      <w:r w:rsidRPr="00D12DD2">
        <w:rPr>
          <w:rFonts w:ascii="仿宋" w:eastAsia="仿宋" w:hAnsi="仿宋" w:hint="eastAsia"/>
          <w:sz w:val="24"/>
          <w:szCs w:val="24"/>
        </w:rPr>
        <w:t>15</w:t>
      </w:r>
      <w:r w:rsidRPr="00D12DD2">
        <w:rPr>
          <w:rFonts w:ascii="仿宋" w:eastAsia="仿宋" w:hAnsi="仿宋"/>
          <w:sz w:val="24"/>
          <w:szCs w:val="24"/>
        </w:rPr>
        <w:t>万元，</w:t>
      </w:r>
    </w:p>
    <w:p w:rsidR="00BA5EAD" w:rsidRPr="00D12DD2" w:rsidRDefault="007712A4">
      <w:pPr>
        <w:pStyle w:val="10"/>
        <w:widowControl/>
        <w:spacing w:line="360" w:lineRule="auto"/>
        <w:ind w:left="906" w:hanging="280"/>
        <w:rPr>
          <w:rFonts w:ascii="仿宋" w:eastAsia="仿宋" w:hAnsi="仿宋"/>
          <w:sz w:val="24"/>
          <w:szCs w:val="24"/>
        </w:rPr>
      </w:pPr>
      <w:r w:rsidRPr="00D12DD2">
        <w:rPr>
          <w:rFonts w:ascii="仿宋" w:eastAsia="仿宋" w:hAnsi="仿宋"/>
          <w:sz w:val="24"/>
          <w:szCs w:val="24"/>
        </w:rPr>
        <w:t>按</w:t>
      </w:r>
      <w:r w:rsidRPr="00D12DD2">
        <w:rPr>
          <w:rFonts w:ascii="仿宋" w:eastAsia="仿宋" w:hAnsi="仿宋" w:hint="eastAsia"/>
          <w:sz w:val="24"/>
          <w:szCs w:val="24"/>
        </w:rPr>
        <w:t>15</w:t>
      </w:r>
      <w:r w:rsidRPr="00D12DD2">
        <w:rPr>
          <w:rFonts w:ascii="仿宋" w:eastAsia="仿宋" w:hAnsi="仿宋"/>
          <w:sz w:val="24"/>
          <w:szCs w:val="24"/>
        </w:rPr>
        <w:t>万元收取。超出5万元的，超出部分按8折计算收取。</w:t>
      </w:r>
    </w:p>
    <w:p w:rsidR="00BA5EAD" w:rsidRPr="00D12DD2" w:rsidRDefault="007712A4">
      <w:pPr>
        <w:pStyle w:val="10"/>
        <w:spacing w:line="360" w:lineRule="auto"/>
        <w:ind w:firstLine="630"/>
        <w:rPr>
          <w:rFonts w:ascii="仿宋" w:eastAsia="仿宋" w:hAnsi="仿宋"/>
          <w:sz w:val="24"/>
          <w:szCs w:val="24"/>
        </w:rPr>
      </w:pPr>
      <w:r w:rsidRPr="00D12DD2">
        <w:rPr>
          <w:rFonts w:ascii="仿宋" w:eastAsia="仿宋" w:hAnsi="仿宋"/>
          <w:sz w:val="24"/>
          <w:szCs w:val="24"/>
        </w:rPr>
        <w:t>6.定点类等无金额或事先不能计算出价格总额，采购预算为1元的项目，中标（成交）金额按100万元计算。</w:t>
      </w:r>
    </w:p>
    <w:p w:rsidR="00BA5EAD" w:rsidRPr="00D12DD2" w:rsidRDefault="007712A4">
      <w:pPr>
        <w:pStyle w:val="10"/>
        <w:spacing w:line="360" w:lineRule="auto"/>
        <w:ind w:firstLine="630"/>
        <w:rPr>
          <w:rFonts w:ascii="仿宋" w:eastAsia="仿宋" w:hAnsi="仿宋"/>
          <w:sz w:val="24"/>
          <w:szCs w:val="24"/>
        </w:rPr>
      </w:pPr>
      <w:r w:rsidRPr="00D12DD2">
        <w:rPr>
          <w:rFonts w:ascii="仿宋" w:eastAsia="仿宋" w:hAnsi="仿宋"/>
          <w:sz w:val="24"/>
          <w:szCs w:val="24"/>
        </w:rPr>
        <w:t>7.多标段项目按总项目收费，最高不超过</w:t>
      </w:r>
      <w:r w:rsidRPr="00D12DD2">
        <w:rPr>
          <w:rFonts w:ascii="仿宋" w:eastAsia="仿宋" w:hAnsi="仿宋" w:hint="eastAsia"/>
          <w:sz w:val="24"/>
          <w:szCs w:val="24"/>
        </w:rPr>
        <w:t>15</w:t>
      </w:r>
      <w:r w:rsidRPr="00D12DD2">
        <w:rPr>
          <w:rFonts w:ascii="仿宋" w:eastAsia="仿宋" w:hAnsi="仿宋"/>
          <w:sz w:val="24"/>
          <w:szCs w:val="24"/>
        </w:rPr>
        <w:t>万元。</w:t>
      </w:r>
    </w:p>
    <w:p w:rsidR="00BA5EAD" w:rsidRPr="00D12DD2" w:rsidRDefault="007712A4">
      <w:pPr>
        <w:pStyle w:val="10"/>
        <w:spacing w:line="360" w:lineRule="auto"/>
        <w:ind w:firstLine="630"/>
        <w:rPr>
          <w:rFonts w:ascii="仿宋" w:eastAsia="仿宋" w:hAnsi="仿宋"/>
          <w:sz w:val="24"/>
          <w:szCs w:val="24"/>
        </w:rPr>
      </w:pPr>
      <w:r w:rsidRPr="00D12DD2">
        <w:rPr>
          <w:rFonts w:ascii="仿宋" w:eastAsia="仿宋" w:hAnsi="仿宋"/>
          <w:sz w:val="24"/>
          <w:szCs w:val="24"/>
        </w:rPr>
        <w:t>8.</w:t>
      </w:r>
      <w:r w:rsidR="00266CB5">
        <w:rPr>
          <w:rFonts w:ascii="仿宋" w:eastAsia="仿宋" w:hAnsi="仿宋"/>
          <w:sz w:val="24"/>
          <w:szCs w:val="24"/>
        </w:rPr>
        <w:t>评审费按实支付，</w:t>
      </w:r>
      <w:r w:rsidRPr="00D12DD2">
        <w:rPr>
          <w:rFonts w:ascii="仿宋" w:eastAsia="仿宋" w:hAnsi="仿宋"/>
          <w:sz w:val="24"/>
          <w:szCs w:val="24"/>
        </w:rPr>
        <w:t>以上</w:t>
      </w:r>
      <w:r w:rsidRPr="00D12DD2">
        <w:rPr>
          <w:rFonts w:ascii="仿宋" w:eastAsia="仿宋" w:hAnsi="仿宋" w:hint="eastAsia"/>
          <w:sz w:val="24"/>
          <w:szCs w:val="24"/>
        </w:rPr>
        <w:t>费用</w:t>
      </w:r>
      <w:r w:rsidRPr="00D12DD2">
        <w:rPr>
          <w:rFonts w:ascii="仿宋" w:eastAsia="仿宋" w:hAnsi="仿宋"/>
          <w:sz w:val="24"/>
          <w:szCs w:val="24"/>
        </w:rPr>
        <w:t>由中标人支付。</w:t>
      </w:r>
      <w:bookmarkStart w:id="12" w:name="_Toc5594"/>
      <w:bookmarkStart w:id="13" w:name="_Toc19147"/>
    </w:p>
    <w:p w:rsidR="00BA5EAD" w:rsidRPr="00D12DD2" w:rsidRDefault="007712A4">
      <w:pPr>
        <w:pStyle w:val="10"/>
        <w:spacing w:line="360" w:lineRule="auto"/>
        <w:ind w:firstLine="630"/>
        <w:rPr>
          <w:rStyle w:val="1Char"/>
          <w:rFonts w:ascii="仿宋" w:eastAsia="仿宋" w:hAnsi="仿宋"/>
        </w:rPr>
      </w:pPr>
      <w:r w:rsidRPr="00D12DD2">
        <w:rPr>
          <w:rStyle w:val="1Char"/>
          <w:rFonts w:ascii="仿宋" w:eastAsia="仿宋" w:hAnsi="仿宋"/>
        </w:rPr>
        <w:t>第四章  评标标准</w:t>
      </w:r>
      <w:bookmarkEnd w:id="11"/>
      <w:bookmarkEnd w:id="12"/>
      <w:r w:rsidRPr="00D12DD2">
        <w:rPr>
          <w:rStyle w:val="1Char"/>
          <w:rFonts w:ascii="仿宋" w:eastAsia="仿宋" w:hAnsi="仿宋"/>
        </w:rPr>
        <w:t>（</w:t>
      </w:r>
      <w:proofErr w:type="gramStart"/>
      <w:r w:rsidRPr="00D12DD2">
        <w:rPr>
          <w:rStyle w:val="1Char"/>
          <w:rFonts w:ascii="仿宋" w:eastAsia="仿宋" w:hAnsi="仿宋"/>
        </w:rPr>
        <w:t>采包一</w:t>
      </w:r>
      <w:proofErr w:type="gramEnd"/>
      <w:r w:rsidRPr="00D12DD2">
        <w:rPr>
          <w:rStyle w:val="1Char"/>
          <w:rFonts w:ascii="仿宋" w:eastAsia="仿宋" w:hAnsi="仿宋"/>
        </w:rPr>
        <w:t>、</w:t>
      </w:r>
      <w:proofErr w:type="gramStart"/>
      <w:r w:rsidRPr="00D12DD2">
        <w:rPr>
          <w:rStyle w:val="1Char"/>
          <w:rFonts w:ascii="仿宋" w:eastAsia="仿宋" w:hAnsi="仿宋"/>
        </w:rPr>
        <w:t>采包二</w:t>
      </w:r>
      <w:proofErr w:type="gramEnd"/>
      <w:r w:rsidRPr="00D12DD2">
        <w:rPr>
          <w:rStyle w:val="1Char"/>
          <w:rFonts w:ascii="仿宋" w:eastAsia="仿宋" w:hAnsi="仿宋"/>
        </w:rPr>
        <w:t>）</w:t>
      </w:r>
    </w:p>
    <w:p w:rsidR="00BA5EAD" w:rsidRPr="00D12DD2" w:rsidRDefault="00BA5EAD">
      <w:pPr>
        <w:pStyle w:val="11"/>
        <w:rPr>
          <w:rFonts w:ascii="仿宋" w:eastAsia="仿宋" w:hAnsi="仿宋"/>
        </w:rPr>
      </w:pPr>
    </w:p>
    <w:tbl>
      <w:tblPr>
        <w:tblStyle w:val="af4"/>
        <w:tblW w:w="8642" w:type="dxa"/>
        <w:tblInd w:w="0" w:type="dxa"/>
        <w:tblLayout w:type="fixed"/>
        <w:tblLook w:val="04A0"/>
      </w:tblPr>
      <w:tblGrid>
        <w:gridCol w:w="1413"/>
        <w:gridCol w:w="1276"/>
        <w:gridCol w:w="5953"/>
      </w:tblGrid>
      <w:tr w:rsidR="00BA5EAD" w:rsidRPr="00D12DD2">
        <w:trPr>
          <w:trHeight w:val="831"/>
        </w:trPr>
        <w:tc>
          <w:tcPr>
            <w:tcW w:w="1413" w:type="dxa"/>
          </w:tcPr>
          <w:p w:rsidR="00BA5EAD" w:rsidRPr="00D12DD2" w:rsidRDefault="007712A4">
            <w:pPr>
              <w:jc w:val="center"/>
              <w:rPr>
                <w:rFonts w:ascii="仿宋" w:eastAsia="仿宋" w:hAnsi="仿宋"/>
                <w:sz w:val="24"/>
                <w:szCs w:val="24"/>
              </w:rPr>
            </w:pPr>
            <w:bookmarkStart w:id="14" w:name="_Toc522790134"/>
            <w:bookmarkEnd w:id="13"/>
            <w:r w:rsidRPr="00D12DD2">
              <w:rPr>
                <w:rFonts w:ascii="仿宋" w:eastAsia="仿宋" w:hAnsi="仿宋" w:hint="eastAsia"/>
                <w:sz w:val="24"/>
                <w:szCs w:val="24"/>
              </w:rPr>
              <w:t>评分项目</w:t>
            </w:r>
          </w:p>
        </w:tc>
        <w:tc>
          <w:tcPr>
            <w:tcW w:w="1276" w:type="dxa"/>
          </w:tcPr>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分项</w:t>
            </w:r>
          </w:p>
        </w:tc>
        <w:tc>
          <w:tcPr>
            <w:tcW w:w="5953" w:type="dxa"/>
          </w:tcPr>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评审要点及说明</w:t>
            </w:r>
          </w:p>
        </w:tc>
      </w:tr>
      <w:tr w:rsidR="00BA5EAD" w:rsidRPr="00D12DD2">
        <w:tc>
          <w:tcPr>
            <w:tcW w:w="1413" w:type="dxa"/>
            <w:vAlign w:val="center"/>
          </w:tcPr>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报价部分</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（3</w:t>
            </w:r>
            <w:r w:rsidRPr="00D12DD2">
              <w:rPr>
                <w:rFonts w:ascii="仿宋" w:eastAsia="仿宋" w:hAnsi="仿宋"/>
                <w:sz w:val="24"/>
                <w:szCs w:val="24"/>
              </w:rPr>
              <w:t>0</w:t>
            </w:r>
            <w:r w:rsidRPr="00D12DD2">
              <w:rPr>
                <w:rFonts w:ascii="仿宋" w:eastAsia="仿宋" w:hAnsi="仿宋" w:hint="eastAsia"/>
                <w:sz w:val="24"/>
                <w:szCs w:val="24"/>
              </w:rPr>
              <w:t>分）</w:t>
            </w:r>
          </w:p>
        </w:tc>
        <w:tc>
          <w:tcPr>
            <w:tcW w:w="1276" w:type="dxa"/>
            <w:vAlign w:val="center"/>
          </w:tcPr>
          <w:p w:rsidR="00BA5EAD" w:rsidRPr="00D12DD2" w:rsidRDefault="00BA5EAD">
            <w:pPr>
              <w:ind w:firstLineChars="100" w:firstLine="240"/>
              <w:jc w:val="center"/>
              <w:rPr>
                <w:rFonts w:ascii="仿宋" w:eastAsia="仿宋" w:hAnsi="仿宋"/>
                <w:sz w:val="24"/>
                <w:szCs w:val="24"/>
              </w:rPr>
            </w:pPr>
          </w:p>
          <w:p w:rsidR="00BA5EAD" w:rsidRPr="00D12DD2" w:rsidRDefault="007712A4">
            <w:pPr>
              <w:ind w:firstLineChars="100" w:firstLine="240"/>
              <w:jc w:val="center"/>
              <w:rPr>
                <w:rFonts w:ascii="仿宋" w:eastAsia="仿宋" w:hAnsi="仿宋"/>
                <w:sz w:val="24"/>
                <w:szCs w:val="24"/>
              </w:rPr>
            </w:pPr>
            <w:r w:rsidRPr="00D12DD2">
              <w:rPr>
                <w:rFonts w:ascii="仿宋" w:eastAsia="仿宋" w:hAnsi="仿宋" w:hint="eastAsia"/>
                <w:sz w:val="24"/>
                <w:szCs w:val="24"/>
              </w:rPr>
              <w:t>报价</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（3</w:t>
            </w:r>
            <w:r w:rsidRPr="00D12DD2">
              <w:rPr>
                <w:rFonts w:ascii="仿宋" w:eastAsia="仿宋" w:hAnsi="仿宋"/>
                <w:sz w:val="24"/>
                <w:szCs w:val="24"/>
              </w:rPr>
              <w:t>0</w:t>
            </w:r>
            <w:r w:rsidRPr="00D12DD2">
              <w:rPr>
                <w:rFonts w:ascii="仿宋" w:eastAsia="仿宋" w:hAnsi="仿宋" w:hint="eastAsia"/>
                <w:sz w:val="24"/>
                <w:szCs w:val="24"/>
              </w:rPr>
              <w:t>分）</w:t>
            </w:r>
          </w:p>
        </w:tc>
        <w:tc>
          <w:tcPr>
            <w:tcW w:w="5953" w:type="dxa"/>
          </w:tcPr>
          <w:p w:rsidR="00BA5EAD" w:rsidRPr="00D12DD2" w:rsidRDefault="007712A4">
            <w:pPr>
              <w:pBdr>
                <w:top w:val="none" w:sz="0" w:space="0" w:color="000000"/>
                <w:left w:val="none" w:sz="0" w:space="0" w:color="000000"/>
                <w:bottom w:val="none" w:sz="0" w:space="0" w:color="000000"/>
                <w:right w:val="none" w:sz="0" w:space="0" w:color="000000"/>
              </w:pBdr>
              <w:spacing w:line="400" w:lineRule="exact"/>
              <w:rPr>
                <w:rFonts w:ascii="仿宋" w:eastAsia="仿宋" w:hAnsi="仿宋" w:cs="宋体"/>
                <w:sz w:val="24"/>
                <w:szCs w:val="24"/>
              </w:rPr>
            </w:pPr>
            <w:r w:rsidRPr="00D12DD2">
              <w:rPr>
                <w:rFonts w:ascii="仿宋" w:eastAsia="仿宋" w:hAnsi="仿宋" w:cs="宋体" w:hint="eastAsia"/>
                <w:color w:val="000000"/>
                <w:sz w:val="24"/>
                <w:szCs w:val="24"/>
              </w:rPr>
              <w:t>各投标人价格得分=最低报价（投标人的最低评审价格）÷各投标人评审价</w:t>
            </w:r>
            <w:r w:rsidRPr="00D12DD2">
              <w:rPr>
                <w:rFonts w:ascii="仿宋" w:eastAsia="仿宋" w:hAnsi="仿宋" w:cs="宋体" w:hint="eastAsia"/>
                <w:sz w:val="24"/>
                <w:szCs w:val="24"/>
              </w:rPr>
              <w:t>格×30。</w:t>
            </w:r>
          </w:p>
          <w:p w:rsidR="00BA5EAD" w:rsidRPr="00D12DD2" w:rsidRDefault="007712A4">
            <w:pPr>
              <w:pBdr>
                <w:top w:val="none" w:sz="0" w:space="0" w:color="000000"/>
                <w:left w:val="none" w:sz="0" w:space="0" w:color="000000"/>
                <w:bottom w:val="none" w:sz="0" w:space="0" w:color="000000"/>
                <w:right w:val="none" w:sz="0" w:space="0" w:color="000000"/>
              </w:pBdr>
              <w:spacing w:line="400" w:lineRule="exact"/>
              <w:rPr>
                <w:rFonts w:ascii="仿宋" w:eastAsia="仿宋" w:hAnsi="仿宋" w:cs="宋体"/>
                <w:sz w:val="24"/>
                <w:szCs w:val="24"/>
              </w:rPr>
            </w:pPr>
            <w:r w:rsidRPr="00D12DD2">
              <w:rPr>
                <w:rFonts w:ascii="仿宋" w:eastAsia="仿宋" w:hAnsi="仿宋" w:cs="宋体" w:hint="eastAsia"/>
                <w:color w:val="000000"/>
                <w:sz w:val="24"/>
                <w:szCs w:val="24"/>
              </w:rPr>
              <w:t>各投标人评审价格=《开标一览表》中的“总价”-《分项价格表》中的</w:t>
            </w:r>
            <w:proofErr w:type="gramStart"/>
            <w:r w:rsidRPr="00D12DD2">
              <w:rPr>
                <w:rFonts w:ascii="仿宋" w:eastAsia="仿宋" w:hAnsi="仿宋" w:cs="宋体" w:hint="eastAsia"/>
                <w:color w:val="000000"/>
                <w:sz w:val="24"/>
                <w:szCs w:val="24"/>
              </w:rPr>
              <w:t>“</w:t>
            </w:r>
            <w:proofErr w:type="gramEnd"/>
            <w:r w:rsidRPr="00D12DD2">
              <w:rPr>
                <w:rFonts w:ascii="仿宋" w:eastAsia="仿宋" w:hAnsi="仿宋" w:cs="宋体" w:hint="eastAsia"/>
                <w:sz w:val="24"/>
                <w:szCs w:val="24"/>
              </w:rPr>
              <w:t>“小型和微型和监狱企业和享受政府采购支持政策的残疾人福利性单位”总价合计</w:t>
            </w:r>
            <w:proofErr w:type="gramStart"/>
            <w:r w:rsidRPr="00D12DD2">
              <w:rPr>
                <w:rFonts w:ascii="仿宋" w:eastAsia="仿宋" w:hAnsi="仿宋" w:cs="宋体" w:hint="eastAsia"/>
                <w:sz w:val="24"/>
                <w:szCs w:val="24"/>
              </w:rPr>
              <w:t>”</w:t>
            </w:r>
            <w:proofErr w:type="gramEnd"/>
            <w:r w:rsidRPr="00D12DD2">
              <w:rPr>
                <w:rFonts w:ascii="仿宋" w:eastAsia="仿宋" w:hAnsi="仿宋" w:cs="宋体" w:hint="eastAsia"/>
                <w:sz w:val="24"/>
                <w:szCs w:val="24"/>
              </w:rPr>
              <w:t>*10%。</w:t>
            </w:r>
          </w:p>
          <w:p w:rsidR="00BA5EAD" w:rsidRPr="00D12DD2" w:rsidRDefault="007712A4">
            <w:pPr>
              <w:spacing w:line="400" w:lineRule="exact"/>
              <w:rPr>
                <w:rFonts w:ascii="仿宋" w:eastAsia="仿宋" w:hAnsi="仿宋" w:cs="宋体"/>
                <w:sz w:val="24"/>
                <w:szCs w:val="24"/>
              </w:rPr>
            </w:pPr>
            <w:r w:rsidRPr="00D12DD2">
              <w:rPr>
                <w:rFonts w:ascii="仿宋" w:eastAsia="仿宋" w:hAnsi="仿宋" w:cs="宋体" w:hint="eastAsia"/>
                <w:sz w:val="24"/>
                <w:szCs w:val="24"/>
              </w:rPr>
              <w:t>得分四舍五入保留小数点后2位。</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若供应商报价低于现场评审专家认定的成本价，且供应商不能在评审现场出具其价格合理的证明文件，则视为无效投标。</w:t>
            </w:r>
          </w:p>
        </w:tc>
      </w:tr>
      <w:tr w:rsidR="00BA5EAD" w:rsidRPr="00D12DD2">
        <w:tc>
          <w:tcPr>
            <w:tcW w:w="1413" w:type="dxa"/>
            <w:vMerge w:val="restart"/>
          </w:tcPr>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技术部分</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（60分）</w:t>
            </w:r>
          </w:p>
        </w:tc>
        <w:tc>
          <w:tcPr>
            <w:tcW w:w="1276" w:type="dxa"/>
          </w:tcPr>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技术参数</w:t>
            </w:r>
          </w:p>
          <w:p w:rsidR="00BA5EAD" w:rsidRPr="00D12DD2" w:rsidRDefault="007712A4">
            <w:pPr>
              <w:jc w:val="center"/>
              <w:rPr>
                <w:rFonts w:ascii="仿宋" w:eastAsia="仿宋" w:hAnsi="仿宋"/>
                <w:sz w:val="24"/>
                <w:szCs w:val="24"/>
              </w:rPr>
            </w:pPr>
            <w:r w:rsidRPr="00D12DD2">
              <w:rPr>
                <w:rFonts w:ascii="仿宋" w:eastAsia="仿宋" w:hAnsi="仿宋"/>
                <w:sz w:val="24"/>
                <w:szCs w:val="24"/>
              </w:rPr>
              <w:t>(</w:t>
            </w:r>
            <w:r w:rsidRPr="00D12DD2">
              <w:rPr>
                <w:rFonts w:ascii="仿宋" w:eastAsia="仿宋" w:hAnsi="仿宋" w:hint="eastAsia"/>
                <w:sz w:val="24"/>
                <w:szCs w:val="24"/>
              </w:rPr>
              <w:t>40</w:t>
            </w:r>
            <w:r w:rsidRPr="00D12DD2">
              <w:rPr>
                <w:rFonts w:ascii="仿宋" w:eastAsia="仿宋" w:hAnsi="仿宋"/>
                <w:sz w:val="24"/>
                <w:szCs w:val="24"/>
              </w:rPr>
              <w:t>分)</w:t>
            </w:r>
          </w:p>
        </w:tc>
        <w:tc>
          <w:tcPr>
            <w:tcW w:w="5953" w:type="dxa"/>
          </w:tcPr>
          <w:p w:rsidR="00BA5EAD" w:rsidRPr="00D12DD2" w:rsidRDefault="007712A4">
            <w:pPr>
              <w:rPr>
                <w:rFonts w:ascii="仿宋" w:eastAsia="仿宋" w:hAnsi="仿宋"/>
                <w:sz w:val="24"/>
                <w:szCs w:val="24"/>
              </w:rPr>
            </w:pPr>
            <w:r w:rsidRPr="00D12DD2">
              <w:rPr>
                <w:rFonts w:ascii="仿宋" w:eastAsia="仿宋" w:hAnsi="仿宋" w:hint="eastAsia"/>
                <w:sz w:val="24"/>
                <w:szCs w:val="24"/>
              </w:rPr>
              <w:t>所有技术参数全部满足招标文件中“招标项目的技术规格、要求和数量等”技术参数的，得40分；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（1）标▲参数为次重要参数，任何一项不响应或负偏离的，每一项扣4分，扣完为止，不计负分；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（2）</w:t>
            </w:r>
            <w:proofErr w:type="gramStart"/>
            <w:r w:rsidRPr="00D12DD2">
              <w:rPr>
                <w:rFonts w:ascii="仿宋" w:eastAsia="仿宋" w:hAnsi="仿宋" w:hint="eastAsia"/>
                <w:sz w:val="24"/>
                <w:szCs w:val="24"/>
              </w:rPr>
              <w:t>未特殊</w:t>
            </w:r>
            <w:proofErr w:type="gramEnd"/>
            <w:r w:rsidRPr="00D12DD2">
              <w:rPr>
                <w:rFonts w:ascii="仿宋" w:eastAsia="仿宋" w:hAnsi="仿宋" w:hint="eastAsia"/>
                <w:sz w:val="24"/>
                <w:szCs w:val="24"/>
              </w:rPr>
              <w:t>标注参数</w:t>
            </w:r>
            <w:proofErr w:type="gramStart"/>
            <w:r w:rsidRPr="00D12DD2">
              <w:rPr>
                <w:rFonts w:ascii="仿宋" w:eastAsia="仿宋" w:hAnsi="仿宋" w:hint="eastAsia"/>
                <w:sz w:val="24"/>
                <w:szCs w:val="24"/>
              </w:rPr>
              <w:t>项属于</w:t>
            </w:r>
            <w:proofErr w:type="gramEnd"/>
            <w:r w:rsidRPr="00D12DD2">
              <w:rPr>
                <w:rFonts w:ascii="仿宋" w:eastAsia="仿宋" w:hAnsi="仿宋" w:hint="eastAsia"/>
                <w:sz w:val="24"/>
                <w:szCs w:val="24"/>
              </w:rPr>
              <w:t>一般参数，任何一项不响应或负偏离的，每一项扣2分，扣完为止，不计负分。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备注：投标人需在技术偏离表中逐条进行应答，列明所投产品详细技术特性，并说明偏离情况。标▲项的技术指标，</w:t>
            </w:r>
            <w:proofErr w:type="gramStart"/>
            <w:r w:rsidRPr="00D12DD2">
              <w:rPr>
                <w:rFonts w:ascii="仿宋" w:eastAsia="仿宋" w:hAnsi="仿宋" w:hint="eastAsia"/>
                <w:sz w:val="24"/>
                <w:szCs w:val="24"/>
              </w:rPr>
              <w:t>需提按照</w:t>
            </w:r>
            <w:proofErr w:type="gramEnd"/>
            <w:r w:rsidRPr="00D12DD2">
              <w:rPr>
                <w:rFonts w:ascii="仿宋" w:eastAsia="仿宋" w:hAnsi="仿宋" w:hint="eastAsia"/>
                <w:sz w:val="24"/>
                <w:szCs w:val="24"/>
              </w:rPr>
              <w:t>招标要求提供相应的有效证明材料（包括生产厂家的技术白皮书、产品说明书、公开出版的宣传资料、产品彩页或有效的第三方检测机</w:t>
            </w:r>
          </w:p>
          <w:p w:rsidR="00BA5EAD" w:rsidRPr="00D12DD2" w:rsidRDefault="007712A4">
            <w:pPr>
              <w:rPr>
                <w:rFonts w:ascii="仿宋" w:eastAsia="仿宋" w:hAnsi="仿宋"/>
              </w:rPr>
            </w:pPr>
            <w:r w:rsidRPr="00D12DD2">
              <w:rPr>
                <w:rFonts w:ascii="仿宋" w:eastAsia="仿宋" w:hAnsi="仿宋" w:hint="eastAsia"/>
                <w:sz w:val="24"/>
                <w:szCs w:val="24"/>
              </w:rPr>
              <w:t>构的证明等），未提供</w:t>
            </w:r>
            <w:proofErr w:type="gramStart"/>
            <w:r w:rsidRPr="00D12DD2">
              <w:rPr>
                <w:rFonts w:ascii="仿宋" w:eastAsia="仿宋" w:hAnsi="仿宋" w:hint="eastAsia"/>
                <w:sz w:val="24"/>
                <w:szCs w:val="24"/>
              </w:rPr>
              <w:t>的作负偏离</w:t>
            </w:r>
            <w:proofErr w:type="gramEnd"/>
            <w:r w:rsidRPr="00D12DD2">
              <w:rPr>
                <w:rFonts w:ascii="仿宋" w:eastAsia="仿宋" w:hAnsi="仿宋" w:hint="eastAsia"/>
                <w:sz w:val="24"/>
                <w:szCs w:val="24"/>
              </w:rPr>
              <w:t>处理。</w:t>
            </w:r>
            <w:r w:rsidRPr="00D12DD2">
              <w:rPr>
                <w:rFonts w:ascii="仿宋" w:eastAsia="仿宋" w:hAnsi="仿宋"/>
                <w:sz w:val="24"/>
                <w:szCs w:val="24"/>
              </w:rPr>
              <w:t>本项最高得</w:t>
            </w:r>
            <w:r w:rsidRPr="00D12DD2">
              <w:rPr>
                <w:rFonts w:ascii="仿宋" w:eastAsia="仿宋" w:hAnsi="仿宋" w:hint="eastAsia"/>
                <w:sz w:val="24"/>
                <w:szCs w:val="24"/>
              </w:rPr>
              <w:t>40</w:t>
            </w:r>
            <w:r w:rsidRPr="00D12DD2">
              <w:rPr>
                <w:rFonts w:ascii="仿宋" w:eastAsia="仿宋" w:hAnsi="仿宋"/>
                <w:sz w:val="24"/>
                <w:szCs w:val="24"/>
              </w:rPr>
              <w:t>分，最低得0分。</w:t>
            </w:r>
          </w:p>
        </w:tc>
      </w:tr>
      <w:tr w:rsidR="00BA5EAD" w:rsidRPr="00D12DD2">
        <w:trPr>
          <w:trHeight w:val="872"/>
        </w:trPr>
        <w:tc>
          <w:tcPr>
            <w:tcW w:w="1413" w:type="dxa"/>
            <w:vMerge/>
          </w:tcPr>
          <w:p w:rsidR="00BA5EAD" w:rsidRPr="00D12DD2" w:rsidRDefault="00BA5EAD">
            <w:pPr>
              <w:jc w:val="center"/>
              <w:rPr>
                <w:rFonts w:ascii="仿宋" w:eastAsia="仿宋" w:hAnsi="仿宋"/>
                <w:sz w:val="24"/>
                <w:szCs w:val="24"/>
              </w:rPr>
            </w:pPr>
          </w:p>
        </w:tc>
        <w:tc>
          <w:tcPr>
            <w:tcW w:w="1276" w:type="dxa"/>
            <w:vAlign w:val="center"/>
          </w:tcPr>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项目实施</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方案</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（7分）</w:t>
            </w:r>
          </w:p>
        </w:tc>
        <w:tc>
          <w:tcPr>
            <w:tcW w:w="5953" w:type="dxa"/>
            <w:vAlign w:val="center"/>
          </w:tcPr>
          <w:p w:rsidR="00BA5EAD" w:rsidRPr="00D12DD2" w:rsidRDefault="007712A4">
            <w:pPr>
              <w:rPr>
                <w:rFonts w:ascii="仿宋" w:eastAsia="仿宋" w:hAnsi="仿宋"/>
                <w:sz w:val="24"/>
                <w:szCs w:val="24"/>
              </w:rPr>
            </w:pPr>
            <w:r w:rsidRPr="00D12DD2">
              <w:rPr>
                <w:rFonts w:ascii="仿宋" w:eastAsia="仿宋" w:hAnsi="仿宋" w:hint="eastAsia"/>
                <w:sz w:val="24"/>
                <w:szCs w:val="24"/>
              </w:rPr>
              <w:t>依据投标文件</w:t>
            </w:r>
            <w:proofErr w:type="gramStart"/>
            <w:r w:rsidRPr="00D12DD2">
              <w:rPr>
                <w:rFonts w:ascii="仿宋" w:eastAsia="仿宋" w:hAnsi="仿宋" w:hint="eastAsia"/>
                <w:sz w:val="24"/>
                <w:szCs w:val="24"/>
              </w:rPr>
              <w:t>中项目</w:t>
            </w:r>
            <w:proofErr w:type="gramEnd"/>
            <w:r w:rsidRPr="00D12DD2">
              <w:rPr>
                <w:rFonts w:ascii="仿宋" w:eastAsia="仿宋" w:hAnsi="仿宋" w:hint="eastAsia"/>
                <w:sz w:val="24"/>
                <w:szCs w:val="24"/>
              </w:rPr>
              <w:t>实施方案的全面性、供货期计划、机具设备及人员配备、保证措施及安全管理体系、质量保证体系及措施进行综合评分。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方案合理、人员有保证、措施得当得7分；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方案较合理、人员尚有保证、措施较得当得5分；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方案不合理、人员无保证、无保证措施得0分。</w:t>
            </w:r>
          </w:p>
        </w:tc>
      </w:tr>
      <w:tr w:rsidR="00BA5EAD" w:rsidRPr="00D12DD2">
        <w:tc>
          <w:tcPr>
            <w:tcW w:w="1413" w:type="dxa"/>
            <w:vMerge/>
          </w:tcPr>
          <w:p w:rsidR="00BA5EAD" w:rsidRPr="00D12DD2" w:rsidRDefault="00BA5EAD">
            <w:pPr>
              <w:jc w:val="center"/>
              <w:rPr>
                <w:rFonts w:ascii="仿宋" w:eastAsia="仿宋" w:hAnsi="仿宋"/>
                <w:sz w:val="24"/>
                <w:szCs w:val="24"/>
              </w:rPr>
            </w:pPr>
          </w:p>
        </w:tc>
        <w:tc>
          <w:tcPr>
            <w:tcW w:w="1276" w:type="dxa"/>
            <w:vAlign w:val="center"/>
          </w:tcPr>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售后服务</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方案</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（7分）</w:t>
            </w:r>
          </w:p>
        </w:tc>
        <w:tc>
          <w:tcPr>
            <w:tcW w:w="5953" w:type="dxa"/>
            <w:vAlign w:val="center"/>
          </w:tcPr>
          <w:p w:rsidR="00BA5EAD" w:rsidRPr="00D12DD2" w:rsidRDefault="007712A4">
            <w:pPr>
              <w:rPr>
                <w:rFonts w:ascii="仿宋" w:eastAsia="仿宋" w:hAnsi="仿宋"/>
                <w:sz w:val="24"/>
                <w:szCs w:val="24"/>
              </w:rPr>
            </w:pPr>
            <w:r w:rsidRPr="00D12DD2">
              <w:rPr>
                <w:rFonts w:ascii="仿宋" w:eastAsia="仿宋" w:hAnsi="仿宋" w:hint="eastAsia"/>
                <w:sz w:val="24"/>
                <w:szCs w:val="24"/>
              </w:rPr>
              <w:t>售后服务：根据响应到达时间评分，具体到达现场时间为标准。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（1）≤24小时得7分；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（2）＞24小时≤48小时得5分；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（3）＞48小时≤72小时得3分。</w:t>
            </w:r>
          </w:p>
          <w:p w:rsidR="00BA5EAD" w:rsidRPr="00D12DD2" w:rsidRDefault="00BA5EAD">
            <w:pPr>
              <w:rPr>
                <w:rFonts w:ascii="仿宋" w:eastAsia="仿宋" w:hAnsi="仿宋"/>
              </w:rPr>
            </w:pPr>
          </w:p>
          <w:p w:rsidR="00BA5EAD" w:rsidRPr="00D12DD2" w:rsidRDefault="00BA5EAD">
            <w:pPr>
              <w:pStyle w:val="4"/>
              <w:rPr>
                <w:rFonts w:ascii="仿宋" w:eastAsia="仿宋" w:hAnsi="仿宋"/>
              </w:rPr>
            </w:pPr>
          </w:p>
        </w:tc>
      </w:tr>
      <w:tr w:rsidR="00BA5EAD" w:rsidRPr="00D12DD2">
        <w:tc>
          <w:tcPr>
            <w:tcW w:w="1413" w:type="dxa"/>
          </w:tcPr>
          <w:p w:rsidR="00BA5EAD" w:rsidRPr="00D12DD2" w:rsidRDefault="00BA5EAD">
            <w:pPr>
              <w:jc w:val="center"/>
              <w:rPr>
                <w:rFonts w:ascii="仿宋" w:eastAsia="仿宋" w:hAnsi="仿宋"/>
                <w:sz w:val="24"/>
                <w:szCs w:val="24"/>
              </w:rPr>
            </w:pPr>
          </w:p>
        </w:tc>
        <w:tc>
          <w:tcPr>
            <w:tcW w:w="1276" w:type="dxa"/>
            <w:vAlign w:val="center"/>
          </w:tcPr>
          <w:p w:rsidR="00BA5EAD" w:rsidRPr="00D12DD2" w:rsidRDefault="007712A4">
            <w:pPr>
              <w:jc w:val="center"/>
              <w:rPr>
                <w:rFonts w:ascii="仿宋" w:eastAsia="仿宋" w:hAnsi="仿宋"/>
                <w:sz w:val="24"/>
                <w:szCs w:val="24"/>
              </w:rPr>
            </w:pPr>
            <w:proofErr w:type="gramStart"/>
            <w:r w:rsidRPr="00D12DD2">
              <w:rPr>
                <w:rFonts w:ascii="仿宋" w:eastAsia="仿宋" w:hAnsi="仿宋" w:hint="eastAsia"/>
                <w:sz w:val="24"/>
                <w:szCs w:val="24"/>
              </w:rPr>
              <w:t>维保方案</w:t>
            </w:r>
            <w:proofErr w:type="gramEnd"/>
            <w:r w:rsidRPr="00D12DD2">
              <w:rPr>
                <w:rFonts w:ascii="仿宋" w:eastAsia="仿宋" w:hAnsi="仿宋" w:hint="eastAsia"/>
                <w:sz w:val="24"/>
                <w:szCs w:val="24"/>
              </w:rPr>
              <w:t>（6分）</w:t>
            </w:r>
          </w:p>
        </w:tc>
        <w:tc>
          <w:tcPr>
            <w:tcW w:w="5953" w:type="dxa"/>
            <w:vAlign w:val="center"/>
          </w:tcPr>
          <w:p w:rsidR="00BA5EAD" w:rsidRPr="00D12DD2" w:rsidRDefault="007712A4">
            <w:pPr>
              <w:rPr>
                <w:rFonts w:ascii="仿宋" w:eastAsia="仿宋" w:hAnsi="仿宋"/>
                <w:sz w:val="24"/>
                <w:szCs w:val="24"/>
              </w:rPr>
            </w:pPr>
            <w:r w:rsidRPr="00D12DD2">
              <w:rPr>
                <w:rFonts w:ascii="仿宋" w:eastAsia="仿宋" w:hAnsi="仿宋" w:hint="eastAsia"/>
                <w:sz w:val="24"/>
                <w:szCs w:val="24"/>
              </w:rPr>
              <w:t>依据投标文件中质保期满后的服务方案及保养、维护成本等综合评分。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方案合理、有保障、维护成本低得6分；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方案较合理、较有保障、维护成本较低得4分；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方案不合理、无保障、维护成本较高得0分。</w:t>
            </w:r>
          </w:p>
        </w:tc>
      </w:tr>
      <w:tr w:rsidR="00BA5EAD" w:rsidRPr="00D12DD2">
        <w:tc>
          <w:tcPr>
            <w:tcW w:w="1413" w:type="dxa"/>
            <w:vMerge w:val="restart"/>
            <w:vAlign w:val="center"/>
          </w:tcPr>
          <w:p w:rsidR="00BA5EAD" w:rsidRPr="00D12DD2" w:rsidRDefault="00BA5EAD">
            <w:pPr>
              <w:jc w:val="center"/>
              <w:rPr>
                <w:rFonts w:ascii="仿宋" w:eastAsia="仿宋" w:hAnsi="仿宋"/>
                <w:sz w:val="24"/>
                <w:szCs w:val="24"/>
              </w:rPr>
            </w:pPr>
          </w:p>
          <w:p w:rsidR="00BA5EAD" w:rsidRPr="00D12DD2" w:rsidRDefault="00BA5EAD">
            <w:pPr>
              <w:jc w:val="center"/>
              <w:rPr>
                <w:rFonts w:ascii="仿宋" w:eastAsia="仿宋" w:hAnsi="仿宋"/>
                <w:sz w:val="24"/>
                <w:szCs w:val="24"/>
              </w:rPr>
            </w:pP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商务</w:t>
            </w:r>
            <w:r w:rsidRPr="00D12DD2">
              <w:rPr>
                <w:rFonts w:ascii="仿宋" w:eastAsia="仿宋" w:hAnsi="仿宋"/>
                <w:sz w:val="24"/>
                <w:szCs w:val="24"/>
              </w:rPr>
              <w:t>部分（</w:t>
            </w:r>
            <w:r w:rsidRPr="00D12DD2">
              <w:rPr>
                <w:rFonts w:ascii="仿宋" w:eastAsia="仿宋" w:hAnsi="仿宋" w:hint="eastAsia"/>
                <w:sz w:val="24"/>
                <w:szCs w:val="24"/>
              </w:rPr>
              <w:t>10分</w:t>
            </w:r>
            <w:r w:rsidRPr="00D12DD2">
              <w:rPr>
                <w:rFonts w:ascii="仿宋" w:eastAsia="仿宋" w:hAnsi="仿宋"/>
                <w:sz w:val="24"/>
                <w:szCs w:val="24"/>
              </w:rPr>
              <w:t>）</w:t>
            </w:r>
          </w:p>
          <w:p w:rsidR="00BA5EAD" w:rsidRPr="00D12DD2" w:rsidRDefault="00BA5EAD">
            <w:pPr>
              <w:jc w:val="center"/>
              <w:rPr>
                <w:rFonts w:ascii="仿宋" w:eastAsia="仿宋" w:hAnsi="仿宋"/>
                <w:sz w:val="24"/>
                <w:szCs w:val="24"/>
              </w:rPr>
            </w:pPr>
          </w:p>
        </w:tc>
        <w:tc>
          <w:tcPr>
            <w:tcW w:w="1276" w:type="dxa"/>
            <w:vAlign w:val="center"/>
          </w:tcPr>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质保期</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方案</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（3分）</w:t>
            </w:r>
          </w:p>
        </w:tc>
        <w:tc>
          <w:tcPr>
            <w:tcW w:w="5953" w:type="dxa"/>
            <w:vAlign w:val="center"/>
          </w:tcPr>
          <w:p w:rsidR="00BA5EAD" w:rsidRPr="00D12DD2" w:rsidRDefault="007712A4">
            <w:pPr>
              <w:rPr>
                <w:rFonts w:ascii="仿宋" w:eastAsia="仿宋" w:hAnsi="仿宋"/>
                <w:sz w:val="24"/>
                <w:szCs w:val="24"/>
              </w:rPr>
            </w:pPr>
            <w:r w:rsidRPr="00D12DD2">
              <w:rPr>
                <w:rFonts w:ascii="仿宋" w:eastAsia="仿宋" w:hAnsi="仿宋" w:hint="eastAsia"/>
                <w:sz w:val="24"/>
                <w:szCs w:val="24"/>
              </w:rPr>
              <w:t>针对此项目投标人应该拟定的售后服务计划（免费质保期故障响应时间、售后服务团队、培训计划等）免费质保期2年，每增加1年得1分，最多得3分。</w:t>
            </w:r>
          </w:p>
        </w:tc>
      </w:tr>
      <w:tr w:rsidR="00BA5EAD" w:rsidRPr="00D12DD2">
        <w:tc>
          <w:tcPr>
            <w:tcW w:w="1413" w:type="dxa"/>
            <w:vMerge/>
          </w:tcPr>
          <w:p w:rsidR="00BA5EAD" w:rsidRPr="00D12DD2" w:rsidRDefault="00BA5EAD">
            <w:pPr>
              <w:jc w:val="center"/>
              <w:rPr>
                <w:rFonts w:ascii="仿宋" w:eastAsia="仿宋" w:hAnsi="仿宋"/>
                <w:sz w:val="24"/>
                <w:szCs w:val="24"/>
              </w:rPr>
            </w:pPr>
          </w:p>
        </w:tc>
        <w:tc>
          <w:tcPr>
            <w:tcW w:w="1276" w:type="dxa"/>
            <w:vAlign w:val="center"/>
          </w:tcPr>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业绩</w:t>
            </w:r>
          </w:p>
          <w:p w:rsidR="00BA5EAD" w:rsidRPr="00D12DD2" w:rsidRDefault="007712A4">
            <w:pPr>
              <w:jc w:val="center"/>
              <w:rPr>
                <w:rFonts w:ascii="仿宋" w:eastAsia="仿宋" w:hAnsi="仿宋"/>
                <w:sz w:val="24"/>
                <w:szCs w:val="24"/>
              </w:rPr>
            </w:pPr>
            <w:r w:rsidRPr="00D12DD2">
              <w:rPr>
                <w:rFonts w:ascii="仿宋" w:eastAsia="仿宋" w:hAnsi="仿宋" w:hint="eastAsia"/>
                <w:sz w:val="24"/>
                <w:szCs w:val="24"/>
              </w:rPr>
              <w:t>（4分）</w:t>
            </w:r>
          </w:p>
        </w:tc>
        <w:tc>
          <w:tcPr>
            <w:tcW w:w="5953" w:type="dxa"/>
            <w:vAlign w:val="center"/>
          </w:tcPr>
          <w:p w:rsidR="00BA5EAD" w:rsidRPr="00D12DD2" w:rsidRDefault="007712A4">
            <w:pPr>
              <w:rPr>
                <w:rFonts w:ascii="仿宋" w:eastAsia="仿宋" w:hAnsi="仿宋"/>
                <w:sz w:val="24"/>
                <w:szCs w:val="24"/>
              </w:rPr>
            </w:pPr>
            <w:r w:rsidRPr="00D12DD2">
              <w:rPr>
                <w:rFonts w:ascii="仿宋" w:eastAsia="仿宋" w:hAnsi="仿宋" w:hint="eastAsia"/>
                <w:sz w:val="24"/>
                <w:szCs w:val="24"/>
              </w:rPr>
              <w:t>投标人或投标产品提供自2021年1月1日起（以合同签订时间为准）本次投标所投所投产品的销售业绩每提供一份合格业绩（中标通知书或合同复印件）得2分，最多得4分。</w:t>
            </w:r>
          </w:p>
        </w:tc>
      </w:tr>
      <w:tr w:rsidR="00BA5EAD" w:rsidRPr="00D12DD2">
        <w:tc>
          <w:tcPr>
            <w:tcW w:w="1413" w:type="dxa"/>
            <w:vMerge/>
          </w:tcPr>
          <w:p w:rsidR="00BA5EAD" w:rsidRPr="00D12DD2" w:rsidRDefault="00BA5EAD">
            <w:pPr>
              <w:jc w:val="center"/>
              <w:rPr>
                <w:rFonts w:ascii="仿宋" w:eastAsia="仿宋" w:hAnsi="仿宋"/>
                <w:sz w:val="24"/>
                <w:szCs w:val="24"/>
              </w:rPr>
            </w:pPr>
          </w:p>
        </w:tc>
        <w:tc>
          <w:tcPr>
            <w:tcW w:w="1276" w:type="dxa"/>
            <w:vAlign w:val="center"/>
          </w:tcPr>
          <w:p w:rsidR="00BA5EAD" w:rsidRPr="00D12DD2" w:rsidRDefault="007712A4">
            <w:pPr>
              <w:rPr>
                <w:rFonts w:ascii="仿宋" w:eastAsia="仿宋" w:hAnsi="仿宋"/>
                <w:sz w:val="24"/>
                <w:szCs w:val="24"/>
              </w:rPr>
            </w:pPr>
            <w:r w:rsidRPr="00D12DD2">
              <w:rPr>
                <w:rFonts w:ascii="仿宋" w:eastAsia="仿宋" w:hAnsi="仿宋" w:hint="eastAsia"/>
                <w:sz w:val="24"/>
                <w:szCs w:val="24"/>
              </w:rPr>
              <w:t>产品制造</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商评价（3分）</w:t>
            </w:r>
          </w:p>
        </w:tc>
        <w:tc>
          <w:tcPr>
            <w:tcW w:w="5953" w:type="dxa"/>
            <w:vAlign w:val="center"/>
          </w:tcPr>
          <w:p w:rsidR="00BA5EAD" w:rsidRPr="00D12DD2" w:rsidRDefault="007712A4">
            <w:pPr>
              <w:rPr>
                <w:rFonts w:ascii="仿宋" w:eastAsia="仿宋" w:hAnsi="仿宋"/>
                <w:sz w:val="24"/>
                <w:szCs w:val="24"/>
              </w:rPr>
            </w:pPr>
            <w:r w:rsidRPr="00D12DD2">
              <w:rPr>
                <w:rFonts w:ascii="仿宋" w:eastAsia="仿宋" w:hAnsi="仿宋" w:hint="eastAsia"/>
                <w:sz w:val="24"/>
                <w:szCs w:val="24"/>
              </w:rPr>
              <w:t>（1）具有IS013485质量认证证书得1分；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（2）具有环境管理体系认证证书得1分；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（3）高新技术企业证书得1分</w:t>
            </w:r>
          </w:p>
          <w:p w:rsidR="00BA5EAD" w:rsidRPr="00D12DD2" w:rsidRDefault="007712A4">
            <w:pPr>
              <w:rPr>
                <w:rFonts w:ascii="仿宋" w:eastAsia="仿宋" w:hAnsi="仿宋"/>
                <w:sz w:val="24"/>
                <w:szCs w:val="24"/>
              </w:rPr>
            </w:pPr>
            <w:r w:rsidRPr="00D12DD2">
              <w:rPr>
                <w:rFonts w:ascii="仿宋" w:eastAsia="仿宋" w:hAnsi="仿宋" w:hint="eastAsia"/>
                <w:sz w:val="24"/>
                <w:szCs w:val="24"/>
              </w:rPr>
              <w:t>须同时提供检验报告在全国认证认可信息公共服务</w:t>
            </w:r>
            <w:proofErr w:type="gramStart"/>
            <w:r w:rsidRPr="00D12DD2">
              <w:rPr>
                <w:rFonts w:ascii="仿宋" w:eastAsia="仿宋" w:hAnsi="仿宋" w:hint="eastAsia"/>
                <w:sz w:val="24"/>
                <w:szCs w:val="24"/>
              </w:rPr>
              <w:t>平台官网的</w:t>
            </w:r>
            <w:proofErr w:type="gramEnd"/>
            <w:r w:rsidRPr="00D12DD2">
              <w:rPr>
                <w:rFonts w:ascii="仿宋" w:eastAsia="仿宋" w:hAnsi="仿宋" w:hint="eastAsia"/>
                <w:sz w:val="24"/>
                <w:szCs w:val="24"/>
              </w:rPr>
              <w:t>查询结果截图，如不同时符合以上要求则不得分。</w:t>
            </w:r>
          </w:p>
        </w:tc>
      </w:tr>
    </w:tbl>
    <w:p w:rsidR="00BA5EAD" w:rsidRPr="00D12DD2" w:rsidRDefault="00BA5EAD">
      <w:pPr>
        <w:pStyle w:val="10"/>
        <w:spacing w:line="360" w:lineRule="auto"/>
        <w:ind w:firstLine="840"/>
        <w:rPr>
          <w:rFonts w:ascii="仿宋" w:eastAsia="仿宋" w:hAnsi="仿宋"/>
          <w:sz w:val="28"/>
          <w:szCs w:val="28"/>
        </w:rPr>
      </w:pPr>
    </w:p>
    <w:p w:rsidR="00BA5EAD" w:rsidRPr="00D12DD2" w:rsidRDefault="007712A4">
      <w:pPr>
        <w:pStyle w:val="10"/>
        <w:spacing w:line="360" w:lineRule="auto"/>
        <w:ind w:firstLine="840"/>
        <w:rPr>
          <w:rFonts w:ascii="仿宋" w:eastAsia="仿宋" w:hAnsi="仿宋"/>
          <w:sz w:val="28"/>
          <w:szCs w:val="28"/>
        </w:rPr>
      </w:pPr>
      <w:r w:rsidRPr="00D12DD2">
        <w:rPr>
          <w:rFonts w:ascii="仿宋" w:eastAsia="仿宋" w:hAnsi="仿宋"/>
          <w:sz w:val="28"/>
          <w:szCs w:val="28"/>
        </w:rPr>
        <w:t>本章说明：</w:t>
      </w:r>
    </w:p>
    <w:p w:rsidR="00BA5EAD" w:rsidRPr="00D12DD2" w:rsidRDefault="007712A4">
      <w:pPr>
        <w:pStyle w:val="10"/>
        <w:widowControl/>
        <w:spacing w:line="360" w:lineRule="auto"/>
        <w:ind w:firstLine="600"/>
        <w:rPr>
          <w:rFonts w:ascii="仿宋" w:eastAsia="仿宋" w:hAnsi="仿宋"/>
          <w:sz w:val="28"/>
          <w:szCs w:val="28"/>
        </w:rPr>
      </w:pPr>
      <w:r w:rsidRPr="00D12DD2">
        <w:rPr>
          <w:rFonts w:ascii="仿宋" w:eastAsia="仿宋" w:hAnsi="仿宋"/>
          <w:sz w:val="28"/>
          <w:szCs w:val="28"/>
        </w:rPr>
        <w:t>本项目采用综合评分法。</w:t>
      </w:r>
    </w:p>
    <w:p w:rsidR="00BA5EAD" w:rsidRPr="00D12DD2" w:rsidRDefault="00BA5EAD">
      <w:pPr>
        <w:pStyle w:val="10"/>
        <w:spacing w:line="360" w:lineRule="auto"/>
        <w:jc w:val="center"/>
        <w:rPr>
          <w:rFonts w:ascii="仿宋" w:eastAsia="仿宋" w:hAnsi="仿宋"/>
        </w:rPr>
        <w:sectPr w:rsidR="00BA5EAD" w:rsidRPr="00D12DD2">
          <w:footerReference w:type="default" r:id="rId19"/>
          <w:pgSz w:w="11906" w:h="16838"/>
          <w:pgMar w:top="1440" w:right="1134" w:bottom="1440" w:left="1134" w:header="851" w:footer="992" w:gutter="0"/>
          <w:cols w:space="720"/>
          <w:docGrid w:linePitch="360"/>
        </w:sectPr>
      </w:pPr>
    </w:p>
    <w:p w:rsidR="00BA5EAD" w:rsidRPr="00D12DD2" w:rsidRDefault="007712A4">
      <w:pPr>
        <w:pStyle w:val="112"/>
        <w:spacing w:line="360" w:lineRule="auto"/>
        <w:rPr>
          <w:rFonts w:ascii="仿宋" w:eastAsia="仿宋" w:hAnsi="仿宋"/>
          <w:sz w:val="24"/>
        </w:rPr>
      </w:pPr>
      <w:bookmarkStart w:id="15" w:name="_Toc20743"/>
      <w:bookmarkStart w:id="16" w:name="_Toc17388"/>
      <w:r w:rsidRPr="00D12DD2">
        <w:rPr>
          <w:rFonts w:ascii="仿宋" w:eastAsia="仿宋" w:hAnsi="仿宋"/>
        </w:rPr>
        <w:t xml:space="preserve">第五章  </w:t>
      </w:r>
      <w:proofErr w:type="gramStart"/>
      <w:r w:rsidRPr="00D12DD2">
        <w:rPr>
          <w:rFonts w:ascii="仿宋" w:eastAsia="仿宋" w:hAnsi="仿宋"/>
        </w:rPr>
        <w:t>拟签订</w:t>
      </w:r>
      <w:proofErr w:type="gramEnd"/>
      <w:r w:rsidRPr="00D12DD2">
        <w:rPr>
          <w:rFonts w:ascii="仿宋" w:eastAsia="仿宋" w:hAnsi="仿宋"/>
        </w:rPr>
        <w:t>的合同文本</w:t>
      </w:r>
      <w:bookmarkEnd w:id="14"/>
      <w:bookmarkEnd w:id="15"/>
      <w:bookmarkEnd w:id="16"/>
    </w:p>
    <w:p w:rsidR="00BA5EAD" w:rsidRPr="00D12DD2" w:rsidRDefault="00BA5EAD">
      <w:pPr>
        <w:pStyle w:val="10"/>
        <w:spacing w:line="360" w:lineRule="auto"/>
        <w:jc w:val="left"/>
        <w:rPr>
          <w:rFonts w:ascii="仿宋" w:eastAsia="仿宋" w:hAnsi="仿宋"/>
          <w:sz w:val="30"/>
          <w:szCs w:val="30"/>
        </w:rPr>
      </w:pPr>
    </w:p>
    <w:p w:rsidR="00BA5EAD" w:rsidRPr="00D12DD2" w:rsidRDefault="007712A4">
      <w:pPr>
        <w:pStyle w:val="11"/>
        <w:spacing w:line="360" w:lineRule="auto"/>
        <w:rPr>
          <w:rFonts w:ascii="仿宋" w:eastAsia="仿宋" w:hAnsi="仿宋"/>
          <w:sz w:val="28"/>
          <w:szCs w:val="28"/>
        </w:rPr>
      </w:pPr>
      <w:r w:rsidRPr="00D12DD2">
        <w:rPr>
          <w:rFonts w:ascii="仿宋" w:eastAsia="仿宋" w:hAnsi="仿宋"/>
          <w:sz w:val="28"/>
          <w:szCs w:val="28"/>
        </w:rPr>
        <w:t>项目名称：</w:t>
      </w:r>
    </w:p>
    <w:p w:rsidR="00BA5EAD" w:rsidRPr="00D12DD2" w:rsidRDefault="007712A4">
      <w:pPr>
        <w:pStyle w:val="11"/>
        <w:spacing w:line="360" w:lineRule="auto"/>
        <w:rPr>
          <w:rFonts w:ascii="仿宋" w:eastAsia="仿宋" w:hAnsi="仿宋"/>
          <w:sz w:val="28"/>
          <w:szCs w:val="28"/>
        </w:rPr>
      </w:pPr>
      <w:r w:rsidRPr="00D12DD2">
        <w:rPr>
          <w:rFonts w:ascii="仿宋" w:eastAsia="仿宋" w:hAnsi="仿宋"/>
          <w:sz w:val="28"/>
          <w:szCs w:val="28"/>
        </w:rPr>
        <w:t>项目编号：</w:t>
      </w:r>
    </w:p>
    <w:p w:rsidR="00BA5EAD" w:rsidRPr="00D12DD2" w:rsidRDefault="00BA5EAD">
      <w:pPr>
        <w:pStyle w:val="11"/>
        <w:spacing w:line="360" w:lineRule="auto"/>
        <w:jc w:val="center"/>
        <w:rPr>
          <w:rFonts w:ascii="仿宋" w:eastAsia="仿宋" w:hAnsi="仿宋"/>
          <w:sz w:val="72"/>
          <w:szCs w:val="72"/>
        </w:rPr>
      </w:pPr>
    </w:p>
    <w:p w:rsidR="00BA5EAD" w:rsidRPr="00D12DD2" w:rsidRDefault="007712A4">
      <w:pPr>
        <w:pStyle w:val="11"/>
        <w:spacing w:line="360" w:lineRule="auto"/>
        <w:jc w:val="center"/>
        <w:rPr>
          <w:rFonts w:ascii="仿宋" w:eastAsia="仿宋" w:hAnsi="仿宋"/>
          <w:sz w:val="72"/>
          <w:szCs w:val="72"/>
        </w:rPr>
      </w:pPr>
      <w:r w:rsidRPr="00D12DD2">
        <w:rPr>
          <w:rFonts w:ascii="仿宋" w:eastAsia="仿宋" w:hAnsi="仿宋"/>
          <w:sz w:val="72"/>
          <w:szCs w:val="72"/>
        </w:rPr>
        <w:t>政府采购合同</w:t>
      </w:r>
    </w:p>
    <w:p w:rsidR="00BA5EAD" w:rsidRPr="00D12DD2" w:rsidRDefault="00BA5EAD">
      <w:pPr>
        <w:pStyle w:val="11"/>
        <w:spacing w:line="360" w:lineRule="auto"/>
        <w:rPr>
          <w:rFonts w:ascii="仿宋" w:eastAsia="仿宋" w:hAnsi="仿宋"/>
        </w:rPr>
      </w:pPr>
    </w:p>
    <w:p w:rsidR="00BA5EAD" w:rsidRPr="00D12DD2" w:rsidRDefault="00BA5EAD">
      <w:pPr>
        <w:pStyle w:val="af5"/>
        <w:rPr>
          <w:rFonts w:ascii="仿宋" w:eastAsia="仿宋" w:hAnsi="仿宋"/>
        </w:rPr>
      </w:pPr>
    </w:p>
    <w:p w:rsidR="00BA5EAD" w:rsidRPr="00D12DD2" w:rsidRDefault="00BA5EAD">
      <w:pPr>
        <w:pStyle w:val="af7"/>
        <w:rPr>
          <w:rFonts w:ascii="仿宋" w:eastAsia="仿宋" w:hAnsi="仿宋"/>
        </w:rPr>
      </w:pPr>
    </w:p>
    <w:p w:rsidR="00BA5EAD" w:rsidRPr="00D12DD2" w:rsidRDefault="007712A4">
      <w:pPr>
        <w:pStyle w:val="11"/>
        <w:spacing w:line="360" w:lineRule="auto"/>
        <w:jc w:val="left"/>
        <w:rPr>
          <w:rFonts w:ascii="仿宋" w:eastAsia="仿宋" w:hAnsi="仿宋"/>
          <w:sz w:val="28"/>
          <w:szCs w:val="28"/>
        </w:rPr>
      </w:pPr>
      <w:r w:rsidRPr="00D12DD2">
        <w:rPr>
          <w:rFonts w:ascii="仿宋" w:eastAsia="仿宋" w:hAnsi="仿宋"/>
          <w:sz w:val="28"/>
          <w:szCs w:val="28"/>
        </w:rPr>
        <w:t>采  购  人：</w:t>
      </w:r>
    </w:p>
    <w:p w:rsidR="00BA5EAD" w:rsidRPr="00D12DD2" w:rsidRDefault="007712A4">
      <w:pPr>
        <w:pStyle w:val="11"/>
        <w:spacing w:line="360" w:lineRule="auto"/>
        <w:jc w:val="left"/>
        <w:rPr>
          <w:rFonts w:ascii="仿宋" w:eastAsia="仿宋" w:hAnsi="仿宋"/>
          <w:sz w:val="28"/>
          <w:szCs w:val="28"/>
        </w:rPr>
      </w:pPr>
      <w:r w:rsidRPr="00D12DD2">
        <w:rPr>
          <w:rFonts w:ascii="仿宋" w:eastAsia="仿宋" w:hAnsi="仿宋"/>
          <w:sz w:val="28"/>
          <w:szCs w:val="28"/>
        </w:rPr>
        <w:t>成交供应商：</w:t>
      </w:r>
    </w:p>
    <w:p w:rsidR="00BA5EAD" w:rsidRPr="00D12DD2" w:rsidRDefault="007712A4">
      <w:pPr>
        <w:pStyle w:val="11"/>
        <w:spacing w:line="360" w:lineRule="auto"/>
        <w:jc w:val="left"/>
        <w:rPr>
          <w:rFonts w:ascii="仿宋" w:eastAsia="仿宋" w:hAnsi="仿宋"/>
          <w:sz w:val="28"/>
          <w:szCs w:val="28"/>
        </w:rPr>
      </w:pPr>
      <w:r w:rsidRPr="00D12DD2">
        <w:rPr>
          <w:rFonts w:ascii="仿宋" w:eastAsia="仿宋" w:hAnsi="仿宋"/>
          <w:sz w:val="28"/>
          <w:szCs w:val="28"/>
        </w:rPr>
        <w:t>合同签订日期： 年 月 日</w:t>
      </w:r>
    </w:p>
    <w:p w:rsidR="00BA5EAD" w:rsidRPr="00D12DD2" w:rsidRDefault="007712A4">
      <w:pPr>
        <w:pStyle w:val="10"/>
        <w:spacing w:line="360" w:lineRule="auto"/>
        <w:ind w:firstLine="560"/>
        <w:rPr>
          <w:rFonts w:ascii="仿宋" w:eastAsia="仿宋" w:hAnsi="仿宋"/>
          <w:b w:val="0"/>
          <w:szCs w:val="21"/>
        </w:rPr>
      </w:pPr>
      <w:r w:rsidRPr="00D12DD2">
        <w:rPr>
          <w:rFonts w:ascii="仿宋" w:eastAsia="仿宋" w:hAnsi="仿宋"/>
          <w:szCs w:val="21"/>
        </w:rPr>
        <w:t>友情提醒：采购人与中标、成交供应商应当在中标、成交通知书发出之日起三十日内，按照采购文件确定的事项签订政府采购合同。</w:t>
      </w:r>
    </w:p>
    <w:p w:rsidR="00BA5EAD" w:rsidRPr="00D12DD2" w:rsidRDefault="007712A4">
      <w:pPr>
        <w:pStyle w:val="10"/>
        <w:spacing w:line="360" w:lineRule="auto"/>
        <w:ind w:firstLine="560"/>
        <w:rPr>
          <w:rFonts w:ascii="仿宋" w:eastAsia="仿宋" w:hAnsi="仿宋"/>
          <w:b w:val="0"/>
          <w:szCs w:val="21"/>
        </w:rPr>
      </w:pPr>
      <w:r w:rsidRPr="00D12DD2">
        <w:rPr>
          <w:rFonts w:ascii="仿宋" w:eastAsia="仿宋" w:hAnsi="仿宋"/>
          <w:szCs w:val="21"/>
        </w:rPr>
        <w:t>采购人应当自政府采购合同签订之日起2个工作日内，将政府采购合同在省级以上人民政府财政部门指定的媒体上公告，但政府采购合同中涉及国家秘密、商业秘密的内容除外。</w:t>
      </w:r>
    </w:p>
    <w:p w:rsidR="00BA5EAD" w:rsidRPr="00D12DD2" w:rsidRDefault="007712A4">
      <w:pPr>
        <w:pStyle w:val="10"/>
        <w:spacing w:line="360" w:lineRule="auto"/>
        <w:jc w:val="center"/>
        <w:rPr>
          <w:rFonts w:ascii="仿宋" w:eastAsia="仿宋" w:hAnsi="仿宋"/>
          <w:sz w:val="24"/>
        </w:rPr>
      </w:pPr>
      <w:r w:rsidRPr="00D12DD2">
        <w:rPr>
          <w:rFonts w:ascii="仿宋" w:eastAsia="仿宋" w:hAnsi="仿宋"/>
          <w:sz w:val="24"/>
        </w:rPr>
        <w:br w:type="page" w:clear="all"/>
        <w:t>合同通用条款</w:t>
      </w:r>
    </w:p>
    <w:p w:rsidR="00BA5EAD" w:rsidRPr="00D12DD2" w:rsidRDefault="00BA5EAD">
      <w:pPr>
        <w:pStyle w:val="10"/>
        <w:spacing w:line="360" w:lineRule="auto"/>
        <w:jc w:val="center"/>
        <w:rPr>
          <w:rFonts w:ascii="仿宋" w:eastAsia="仿宋" w:hAnsi="仿宋"/>
          <w:sz w:val="24"/>
        </w:rPr>
      </w:pPr>
    </w:p>
    <w:p w:rsidR="00BA5EAD" w:rsidRPr="00D12DD2" w:rsidRDefault="007712A4">
      <w:pPr>
        <w:pStyle w:val="10"/>
        <w:spacing w:line="360" w:lineRule="auto"/>
        <w:jc w:val="center"/>
        <w:rPr>
          <w:rFonts w:ascii="仿宋" w:eastAsia="仿宋" w:hAnsi="仿宋"/>
          <w:sz w:val="24"/>
        </w:rPr>
      </w:pPr>
      <w:r w:rsidRPr="00D12DD2">
        <w:rPr>
          <w:rFonts w:ascii="仿宋" w:eastAsia="仿宋" w:hAnsi="仿宋"/>
          <w:sz w:val="24"/>
        </w:rPr>
        <w:t>目录</w:t>
      </w:r>
    </w:p>
    <w:p w:rsidR="00BA5EAD" w:rsidRPr="00D12DD2" w:rsidRDefault="00BA5EAD">
      <w:pPr>
        <w:pStyle w:val="10"/>
        <w:spacing w:line="360" w:lineRule="auto"/>
        <w:jc w:val="center"/>
        <w:rPr>
          <w:rFonts w:ascii="仿宋" w:eastAsia="仿宋" w:hAnsi="仿宋"/>
          <w:sz w:val="24"/>
        </w:rPr>
      </w:pP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第一条    定义</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第二条    合同范围</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第三条    价格</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第四条    支付</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第五条    交货</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第六条    包装和标记</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第七条    技术资料</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第八条    安装</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第九条    验收</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第十条    售后服务和技术培训</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第十一条  索赔</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第十二条  不可抗力</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第十三条  合同的终止</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第十四条  争议的解决</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第十五条  适用法律</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第十六条  权利保证</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第十七条  保密</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第十八条  合同生效及其他</w:t>
      </w:r>
    </w:p>
    <w:p w:rsidR="00BA5EAD" w:rsidRPr="00D12DD2" w:rsidRDefault="00BA5EAD">
      <w:pPr>
        <w:pStyle w:val="10"/>
        <w:spacing w:line="360" w:lineRule="auto"/>
        <w:rPr>
          <w:rFonts w:ascii="仿宋" w:eastAsia="仿宋" w:hAnsi="仿宋"/>
          <w:sz w:val="24"/>
        </w:rPr>
      </w:pPr>
    </w:p>
    <w:p w:rsidR="00BA5EAD" w:rsidRPr="00D12DD2" w:rsidRDefault="00BA5EAD">
      <w:pPr>
        <w:pStyle w:val="10"/>
        <w:spacing w:line="360" w:lineRule="auto"/>
        <w:rPr>
          <w:rFonts w:ascii="仿宋" w:eastAsia="仿宋" w:hAnsi="仿宋"/>
          <w:sz w:val="24"/>
        </w:rPr>
      </w:pPr>
    </w:p>
    <w:p w:rsidR="00BA5EAD" w:rsidRPr="00D12DD2" w:rsidRDefault="007712A4">
      <w:pPr>
        <w:pStyle w:val="10"/>
        <w:spacing w:line="360" w:lineRule="auto"/>
        <w:jc w:val="center"/>
        <w:rPr>
          <w:rFonts w:ascii="仿宋" w:eastAsia="仿宋" w:hAnsi="仿宋"/>
          <w:sz w:val="24"/>
        </w:rPr>
      </w:pPr>
      <w:r w:rsidRPr="00D12DD2">
        <w:rPr>
          <w:rFonts w:ascii="仿宋" w:eastAsia="仿宋" w:hAnsi="仿宋"/>
          <w:sz w:val="24"/>
        </w:rPr>
        <w:br w:type="page" w:clear="all"/>
        <w:t>合同通用条款</w:t>
      </w:r>
    </w:p>
    <w:p w:rsidR="00BA5EAD" w:rsidRPr="00D12DD2" w:rsidRDefault="00BA5EAD">
      <w:pPr>
        <w:pStyle w:val="10"/>
        <w:spacing w:line="360" w:lineRule="auto"/>
        <w:jc w:val="center"/>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第一条  定义</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 xml:space="preserve">除本合同上下文中另有规定外，下列各词语定义如下： </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1.1“买方”见《合同专用条款》。</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1.2“卖方”见《合同专用条款》。</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1.3“工作现场”见《合同专用条款》。</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1.4“合同标的”</w:t>
      </w:r>
      <w:proofErr w:type="gramStart"/>
      <w:r w:rsidRPr="00D12DD2">
        <w:rPr>
          <w:rFonts w:ascii="仿宋" w:eastAsia="仿宋" w:hAnsi="仿宋"/>
          <w:sz w:val="24"/>
        </w:rPr>
        <w:t>见合同</w:t>
      </w:r>
      <w:proofErr w:type="gramEnd"/>
      <w:r w:rsidRPr="00D12DD2">
        <w:rPr>
          <w:rFonts w:ascii="仿宋" w:eastAsia="仿宋" w:hAnsi="仿宋"/>
          <w:sz w:val="24"/>
        </w:rPr>
        <w:t>附件4。</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1.5“技术资料”是指与合同标的</w:t>
      </w:r>
      <w:proofErr w:type="gramStart"/>
      <w:r w:rsidRPr="00D12DD2">
        <w:rPr>
          <w:rFonts w:ascii="仿宋" w:eastAsia="仿宋" w:hAnsi="仿宋"/>
          <w:sz w:val="24"/>
        </w:rPr>
        <w:t>的</w:t>
      </w:r>
      <w:proofErr w:type="gramEnd"/>
      <w:r w:rsidRPr="00D12DD2">
        <w:rPr>
          <w:rFonts w:ascii="仿宋" w:eastAsia="仿宋" w:hAnsi="仿宋"/>
          <w:sz w:val="24"/>
        </w:rPr>
        <w:t>安装、试运行、验收、操作以及维修有关的技术指标、规格、图纸和文件。</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1.6“技术培训”是指在合同标的</w:t>
      </w:r>
      <w:proofErr w:type="gramStart"/>
      <w:r w:rsidRPr="00D12DD2">
        <w:rPr>
          <w:rFonts w:ascii="仿宋" w:eastAsia="仿宋" w:hAnsi="仿宋"/>
          <w:sz w:val="24"/>
        </w:rPr>
        <w:t>的</w:t>
      </w:r>
      <w:proofErr w:type="gramEnd"/>
      <w:r w:rsidRPr="00D12DD2">
        <w:rPr>
          <w:rFonts w:ascii="仿宋" w:eastAsia="仿宋" w:hAnsi="仿宋"/>
          <w:sz w:val="24"/>
        </w:rPr>
        <w:t>安装、试运行、验收、操作、维修以及其他方面卖方给予买方的培训。</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1.7“安装”是指有关合同标的、备件和材料的安装工作。</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1.8“试运行”是指为验明合同标的</w:t>
      </w:r>
      <w:proofErr w:type="gramStart"/>
      <w:r w:rsidRPr="00D12DD2">
        <w:rPr>
          <w:rFonts w:ascii="仿宋" w:eastAsia="仿宋" w:hAnsi="仿宋"/>
          <w:sz w:val="24"/>
        </w:rPr>
        <w:t>的</w:t>
      </w:r>
      <w:proofErr w:type="gramEnd"/>
      <w:r w:rsidRPr="00D12DD2">
        <w:rPr>
          <w:rFonts w:ascii="仿宋" w:eastAsia="仿宋" w:hAnsi="仿宋"/>
          <w:sz w:val="24"/>
        </w:rPr>
        <w:t>技术性能，在安装完毕后对合同标的进行的测试。</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1.9“验收”是指根据合同附件2的规定进行的，用以确定合同标的是否达到合同附件2 所规定的技术性能的检验，以及合同标的在达到合同附件2 规定的技术性能之后，买方对合同标的</w:t>
      </w:r>
      <w:proofErr w:type="gramStart"/>
      <w:r w:rsidRPr="00D12DD2">
        <w:rPr>
          <w:rFonts w:ascii="仿宋" w:eastAsia="仿宋" w:hAnsi="仿宋"/>
          <w:sz w:val="24"/>
        </w:rPr>
        <w:t>的</w:t>
      </w:r>
      <w:proofErr w:type="gramEnd"/>
      <w:r w:rsidRPr="00D12DD2">
        <w:rPr>
          <w:rFonts w:ascii="仿宋" w:eastAsia="仿宋" w:hAnsi="仿宋"/>
          <w:sz w:val="24"/>
        </w:rPr>
        <w:t>接受。</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1.10“合同货币”见《合同专用条款》。</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1.11“合同价格”</w:t>
      </w:r>
      <w:proofErr w:type="gramStart"/>
      <w:r w:rsidRPr="00D12DD2">
        <w:rPr>
          <w:rFonts w:ascii="仿宋" w:eastAsia="仿宋" w:hAnsi="仿宋"/>
          <w:sz w:val="24"/>
        </w:rPr>
        <w:t>见合同</w:t>
      </w:r>
      <w:proofErr w:type="gramEnd"/>
      <w:r w:rsidRPr="00D12DD2">
        <w:rPr>
          <w:rFonts w:ascii="仿宋" w:eastAsia="仿宋" w:hAnsi="仿宋"/>
          <w:sz w:val="24"/>
        </w:rPr>
        <w:t>附件4。</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1.12“合同生效日”见《合同协议书》（合同附件1）第5 条。</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1.13“日”是指日历天数。</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1.14“月”是指日历月数。</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第二条 合同范围</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2.1买方同意从卖方购买、卖方同意向买方出售和提供的合同标的以及相关售后服务、技术培训和技术资料。</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第三条 价格</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3.1 合同总价见《合同专用条款》。</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3.2 合同总价是固定价格。</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第四条 支付</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4.1买方应按照《合同专用条款》的规定进行支付。如果卖方未能按照《合同专用条款》的要求提交支付文件，由此产生的所有责任和发生的所有费用，均由卖方承担。</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4.2卖方有义务根据合同的规定向买方支付违约金和/或赔偿金时。</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第五条 交货</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5.1交货期限、批次和交货条件见《合同专用条款》。</w:t>
      </w:r>
    </w:p>
    <w:p w:rsidR="00BA5EAD" w:rsidRPr="00D12DD2" w:rsidRDefault="007712A4">
      <w:pPr>
        <w:pStyle w:val="10"/>
        <w:spacing w:line="360" w:lineRule="auto"/>
        <w:ind w:firstLine="480"/>
        <w:rPr>
          <w:rFonts w:ascii="仿宋" w:eastAsia="仿宋" w:hAnsi="仿宋"/>
          <w:strike/>
          <w:sz w:val="24"/>
        </w:rPr>
      </w:pPr>
      <w:r w:rsidRPr="00D12DD2">
        <w:rPr>
          <w:rFonts w:ascii="仿宋" w:eastAsia="仿宋" w:hAnsi="仿宋"/>
          <w:sz w:val="24"/>
        </w:rPr>
        <w:t>5.2交货地点见《合同专用条款》。</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5.3在《合同专用条款》规定的期限内，卖方应将合同号、合同标的</w:t>
      </w:r>
      <w:proofErr w:type="gramStart"/>
      <w:r w:rsidRPr="00D12DD2">
        <w:rPr>
          <w:rFonts w:ascii="仿宋" w:eastAsia="仿宋" w:hAnsi="仿宋"/>
          <w:sz w:val="24"/>
        </w:rPr>
        <w:t>的</w:t>
      </w:r>
      <w:proofErr w:type="gramEnd"/>
      <w:r w:rsidRPr="00D12DD2">
        <w:rPr>
          <w:rFonts w:ascii="仿宋" w:eastAsia="仿宋" w:hAnsi="仿宋"/>
          <w:sz w:val="24"/>
        </w:rPr>
        <w:t>名称、数量、金额、包装件数以及交货的时间以书面方式通知买方。</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5.4卖方应按下列规定交付合同标的：</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5.4.1卖方负责将合同标的送至《合同专用条款》规定的交货地点。</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5.4.2买方出具的收据日期是合同标的</w:t>
      </w:r>
      <w:proofErr w:type="gramStart"/>
      <w:r w:rsidRPr="00D12DD2">
        <w:rPr>
          <w:rFonts w:ascii="仿宋" w:eastAsia="仿宋" w:hAnsi="仿宋"/>
          <w:sz w:val="24"/>
        </w:rPr>
        <w:t>的</w:t>
      </w:r>
      <w:proofErr w:type="gramEnd"/>
      <w:r w:rsidRPr="00D12DD2">
        <w:rPr>
          <w:rFonts w:ascii="仿宋" w:eastAsia="仿宋" w:hAnsi="仿宋"/>
          <w:sz w:val="24"/>
        </w:rPr>
        <w:t>实际交货日期。</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5.5如果卖方未能按照合同规定的交货期限交货，卖方应按《合同专用条款》的规定支付违约金或提供其他救济。</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第六条 包装与标记</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6.1除非合同中另有规定，合同标的应保持产品制造企业原包装完好。</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6.2在合同标的</w:t>
      </w:r>
      <w:proofErr w:type="gramStart"/>
      <w:r w:rsidRPr="00D12DD2">
        <w:rPr>
          <w:rFonts w:ascii="仿宋" w:eastAsia="仿宋" w:hAnsi="仿宋"/>
          <w:sz w:val="24"/>
        </w:rPr>
        <w:t>的</w:t>
      </w:r>
      <w:proofErr w:type="gramEnd"/>
      <w:r w:rsidRPr="00D12DD2">
        <w:rPr>
          <w:rFonts w:ascii="仿宋" w:eastAsia="仿宋" w:hAnsi="仿宋"/>
          <w:sz w:val="24"/>
        </w:rPr>
        <w:t xml:space="preserve">每件包装中都应附有下列单据： </w:t>
      </w:r>
    </w:p>
    <w:p w:rsidR="00BA5EAD" w:rsidRPr="00D12DD2" w:rsidRDefault="007712A4">
      <w:pPr>
        <w:pStyle w:val="10"/>
        <w:spacing w:line="360" w:lineRule="auto"/>
        <w:ind w:firstLine="480"/>
        <w:rPr>
          <w:rFonts w:ascii="仿宋" w:eastAsia="仿宋" w:hAnsi="仿宋"/>
          <w:strike/>
          <w:sz w:val="24"/>
        </w:rPr>
      </w:pPr>
      <w:r w:rsidRPr="00D12DD2">
        <w:rPr>
          <w:rFonts w:ascii="仿宋" w:eastAsia="仿宋" w:hAnsi="仿宋"/>
          <w:sz w:val="24"/>
        </w:rPr>
        <w:t xml:space="preserve">A. 装箱明细单； </w:t>
      </w:r>
    </w:p>
    <w:p w:rsidR="00BA5EAD" w:rsidRPr="00D12DD2" w:rsidRDefault="007712A4">
      <w:pPr>
        <w:pStyle w:val="10"/>
        <w:spacing w:line="360" w:lineRule="auto"/>
        <w:ind w:firstLine="480"/>
        <w:rPr>
          <w:rFonts w:ascii="仿宋" w:eastAsia="仿宋" w:hAnsi="仿宋"/>
          <w:strike/>
          <w:sz w:val="24"/>
        </w:rPr>
      </w:pPr>
      <w:r w:rsidRPr="00D12DD2">
        <w:rPr>
          <w:rFonts w:ascii="仿宋" w:eastAsia="仿宋" w:hAnsi="仿宋"/>
          <w:sz w:val="24"/>
        </w:rPr>
        <w:t xml:space="preserve">B. 质量合格证； </w:t>
      </w:r>
    </w:p>
    <w:p w:rsidR="00BA5EAD" w:rsidRPr="00D12DD2" w:rsidRDefault="007712A4">
      <w:pPr>
        <w:pStyle w:val="10"/>
        <w:spacing w:line="360" w:lineRule="auto"/>
        <w:ind w:firstLine="480"/>
        <w:rPr>
          <w:rFonts w:ascii="仿宋" w:eastAsia="仿宋" w:hAnsi="仿宋"/>
          <w:strike/>
          <w:sz w:val="24"/>
        </w:rPr>
      </w:pPr>
      <w:r w:rsidRPr="00D12DD2">
        <w:rPr>
          <w:rFonts w:ascii="仿宋" w:eastAsia="仿宋" w:hAnsi="仿宋"/>
          <w:sz w:val="24"/>
        </w:rPr>
        <w:t>C. 技术资料。</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6.3凡由于对合同标的包装不当或采取防护措施不充分致使合同标的损坏或丢失时，卖方均应负责修理、更换或赔偿。如果因卖方在包装和标记方面发生的错误或混淆不清造成合同标的</w:t>
      </w:r>
      <w:proofErr w:type="gramStart"/>
      <w:r w:rsidRPr="00D12DD2">
        <w:rPr>
          <w:rFonts w:ascii="仿宋" w:eastAsia="仿宋" w:hAnsi="仿宋"/>
          <w:sz w:val="24"/>
        </w:rPr>
        <w:t>的</w:t>
      </w:r>
      <w:proofErr w:type="gramEnd"/>
      <w:r w:rsidRPr="00D12DD2">
        <w:rPr>
          <w:rFonts w:ascii="仿宋" w:eastAsia="仿宋" w:hAnsi="仿宋"/>
          <w:sz w:val="24"/>
        </w:rPr>
        <w:t>误运，卖方应承担由此发生的额外费用。</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第七条 技术资料</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7.1 技术资料交付的期限和方式见《合同专用条款》。</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第八条 安装</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8.1 合同标的</w:t>
      </w:r>
      <w:proofErr w:type="gramStart"/>
      <w:r w:rsidRPr="00D12DD2">
        <w:rPr>
          <w:rFonts w:ascii="仿宋" w:eastAsia="仿宋" w:hAnsi="仿宋"/>
          <w:sz w:val="24"/>
        </w:rPr>
        <w:t>的</w:t>
      </w:r>
      <w:proofErr w:type="gramEnd"/>
      <w:r w:rsidRPr="00D12DD2">
        <w:rPr>
          <w:rFonts w:ascii="仿宋" w:eastAsia="仿宋" w:hAnsi="仿宋"/>
          <w:sz w:val="24"/>
        </w:rPr>
        <w:t>安装期限见《合同专用条款》。</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第九条 验收</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9.1合同标的</w:t>
      </w:r>
      <w:proofErr w:type="gramStart"/>
      <w:r w:rsidRPr="00D12DD2">
        <w:rPr>
          <w:rFonts w:ascii="仿宋" w:eastAsia="仿宋" w:hAnsi="仿宋"/>
          <w:sz w:val="24"/>
        </w:rPr>
        <w:t>的</w:t>
      </w:r>
      <w:proofErr w:type="gramEnd"/>
      <w:r w:rsidRPr="00D12DD2">
        <w:rPr>
          <w:rFonts w:ascii="仿宋" w:eastAsia="仿宋" w:hAnsi="仿宋"/>
          <w:sz w:val="24"/>
        </w:rPr>
        <w:t>试运行、验收见《合同专用条款》。</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9.2如果合同附件2 所规定的所有技术性能在验收中都已经达到，双方应在验收合格后5 日内签署验收书。</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9.3买方派出1-3名技术人员参加项目实施，卖方应积极配合甲方派出的1-3名技术人员监督管理。</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第十条 售后服务和技术培训</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10.1售后服务和技术培训</w:t>
      </w:r>
      <w:proofErr w:type="gramStart"/>
      <w:r w:rsidRPr="00D12DD2">
        <w:rPr>
          <w:rFonts w:ascii="仿宋" w:eastAsia="仿宋" w:hAnsi="仿宋"/>
          <w:sz w:val="24"/>
        </w:rPr>
        <w:t>见合同</w:t>
      </w:r>
      <w:proofErr w:type="gramEnd"/>
      <w:r w:rsidRPr="00D12DD2">
        <w:rPr>
          <w:rFonts w:ascii="仿宋" w:eastAsia="仿宋" w:hAnsi="仿宋"/>
          <w:sz w:val="24"/>
        </w:rPr>
        <w:t>附件3。</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第十一条 索赔</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11.1如果合同标的在安装、试运行和验收中卖方未能履行其在本合同项下承担的义务，买方有权向卖方提出索赔并寻求《合同专用条款》中规定的救济方式，救济方式包括：</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A. 卖方替换不符合合同规定的合同标的。</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B. 按质量低劣的程度、买方受损害的程度及损失的数额对合同标的进行降价。</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C. 拒收合同标的。</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D. 赔偿由卖方违约引起的其他损失。</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11.2如果卖方在收到买方索赔要求后未在《合同专用条款》规定的期限内</w:t>
      </w:r>
      <w:proofErr w:type="gramStart"/>
      <w:r w:rsidRPr="00D12DD2">
        <w:rPr>
          <w:rFonts w:ascii="仿宋" w:eastAsia="仿宋" w:hAnsi="仿宋"/>
          <w:sz w:val="24"/>
        </w:rPr>
        <w:t>作出</w:t>
      </w:r>
      <w:proofErr w:type="gramEnd"/>
      <w:r w:rsidRPr="00D12DD2">
        <w:rPr>
          <w:rFonts w:ascii="仿宋" w:eastAsia="仿宋" w:hAnsi="仿宋"/>
          <w:sz w:val="24"/>
        </w:rPr>
        <w:t>书面回复，该索赔要求将被视为已被卖方接受。如卖方未能在买方发出索赔要求后《合同专用条款》规定的期限内或买方同意的延长期限内，按照买方选择的救济方式解决索赔事宜，买方有权从合同总价中扣除索赔金额。</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第十二条 不可抗力</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12.2受不可抗力事件影响的合同一方对于不可抗力事件导致的任何合同义务的迟延履行或不能履行不承担责任。但该方应尽快以书面方式将不可抗力事件结束或其影响消除的情况通知另一方。</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12.3合同双方应在不可抗力事件结束或其影响消除后立即继续履行其合同义务，如果不可抗力事件的影响持续超过《合同专用条款》规定的期限，合同任何一方均有权发出书面通知终止合同。</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第十三条 合同的终止</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13.1如果卖方有下述违约行为之一或《合同专用条款》中规定的其他违约行为，在不妨碍买方采取其它救济手段的情况下，买方可以向卖方发出书面违约通知，全部或部分地终止合同。</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 xml:space="preserve">A. 卖方在合同规定的交货期限后未能按《合同专用条款》中规定的最终期限交付合同标的和/或技术资料； </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 xml:space="preserve">B. 合同标的未能达到合同附件2 规定的技术性能； </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C. 卖方未能履行合同项下任何其它义务，并且在收到买方违约通知后未能按《合同专用条款》中规定的期限对其违约行为作出补救。</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13.2如果一方破产或发生资不抵债的情况,合同另一方有权在任何时候发出书面通知终止合同。此种情况下合同的终止不妨碍或影响行使任何可能的其它救济手段。</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13.3如果买方认定卖方在投标或执行合同中有腐败或欺诈行为,买方有权在任何时候发出书面通知终止合同。</w:t>
      </w:r>
    </w:p>
    <w:p w:rsidR="00BA5EAD" w:rsidRPr="00D12DD2" w:rsidRDefault="007712A4">
      <w:pPr>
        <w:pStyle w:val="10"/>
        <w:spacing w:line="360" w:lineRule="auto"/>
        <w:ind w:left="1" w:firstLine="538"/>
        <w:rPr>
          <w:rFonts w:ascii="仿宋" w:eastAsia="仿宋" w:hAnsi="仿宋"/>
          <w:sz w:val="24"/>
        </w:rPr>
      </w:pPr>
      <w:proofErr w:type="gramStart"/>
      <w:r w:rsidRPr="00D12DD2">
        <w:rPr>
          <w:rFonts w:ascii="仿宋" w:eastAsia="仿宋" w:hAnsi="仿宋"/>
          <w:sz w:val="24"/>
        </w:rPr>
        <w:t>A.“</w:t>
      </w:r>
      <w:proofErr w:type="gramEnd"/>
      <w:r w:rsidRPr="00D12DD2">
        <w:rPr>
          <w:rFonts w:ascii="仿宋" w:eastAsia="仿宋" w:hAnsi="仿宋"/>
          <w:sz w:val="24"/>
        </w:rPr>
        <w:t>腐败行为</w:t>
      </w:r>
      <w:proofErr w:type="gramStart"/>
      <w:r w:rsidRPr="00D12DD2">
        <w:rPr>
          <w:rFonts w:ascii="仿宋" w:eastAsia="仿宋" w:hAnsi="仿宋"/>
          <w:sz w:val="24"/>
        </w:rPr>
        <w:t>”</w:t>
      </w:r>
      <w:proofErr w:type="gramEnd"/>
      <w:r w:rsidRPr="00D12DD2">
        <w:rPr>
          <w:rFonts w:ascii="仿宋" w:eastAsia="仿宋" w:hAnsi="仿宋"/>
          <w:sz w:val="24"/>
        </w:rPr>
        <w:t>系指在招标、采购和合同执行等过程中，为谋求利益、影响相关人员而提供、给予、接受或索取任何有价物的行为。</w:t>
      </w:r>
    </w:p>
    <w:p w:rsidR="00BA5EAD" w:rsidRPr="00D12DD2" w:rsidRDefault="007712A4">
      <w:pPr>
        <w:pStyle w:val="10"/>
        <w:spacing w:line="360" w:lineRule="auto"/>
        <w:ind w:firstLine="480"/>
        <w:rPr>
          <w:rFonts w:ascii="仿宋" w:eastAsia="仿宋" w:hAnsi="仿宋"/>
          <w:sz w:val="24"/>
        </w:rPr>
      </w:pPr>
      <w:proofErr w:type="gramStart"/>
      <w:r w:rsidRPr="00D12DD2">
        <w:rPr>
          <w:rFonts w:ascii="仿宋" w:eastAsia="仿宋" w:hAnsi="仿宋"/>
          <w:sz w:val="24"/>
        </w:rPr>
        <w:t>B.“</w:t>
      </w:r>
      <w:proofErr w:type="gramEnd"/>
      <w:r w:rsidRPr="00D12DD2">
        <w:rPr>
          <w:rFonts w:ascii="仿宋" w:eastAsia="仿宋" w:hAnsi="仿宋"/>
          <w:sz w:val="24"/>
        </w:rPr>
        <w:t>欺诈行为</w:t>
      </w:r>
      <w:proofErr w:type="gramStart"/>
      <w:r w:rsidRPr="00D12DD2">
        <w:rPr>
          <w:rFonts w:ascii="仿宋" w:eastAsia="仿宋" w:hAnsi="仿宋"/>
          <w:sz w:val="24"/>
        </w:rPr>
        <w:t>”</w:t>
      </w:r>
      <w:proofErr w:type="gramEnd"/>
      <w:r w:rsidRPr="00D12DD2">
        <w:rPr>
          <w:rFonts w:ascii="仿宋" w:eastAsia="仿宋" w:hAnsi="仿宋"/>
          <w:sz w:val="24"/>
        </w:rPr>
        <w:t>系指为了影响招标、采购和合同执行等过程而隐瞒事实，从而给买方造成损害的行为，其中包括响应供应商之间的串通行为。</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13.4 在买方全部或部分终止合同的情况下，卖方应按《合同专用条款》的规定对买方给予补偿。</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第十四条 争议的解决</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14.1 因执行本合同所发生的或者与本合同有关的一切争议由合同双方通过友好协商解决，如果不能协商一致，按《合同专用条款》规定的方式解决。</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第十五条 适用法律</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15.1 本合同的执行和争议的解决适用中华人民共和国的法律并按中华人民共和国的法律进行解释。</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第十六条  权利保证</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16.1卖方应保证买方在使用合同标的时不受第三方提出侵犯其专利权、版权、商标权或其他权利的起诉。一旦出现侵权，卖方承担全部责任。</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 xml:space="preserve">第十七条  保密 </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17.2上述秘密，卖方只能用于本合同，而且只能由卖方相应的人员使用；没有必要接触的卖方人员，不得接触。</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17.3卖方应当采取适当有效的方式保护所获取的上述秘密。</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rsidR="00BA5EAD" w:rsidRPr="00D12DD2" w:rsidRDefault="00BA5EAD">
      <w:pPr>
        <w:pStyle w:val="10"/>
        <w:spacing w:line="360" w:lineRule="auto"/>
        <w:ind w:firstLine="480"/>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第十八条 合同生效及其他</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18.1 本合同在合同协议书（合同附件1）规定的条件全部满足后生效。</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18.2合同项下全部权利义务履行完毕后，本合同自动失效。合同履行期满后，合同项下任何尚未了结的债权和债务不受合同履行期的影响，债务人仍应向债权人履行其义务。</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18.3 合同双方各自承担与本合同有关的应负税费。</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18.4合同双方除非《合同专用条款》另有规定，所有合同文件及相关的修订和合同双方之间的书面联络，应使用中文书就并按中文解释。</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18.5对本合同的任何补充、增添或修改以书面方式进行。</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18.6没有另一方的事先书面同意，合同任何一方不得将合同项下的任何权利和义务转让给第三方。</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18.8合同条款中的标题和</w:t>
      </w:r>
      <w:proofErr w:type="gramStart"/>
      <w:r w:rsidRPr="00D12DD2">
        <w:rPr>
          <w:rFonts w:ascii="仿宋" w:eastAsia="仿宋" w:hAnsi="仿宋"/>
          <w:sz w:val="24"/>
        </w:rPr>
        <w:t>边</w:t>
      </w:r>
      <w:proofErr w:type="gramEnd"/>
      <w:r w:rsidRPr="00D12DD2">
        <w:rPr>
          <w:rFonts w:ascii="仿宋" w:eastAsia="仿宋" w:hAnsi="仿宋"/>
          <w:sz w:val="24"/>
        </w:rPr>
        <w:t>注仅供参考使用，不应视为合同的一部分，也不影响本文的解释。</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18.9合同构成买方和卖方之间就合同主要内容方面的完整协议，并且取代合同签订前所有关于这方面的通讯、协商、协议(不论是书面的，还是口头的)。</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18.10买方应当自政府采购合同签订之日起2个工作日内，将政府采购合同在省级以上人民政府财政部门指定的媒体上公告，但政府采购合同中涉及国家秘密、商业秘密的内容除外。</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18.11合同双方之间的一切联络往来应以书面形式按《合同专用条款》中规定的通讯地址发往合同另一方。有关重要事项的传真应及时用挂号信或快件确认。</w:t>
      </w:r>
    </w:p>
    <w:p w:rsidR="00BA5EAD" w:rsidRPr="00D12DD2" w:rsidRDefault="00BA5EAD">
      <w:pPr>
        <w:pStyle w:val="10"/>
        <w:spacing w:line="360" w:lineRule="auto"/>
        <w:rPr>
          <w:rFonts w:ascii="仿宋" w:eastAsia="仿宋" w:hAnsi="仿宋"/>
          <w:sz w:val="24"/>
        </w:rPr>
      </w:pPr>
    </w:p>
    <w:p w:rsidR="00BA5EAD" w:rsidRPr="00D12DD2" w:rsidRDefault="007712A4">
      <w:pPr>
        <w:pStyle w:val="10"/>
        <w:spacing w:line="360" w:lineRule="auto"/>
        <w:ind w:firstLine="480"/>
        <w:jc w:val="center"/>
        <w:rPr>
          <w:rFonts w:ascii="仿宋" w:eastAsia="仿宋" w:hAnsi="仿宋"/>
          <w:sz w:val="24"/>
        </w:rPr>
      </w:pPr>
      <w:r w:rsidRPr="00D12DD2">
        <w:rPr>
          <w:rFonts w:ascii="仿宋" w:eastAsia="仿宋" w:hAnsi="仿宋"/>
          <w:sz w:val="24"/>
        </w:rPr>
        <w:br w:type="page" w:clear="all"/>
        <w:t>合同专用条款</w:t>
      </w:r>
    </w:p>
    <w:p w:rsidR="00BA5EAD" w:rsidRPr="00D12DD2" w:rsidRDefault="00BA5EAD">
      <w:pPr>
        <w:pStyle w:val="10"/>
        <w:spacing w:line="360" w:lineRule="auto"/>
        <w:jc w:val="center"/>
        <w:rPr>
          <w:rFonts w:ascii="仿宋" w:eastAsia="仿宋" w:hAnsi="仿宋"/>
          <w:sz w:val="24"/>
        </w:rPr>
      </w:pP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《合同专用条款》中的条款项号是与《合同通用条款》中的条款项号对应的，其增加的内容和条款，是对《合同通用条款》的补充、修改和完善，如果有矛盾的话，以《合同专用条款》为准。</w:t>
      </w:r>
    </w:p>
    <w:p w:rsidR="00BA5EAD" w:rsidRPr="00D12DD2" w:rsidRDefault="00BA5EAD">
      <w:pPr>
        <w:pStyle w:val="10"/>
        <w:spacing w:line="360" w:lineRule="auto"/>
        <w:jc w:val="center"/>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第一条 定义</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1.1 “买方”为。</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1.2 “卖方”为。</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1.3 “工作现场”为</w:t>
      </w:r>
      <w:r w:rsidRPr="00D12DD2">
        <w:rPr>
          <w:rFonts w:ascii="仿宋" w:eastAsia="仿宋" w:hAnsi="仿宋"/>
          <w:sz w:val="24"/>
          <w:u w:val="single"/>
        </w:rPr>
        <w:t>买方指定地点</w:t>
      </w:r>
      <w:r w:rsidRPr="00D12DD2">
        <w:rPr>
          <w:rFonts w:ascii="仿宋" w:eastAsia="仿宋" w:hAnsi="仿宋"/>
          <w:sz w:val="24"/>
        </w:rPr>
        <w:t>。</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1.10 “合同货币”即</w:t>
      </w:r>
      <w:r w:rsidRPr="00D12DD2">
        <w:rPr>
          <w:rFonts w:ascii="仿宋" w:eastAsia="仿宋" w:hAnsi="仿宋"/>
          <w:sz w:val="24"/>
          <w:u w:val="single"/>
        </w:rPr>
        <w:t>人民币</w:t>
      </w:r>
      <w:r w:rsidRPr="00D12DD2">
        <w:rPr>
          <w:rFonts w:ascii="仿宋" w:eastAsia="仿宋" w:hAnsi="仿宋"/>
          <w:sz w:val="24"/>
        </w:rPr>
        <w:t>。</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第二条 合同范围</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2.1买方同意从卖方购买、卖方同意向买方出售的合同标的是。详见合同附件。</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第三条 价格</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3.1合同总价为￥大写：人民币。</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第四条 支付</w:t>
      </w:r>
    </w:p>
    <w:p w:rsidR="00BA5EAD" w:rsidRPr="00D12DD2" w:rsidRDefault="007712A4">
      <w:pPr>
        <w:pStyle w:val="11"/>
        <w:spacing w:line="360" w:lineRule="auto"/>
        <w:rPr>
          <w:rFonts w:ascii="仿宋" w:eastAsia="仿宋" w:hAnsi="仿宋"/>
          <w:b/>
          <w:sz w:val="24"/>
        </w:rPr>
      </w:pPr>
      <w:r w:rsidRPr="00D12DD2">
        <w:rPr>
          <w:rFonts w:ascii="仿宋" w:eastAsia="仿宋" w:hAnsi="仿宋"/>
        </w:rPr>
        <w:t xml:space="preserve">     </w:t>
      </w:r>
      <w:r w:rsidRPr="00D12DD2">
        <w:rPr>
          <w:rFonts w:ascii="仿宋" w:eastAsia="仿宋" w:hAnsi="仿宋"/>
          <w:b/>
          <w:sz w:val="24"/>
        </w:rPr>
        <w:t>本合同总金额为人民币大写金额</w:t>
      </w:r>
      <w:r w:rsidRPr="00D12DD2">
        <w:rPr>
          <w:rFonts w:ascii="宋体" w:eastAsia="仿宋" w:hAnsi="宋体"/>
          <w:b/>
          <w:sz w:val="24"/>
          <w:u w:val="single"/>
        </w:rPr>
        <w:t>  </w:t>
      </w:r>
      <w:r w:rsidRPr="00D12DD2">
        <w:rPr>
          <w:rFonts w:ascii="仿宋" w:eastAsia="仿宋" w:hAnsi="仿宋"/>
          <w:b/>
          <w:sz w:val="24"/>
          <w:u w:val="single"/>
        </w:rPr>
        <w:t xml:space="preserve"> 元（小写金额：</w:t>
      </w:r>
      <w:r w:rsidRPr="00D12DD2">
        <w:rPr>
          <w:rFonts w:ascii="宋体" w:eastAsia="仿宋" w:hAnsi="宋体"/>
          <w:b/>
          <w:sz w:val="24"/>
          <w:u w:val="single"/>
        </w:rPr>
        <w:t>   </w:t>
      </w:r>
      <w:r w:rsidRPr="00D12DD2">
        <w:rPr>
          <w:rFonts w:ascii="仿宋" w:eastAsia="仿宋" w:hAnsi="仿宋"/>
          <w:b/>
          <w:sz w:val="24"/>
          <w:u w:val="single"/>
        </w:rPr>
        <w:t xml:space="preserve"> 元</w:t>
      </w:r>
      <w:r w:rsidRPr="00D12DD2">
        <w:rPr>
          <w:rFonts w:ascii="仿宋" w:eastAsia="仿宋" w:hAnsi="仿宋"/>
          <w:b/>
          <w:sz w:val="24"/>
        </w:rPr>
        <w:t>），经双方协商一致，选择以下</w:t>
      </w:r>
      <w:r w:rsidRPr="00D12DD2">
        <w:rPr>
          <w:rFonts w:ascii="仿宋" w:eastAsia="仿宋" w:hAnsi="仿宋"/>
          <w:b/>
          <w:sz w:val="24"/>
          <w:u w:val="single"/>
        </w:rPr>
        <w:t>第</w:t>
      </w:r>
      <w:r w:rsidRPr="00D12DD2">
        <w:rPr>
          <w:rFonts w:ascii="仿宋" w:eastAsia="仿宋" w:hAnsi="仿宋" w:hint="eastAsia"/>
          <w:b/>
          <w:sz w:val="24"/>
          <w:u w:val="single"/>
        </w:rPr>
        <w:t>（二）</w:t>
      </w:r>
      <w:r w:rsidRPr="00D12DD2">
        <w:rPr>
          <w:rFonts w:ascii="仿宋" w:eastAsia="仿宋" w:hAnsi="仿宋"/>
          <w:b/>
          <w:sz w:val="24"/>
          <w:u w:val="single"/>
        </w:rPr>
        <w:t>种</w:t>
      </w:r>
      <w:r w:rsidRPr="00D12DD2">
        <w:rPr>
          <w:rFonts w:ascii="仿宋" w:eastAsia="仿宋" w:hAnsi="仿宋"/>
          <w:b/>
          <w:sz w:val="24"/>
        </w:rPr>
        <w:t>付款方式：</w:t>
      </w:r>
    </w:p>
    <w:p w:rsidR="00BA5EAD" w:rsidRPr="00D12DD2" w:rsidRDefault="007712A4">
      <w:pPr>
        <w:pStyle w:val="10"/>
        <w:spacing w:line="360" w:lineRule="auto"/>
        <w:ind w:firstLine="542"/>
        <w:rPr>
          <w:rFonts w:ascii="仿宋" w:eastAsia="仿宋" w:hAnsi="仿宋"/>
          <w:b w:val="0"/>
          <w:sz w:val="24"/>
        </w:rPr>
      </w:pPr>
      <w:r w:rsidRPr="00D12DD2">
        <w:rPr>
          <w:rFonts w:ascii="仿宋" w:eastAsia="仿宋" w:hAnsi="仿宋"/>
          <w:b w:val="0"/>
          <w:sz w:val="24"/>
        </w:rPr>
        <w:t>（一）付款方式（提交预付款保函的）</w:t>
      </w:r>
    </w:p>
    <w:p w:rsidR="00BA5EAD" w:rsidRPr="00D12DD2" w:rsidRDefault="007712A4">
      <w:pPr>
        <w:pStyle w:val="10"/>
        <w:spacing w:line="360" w:lineRule="auto"/>
        <w:ind w:firstLine="540"/>
        <w:rPr>
          <w:rFonts w:ascii="仿宋" w:eastAsia="仿宋" w:hAnsi="仿宋"/>
          <w:b w:val="0"/>
          <w:bCs w:val="0"/>
          <w:sz w:val="24"/>
        </w:rPr>
      </w:pPr>
      <w:r w:rsidRPr="00D12DD2">
        <w:rPr>
          <w:rFonts w:ascii="仿宋" w:eastAsia="仿宋" w:hAnsi="仿宋"/>
          <w:b w:val="0"/>
          <w:sz w:val="24"/>
        </w:rPr>
        <w:t>合同价款的</w:t>
      </w:r>
      <w:r w:rsidRPr="00D12DD2">
        <w:rPr>
          <w:rFonts w:ascii="仿宋" w:eastAsia="仿宋" w:hAnsi="仿宋"/>
          <w:b w:val="0"/>
          <w:sz w:val="24"/>
          <w:u w:val="single"/>
        </w:rPr>
        <w:t>百分之五十</w:t>
      </w:r>
      <w:r w:rsidRPr="00D12DD2">
        <w:rPr>
          <w:rFonts w:ascii="仿宋" w:eastAsia="仿宋" w:hAnsi="仿宋"/>
          <w:b w:val="0"/>
          <w:sz w:val="24"/>
        </w:rPr>
        <w:t>(</w:t>
      </w:r>
      <w:r w:rsidRPr="00D12DD2">
        <w:rPr>
          <w:rFonts w:ascii="仿宋" w:eastAsia="仿宋" w:hAnsi="仿宋"/>
          <w:b w:val="0"/>
          <w:sz w:val="24"/>
          <w:u w:val="single"/>
        </w:rPr>
        <w:t>50%</w:t>
      </w:r>
      <w:r w:rsidRPr="00D12DD2">
        <w:rPr>
          <w:rFonts w:ascii="仿宋" w:eastAsia="仿宋" w:hAnsi="仿宋"/>
          <w:b w:val="0"/>
          <w:sz w:val="24"/>
        </w:rPr>
        <w:t>)即￥，大写：人民币元整，在双方签订合同，乙方向甲方出具等额预付款保函后15日内，办理政府采购资金结算手续支付给乙方。</w:t>
      </w:r>
    </w:p>
    <w:p w:rsidR="00BA5EAD" w:rsidRPr="00D12DD2" w:rsidRDefault="007712A4">
      <w:pPr>
        <w:pStyle w:val="10"/>
        <w:spacing w:line="360" w:lineRule="auto"/>
        <w:ind w:firstLine="540"/>
        <w:rPr>
          <w:rFonts w:ascii="仿宋" w:eastAsia="仿宋" w:hAnsi="仿宋"/>
          <w:b w:val="0"/>
          <w:sz w:val="24"/>
        </w:rPr>
      </w:pPr>
      <w:r w:rsidRPr="00D12DD2">
        <w:rPr>
          <w:rFonts w:ascii="仿宋" w:eastAsia="仿宋" w:hAnsi="仿宋"/>
          <w:b w:val="0"/>
          <w:sz w:val="24"/>
        </w:rPr>
        <w:t>合同总价的</w:t>
      </w:r>
      <w:r w:rsidRPr="00D12DD2">
        <w:rPr>
          <w:rFonts w:ascii="仿宋" w:eastAsia="仿宋" w:hAnsi="仿宋"/>
          <w:b w:val="0"/>
          <w:sz w:val="24"/>
          <w:u w:val="single"/>
        </w:rPr>
        <w:t>百分之五十</w:t>
      </w:r>
      <w:r w:rsidRPr="00D12DD2">
        <w:rPr>
          <w:rFonts w:ascii="仿宋" w:eastAsia="仿宋" w:hAnsi="仿宋"/>
          <w:b w:val="0"/>
          <w:sz w:val="24"/>
        </w:rPr>
        <w:t xml:space="preserve"> (</w:t>
      </w:r>
      <w:r w:rsidRPr="00D12DD2">
        <w:rPr>
          <w:rFonts w:ascii="仿宋" w:eastAsia="仿宋" w:hAnsi="仿宋"/>
          <w:b w:val="0"/>
          <w:sz w:val="24"/>
          <w:u w:val="single"/>
        </w:rPr>
        <w:t>50</w:t>
      </w:r>
      <w:r w:rsidRPr="00D12DD2">
        <w:rPr>
          <w:rFonts w:ascii="仿宋" w:eastAsia="仿宋" w:hAnsi="仿宋"/>
          <w:b w:val="0"/>
          <w:sz w:val="24"/>
        </w:rPr>
        <w:t>%)即￥，大写：人民币，合同标的全部交付并安装完毕验收后15日内，由买方办理政府采购资金结算手续，经审核后支付给卖方。</w:t>
      </w:r>
    </w:p>
    <w:p w:rsidR="00BA5EAD" w:rsidRPr="00D12DD2" w:rsidRDefault="007712A4">
      <w:pPr>
        <w:pStyle w:val="10"/>
        <w:spacing w:line="360" w:lineRule="auto"/>
        <w:ind w:firstLine="540"/>
        <w:rPr>
          <w:rFonts w:ascii="仿宋" w:eastAsia="仿宋" w:hAnsi="仿宋"/>
          <w:b w:val="0"/>
          <w:sz w:val="24"/>
        </w:rPr>
      </w:pPr>
      <w:r w:rsidRPr="00D12DD2">
        <w:rPr>
          <w:rFonts w:ascii="仿宋" w:eastAsia="仿宋" w:hAnsi="仿宋"/>
          <w:b w:val="0"/>
          <w:sz w:val="24"/>
        </w:rPr>
        <w:t>卖方需提交的支付文件包括：</w:t>
      </w:r>
    </w:p>
    <w:p w:rsidR="00BA5EAD" w:rsidRPr="00D12DD2" w:rsidRDefault="007712A4">
      <w:pPr>
        <w:pStyle w:val="10"/>
        <w:spacing w:line="360" w:lineRule="auto"/>
        <w:ind w:firstLine="540"/>
        <w:rPr>
          <w:rFonts w:ascii="仿宋" w:eastAsia="仿宋" w:hAnsi="仿宋"/>
          <w:b w:val="0"/>
          <w:bCs w:val="0"/>
          <w:sz w:val="24"/>
        </w:rPr>
      </w:pPr>
      <w:r w:rsidRPr="00D12DD2">
        <w:rPr>
          <w:rFonts w:ascii="仿宋" w:eastAsia="仿宋" w:hAnsi="仿宋"/>
          <w:b w:val="0"/>
          <w:sz w:val="24"/>
        </w:rPr>
        <w:t>卖方出具的全额正式发票；</w:t>
      </w:r>
    </w:p>
    <w:p w:rsidR="00BA5EAD" w:rsidRPr="00D12DD2" w:rsidRDefault="007712A4">
      <w:pPr>
        <w:pStyle w:val="10"/>
        <w:spacing w:line="360" w:lineRule="auto"/>
        <w:ind w:firstLine="542"/>
        <w:rPr>
          <w:rFonts w:ascii="仿宋" w:eastAsia="仿宋" w:hAnsi="仿宋"/>
          <w:b w:val="0"/>
          <w:sz w:val="24"/>
        </w:rPr>
      </w:pPr>
      <w:r w:rsidRPr="00D12DD2">
        <w:rPr>
          <w:rFonts w:ascii="仿宋" w:eastAsia="仿宋" w:hAnsi="仿宋"/>
          <w:sz w:val="24"/>
        </w:rPr>
        <w:t>（二）付款方式（不提交预付款保函的）</w:t>
      </w:r>
    </w:p>
    <w:p w:rsidR="00BA5EAD" w:rsidRPr="00D12DD2" w:rsidRDefault="007712A4">
      <w:pPr>
        <w:pStyle w:val="10"/>
        <w:spacing w:line="360" w:lineRule="auto"/>
        <w:ind w:firstLine="540"/>
        <w:rPr>
          <w:rFonts w:ascii="仿宋" w:eastAsia="仿宋" w:hAnsi="仿宋"/>
          <w:bCs w:val="0"/>
          <w:sz w:val="24"/>
        </w:rPr>
      </w:pPr>
      <w:r w:rsidRPr="00D12DD2">
        <w:rPr>
          <w:rFonts w:ascii="仿宋" w:eastAsia="仿宋" w:hAnsi="仿宋"/>
          <w:sz w:val="24"/>
        </w:rPr>
        <w:t>合同价款的</w:t>
      </w:r>
      <w:r w:rsidRPr="00D12DD2">
        <w:rPr>
          <w:rFonts w:ascii="仿宋" w:eastAsia="仿宋" w:hAnsi="仿宋"/>
          <w:sz w:val="24"/>
          <w:u w:val="single"/>
        </w:rPr>
        <w:t>百分之三十</w:t>
      </w:r>
      <w:r w:rsidRPr="00D12DD2">
        <w:rPr>
          <w:rFonts w:ascii="仿宋" w:eastAsia="仿宋" w:hAnsi="仿宋"/>
          <w:sz w:val="24"/>
        </w:rPr>
        <w:t>(</w:t>
      </w:r>
      <w:r w:rsidRPr="00D12DD2">
        <w:rPr>
          <w:rFonts w:ascii="仿宋" w:eastAsia="仿宋" w:hAnsi="仿宋"/>
          <w:sz w:val="24"/>
          <w:u w:val="single"/>
        </w:rPr>
        <w:t>30%</w:t>
      </w:r>
      <w:r w:rsidRPr="00D12DD2">
        <w:rPr>
          <w:rFonts w:ascii="仿宋" w:eastAsia="仿宋" w:hAnsi="仿宋"/>
          <w:sz w:val="24"/>
        </w:rPr>
        <w:t>)即￥，大写：人民币元整，在双方签订合同后15日内，办理政府采购资金结算手续支付给乙方。</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合同总价的</w:t>
      </w:r>
      <w:r w:rsidRPr="00D12DD2">
        <w:rPr>
          <w:rFonts w:ascii="仿宋" w:eastAsia="仿宋" w:hAnsi="仿宋"/>
          <w:sz w:val="24"/>
          <w:u w:val="single"/>
        </w:rPr>
        <w:t>百分之七十</w:t>
      </w:r>
      <w:r w:rsidRPr="00D12DD2">
        <w:rPr>
          <w:rFonts w:ascii="仿宋" w:eastAsia="仿宋" w:hAnsi="仿宋"/>
          <w:sz w:val="24"/>
        </w:rPr>
        <w:t xml:space="preserve"> (</w:t>
      </w:r>
      <w:r w:rsidRPr="00D12DD2">
        <w:rPr>
          <w:rFonts w:ascii="仿宋" w:eastAsia="仿宋" w:hAnsi="仿宋"/>
          <w:sz w:val="24"/>
          <w:u w:val="single"/>
        </w:rPr>
        <w:t>70</w:t>
      </w:r>
      <w:r w:rsidRPr="00D12DD2">
        <w:rPr>
          <w:rFonts w:ascii="仿宋" w:eastAsia="仿宋" w:hAnsi="仿宋"/>
          <w:sz w:val="24"/>
        </w:rPr>
        <w:t>%)即￥，大写：人民币，合同标的全部交付并安装完毕验收后15日内，由买方办理政府采购资金结算手续，经审核后支付给卖方。</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卖方需提交的支付文件包括：</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卖方出具的全额正式发票；</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第五条 交货</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5.1卖方应于合同生效日后，</w:t>
      </w:r>
      <w:r w:rsidRPr="00D12DD2">
        <w:rPr>
          <w:rFonts w:ascii="仿宋" w:eastAsia="仿宋" w:hAnsi="仿宋" w:hint="eastAsia"/>
          <w:sz w:val="24"/>
          <w:u w:val="single"/>
        </w:rPr>
        <w:t>30</w:t>
      </w:r>
      <w:r w:rsidRPr="00D12DD2">
        <w:rPr>
          <w:rFonts w:ascii="仿宋" w:eastAsia="仿宋" w:hAnsi="仿宋"/>
          <w:sz w:val="24"/>
        </w:rPr>
        <w:t>日内将合同标的全部交付并安装完毕。</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5.2 交货地点为</w:t>
      </w:r>
      <w:r w:rsidRPr="00D12DD2">
        <w:rPr>
          <w:rFonts w:ascii="仿宋" w:eastAsia="仿宋" w:hAnsi="仿宋"/>
          <w:sz w:val="24"/>
          <w:u w:val="single"/>
        </w:rPr>
        <w:t>买方指定地点</w:t>
      </w:r>
      <w:r w:rsidRPr="00D12DD2">
        <w:rPr>
          <w:rFonts w:ascii="仿宋" w:eastAsia="仿宋" w:hAnsi="仿宋"/>
          <w:sz w:val="24"/>
        </w:rPr>
        <w:t>。</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5.3卖方应在不迟于每批合同标的备妥待运前</w:t>
      </w:r>
      <w:r w:rsidRPr="00D12DD2">
        <w:rPr>
          <w:rFonts w:ascii="仿宋" w:eastAsia="仿宋" w:hAnsi="仿宋"/>
          <w:sz w:val="24"/>
          <w:u w:val="single"/>
        </w:rPr>
        <w:t xml:space="preserve"> 5</w:t>
      </w:r>
      <w:r w:rsidRPr="00D12DD2">
        <w:rPr>
          <w:rFonts w:ascii="仿宋" w:eastAsia="仿宋" w:hAnsi="仿宋"/>
          <w:sz w:val="24"/>
        </w:rPr>
        <w:t>日通知买方。</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5.5如果卖方未能按照合同规定的交货期限交货，卖方应按每天迟交合同标的金额的百分之</w:t>
      </w:r>
      <w:r w:rsidRPr="00D12DD2">
        <w:rPr>
          <w:rFonts w:ascii="仿宋" w:eastAsia="仿宋" w:hAnsi="仿宋"/>
          <w:sz w:val="24"/>
          <w:u w:val="single"/>
        </w:rPr>
        <w:t>一</w:t>
      </w:r>
      <w:r w:rsidRPr="00D12DD2">
        <w:rPr>
          <w:rFonts w:ascii="仿宋" w:eastAsia="仿宋" w:hAnsi="仿宋"/>
          <w:sz w:val="24"/>
        </w:rPr>
        <w:t xml:space="preserve"> (</w:t>
      </w:r>
      <w:r w:rsidRPr="00D12DD2">
        <w:rPr>
          <w:rFonts w:ascii="仿宋" w:eastAsia="仿宋" w:hAnsi="仿宋"/>
          <w:sz w:val="24"/>
          <w:u w:val="single"/>
        </w:rPr>
        <w:t>1</w:t>
      </w:r>
      <w:r w:rsidRPr="00D12DD2">
        <w:rPr>
          <w:rFonts w:ascii="仿宋" w:eastAsia="仿宋" w:hAnsi="仿宋"/>
          <w:sz w:val="24"/>
        </w:rPr>
        <w:t>%)的比率支付违约金。违约金的总金额不超过合同总价的百分之</w:t>
      </w:r>
      <w:r w:rsidRPr="00D12DD2">
        <w:rPr>
          <w:rFonts w:ascii="仿宋" w:eastAsia="仿宋" w:hAnsi="仿宋"/>
          <w:sz w:val="24"/>
          <w:u w:val="single"/>
        </w:rPr>
        <w:t>十</w:t>
      </w:r>
      <w:r w:rsidRPr="00D12DD2">
        <w:rPr>
          <w:rFonts w:ascii="仿宋" w:eastAsia="仿宋" w:hAnsi="仿宋"/>
          <w:sz w:val="24"/>
        </w:rPr>
        <w:t>(</w:t>
      </w:r>
      <w:r w:rsidRPr="00D12DD2">
        <w:rPr>
          <w:rFonts w:ascii="仿宋" w:eastAsia="仿宋" w:hAnsi="仿宋"/>
          <w:sz w:val="24"/>
          <w:u w:val="single"/>
        </w:rPr>
        <w:t>10</w:t>
      </w:r>
      <w:r w:rsidRPr="00D12DD2">
        <w:rPr>
          <w:rFonts w:ascii="仿宋" w:eastAsia="仿宋" w:hAnsi="仿宋"/>
          <w:sz w:val="24"/>
        </w:rPr>
        <w:t>%) ，违约金的支付不能免除卖方继续交付相关合同标的</w:t>
      </w:r>
      <w:proofErr w:type="gramStart"/>
      <w:r w:rsidRPr="00D12DD2">
        <w:rPr>
          <w:rFonts w:ascii="仿宋" w:eastAsia="仿宋" w:hAnsi="仿宋"/>
          <w:sz w:val="24"/>
        </w:rPr>
        <w:t>的</w:t>
      </w:r>
      <w:proofErr w:type="gramEnd"/>
      <w:r w:rsidRPr="00D12DD2">
        <w:rPr>
          <w:rFonts w:ascii="仿宋" w:eastAsia="仿宋" w:hAnsi="仿宋"/>
          <w:sz w:val="24"/>
        </w:rPr>
        <w:t>义务。</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如果卖方在合同规定的交货期限后</w:t>
      </w:r>
      <w:r w:rsidRPr="00D12DD2">
        <w:rPr>
          <w:rFonts w:ascii="仿宋" w:eastAsia="仿宋" w:hAnsi="仿宋"/>
          <w:sz w:val="24"/>
          <w:u w:val="single"/>
        </w:rPr>
        <w:t>十</w:t>
      </w:r>
      <w:r w:rsidRPr="00D12DD2">
        <w:rPr>
          <w:rFonts w:ascii="仿宋" w:eastAsia="仿宋" w:hAnsi="仿宋"/>
          <w:sz w:val="24"/>
        </w:rPr>
        <w:t>日内仍未能交付全部或部分标的，在不妨碍买方采取其他救济手段的情况下，买方可以向卖方发出书面违约通知从而全部或部分地终止合同。</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第七条 技术资料</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7.1 技术资料</w:t>
      </w:r>
      <w:proofErr w:type="gramStart"/>
      <w:r w:rsidRPr="00D12DD2">
        <w:rPr>
          <w:rFonts w:ascii="仿宋" w:eastAsia="仿宋" w:hAnsi="仿宋"/>
          <w:sz w:val="24"/>
        </w:rPr>
        <w:t>随合同</w:t>
      </w:r>
      <w:proofErr w:type="gramEnd"/>
      <w:r w:rsidRPr="00D12DD2">
        <w:rPr>
          <w:rFonts w:ascii="仿宋" w:eastAsia="仿宋" w:hAnsi="仿宋"/>
          <w:sz w:val="24"/>
        </w:rPr>
        <w:t>标的同时交付给买方。</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第八条 安装</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8.1卖方应于合同生效日后，</w:t>
      </w:r>
      <w:r w:rsidRPr="00D12DD2">
        <w:rPr>
          <w:rFonts w:ascii="仿宋" w:eastAsia="仿宋" w:hAnsi="仿宋" w:hint="eastAsia"/>
          <w:sz w:val="24"/>
          <w:u w:val="single"/>
        </w:rPr>
        <w:t>30</w:t>
      </w:r>
      <w:r w:rsidRPr="00D12DD2">
        <w:rPr>
          <w:rFonts w:ascii="仿宋" w:eastAsia="仿宋" w:hAnsi="仿宋"/>
          <w:sz w:val="24"/>
        </w:rPr>
        <w:t>日内将合同标的全部交付并安装完毕。</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第九条 验收</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9.1 签订合同后，所有标的出厂需经买方验收后方可发货。</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9.2 合同标的</w:t>
      </w:r>
      <w:proofErr w:type="gramStart"/>
      <w:r w:rsidRPr="00D12DD2">
        <w:rPr>
          <w:rFonts w:ascii="仿宋" w:eastAsia="仿宋" w:hAnsi="仿宋"/>
          <w:sz w:val="24"/>
        </w:rPr>
        <w:t>的</w:t>
      </w:r>
      <w:proofErr w:type="gramEnd"/>
      <w:r w:rsidRPr="00D12DD2">
        <w:rPr>
          <w:rFonts w:ascii="仿宋" w:eastAsia="仿宋" w:hAnsi="仿宋"/>
          <w:sz w:val="24"/>
        </w:rPr>
        <w:t>试运行、验收应在卖方的协助下进行。合同标的全部交付并安装完毕后，卖方可向买方书面提出试运行、验收要求，买方在接到书面要求后</w:t>
      </w:r>
      <w:r w:rsidRPr="00D12DD2">
        <w:rPr>
          <w:rFonts w:ascii="仿宋" w:eastAsia="仿宋" w:hAnsi="仿宋"/>
          <w:sz w:val="24"/>
          <w:u w:val="single"/>
        </w:rPr>
        <w:t xml:space="preserve">10   </w:t>
      </w:r>
      <w:r w:rsidRPr="00D12DD2">
        <w:rPr>
          <w:rFonts w:ascii="仿宋" w:eastAsia="仿宋" w:hAnsi="仿宋"/>
          <w:sz w:val="24"/>
        </w:rPr>
        <w:t>日进行试运行、验收。如果试运行和/或</w:t>
      </w:r>
      <w:proofErr w:type="gramStart"/>
      <w:r w:rsidRPr="00D12DD2">
        <w:rPr>
          <w:rFonts w:ascii="仿宋" w:eastAsia="仿宋" w:hAnsi="仿宋"/>
          <w:sz w:val="24"/>
        </w:rPr>
        <w:t>验收因</w:t>
      </w:r>
      <w:proofErr w:type="gramEnd"/>
      <w:r w:rsidRPr="00D12DD2">
        <w:rPr>
          <w:rFonts w:ascii="仿宋" w:eastAsia="仿宋" w:hAnsi="仿宋"/>
          <w:sz w:val="24"/>
        </w:rPr>
        <w:t>卖方原因发生迟延和/ 或在其它情况下发生额外费用，买方有权就因迟延发生的损害和损失和/或任何额外费用请求赔偿。</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第十一条 索赔</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11.1买方有权选择本条款规定的任意或全部救济方式。</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11.2卖方应在收到买方索赔要求后14日内</w:t>
      </w:r>
      <w:proofErr w:type="gramStart"/>
      <w:r w:rsidRPr="00D12DD2">
        <w:rPr>
          <w:rFonts w:ascii="仿宋" w:eastAsia="仿宋" w:hAnsi="仿宋"/>
          <w:sz w:val="24"/>
        </w:rPr>
        <w:t>作出</w:t>
      </w:r>
      <w:proofErr w:type="gramEnd"/>
      <w:r w:rsidRPr="00D12DD2">
        <w:rPr>
          <w:rFonts w:ascii="仿宋" w:eastAsia="仿宋" w:hAnsi="仿宋"/>
          <w:sz w:val="24"/>
        </w:rPr>
        <w:t>书面回复，否则该索赔要求将被视为已被卖方接受。卖方应在买方发出索赔要求后14日内，按照买方选择的救济方法解决索赔事宜。</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第十二条 不可抗力</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12.3 如果不可抗力事件的影响持续超过20日，合同任何一方均有权发出书面通知终止合同。</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第十三条 合同的终止</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13.1如果卖方有下述违约行为，买方可以全部或部分地终止合同：</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卖方在合同规定的交货期限后</w:t>
      </w:r>
      <w:r w:rsidRPr="00D12DD2">
        <w:rPr>
          <w:rFonts w:ascii="仿宋" w:eastAsia="仿宋" w:hAnsi="仿宋"/>
          <w:sz w:val="24"/>
          <w:u w:val="single"/>
        </w:rPr>
        <w:t>10</w:t>
      </w:r>
      <w:r w:rsidRPr="00D12DD2">
        <w:rPr>
          <w:rFonts w:ascii="仿宋" w:eastAsia="仿宋" w:hAnsi="仿宋"/>
          <w:sz w:val="24"/>
        </w:rPr>
        <w:t>日内仍未能交付合同标的和/ 或技术资料；或者卖方未能履行合同项下任何其它义务，并且在收到买方违约通知后</w:t>
      </w:r>
      <w:r w:rsidRPr="00D12DD2">
        <w:rPr>
          <w:rFonts w:ascii="仿宋" w:eastAsia="仿宋" w:hAnsi="仿宋"/>
          <w:sz w:val="24"/>
          <w:u w:val="single"/>
        </w:rPr>
        <w:t>5</w:t>
      </w:r>
      <w:r w:rsidRPr="00D12DD2">
        <w:rPr>
          <w:rFonts w:ascii="仿宋" w:eastAsia="仿宋" w:hAnsi="仿宋"/>
          <w:sz w:val="24"/>
        </w:rPr>
        <w:t>日内仍未能对其违约行为</w:t>
      </w:r>
      <w:proofErr w:type="gramStart"/>
      <w:r w:rsidRPr="00D12DD2">
        <w:rPr>
          <w:rFonts w:ascii="仿宋" w:eastAsia="仿宋" w:hAnsi="仿宋"/>
          <w:sz w:val="24"/>
        </w:rPr>
        <w:t>作出</w:t>
      </w:r>
      <w:proofErr w:type="gramEnd"/>
      <w:r w:rsidRPr="00D12DD2">
        <w:rPr>
          <w:rFonts w:ascii="仿宋" w:eastAsia="仿宋" w:hAnsi="仿宋"/>
          <w:sz w:val="24"/>
        </w:rPr>
        <w:t>补救。</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第十四条 争议的解决</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14.1如果不能协商一致，合同任何一方有权向买方所在地人民法院提起诉讼。</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第十八条 合同生效及其他</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18.10按照《财政部关于做好政府采购信息公开工作的通知》（财库〔2015〕135号），买方依据《保守国家秘密法》等法律制度规定确定本合同部分涉及国家秘密，</w:t>
      </w:r>
      <w:proofErr w:type="gramStart"/>
      <w:r w:rsidRPr="00D12DD2">
        <w:rPr>
          <w:rFonts w:ascii="仿宋" w:eastAsia="仿宋" w:hAnsi="仿宋"/>
          <w:sz w:val="24"/>
        </w:rPr>
        <w:t>该涉及</w:t>
      </w:r>
      <w:proofErr w:type="gramEnd"/>
      <w:r w:rsidRPr="00D12DD2">
        <w:rPr>
          <w:rFonts w:ascii="仿宋" w:eastAsia="仿宋" w:hAnsi="仿宋"/>
          <w:sz w:val="24"/>
        </w:rPr>
        <w:t>国家秘密部分</w:t>
      </w:r>
      <w:proofErr w:type="gramStart"/>
      <w:r w:rsidRPr="00D12DD2">
        <w:rPr>
          <w:rFonts w:ascii="仿宋" w:eastAsia="仿宋" w:hAnsi="仿宋"/>
          <w:sz w:val="24"/>
        </w:rPr>
        <w:t>不</w:t>
      </w:r>
      <w:proofErr w:type="gramEnd"/>
      <w:r w:rsidRPr="00D12DD2">
        <w:rPr>
          <w:rFonts w:ascii="仿宋" w:eastAsia="仿宋" w:hAnsi="仿宋"/>
          <w:sz w:val="24"/>
        </w:rPr>
        <w:t>公告；买方依据《反不正当竞争法》等法律制度的规定与卖方约定本合同部分涉及商业秘密，</w:t>
      </w:r>
      <w:proofErr w:type="gramStart"/>
      <w:r w:rsidRPr="00D12DD2">
        <w:rPr>
          <w:rFonts w:ascii="仿宋" w:eastAsia="仿宋" w:hAnsi="仿宋"/>
          <w:sz w:val="24"/>
        </w:rPr>
        <w:t>该涉及</w:t>
      </w:r>
      <w:proofErr w:type="gramEnd"/>
      <w:r w:rsidRPr="00D12DD2">
        <w:rPr>
          <w:rFonts w:ascii="仿宋" w:eastAsia="仿宋" w:hAnsi="仿宋"/>
          <w:sz w:val="24"/>
        </w:rPr>
        <w:t>商业秘密部分</w:t>
      </w:r>
      <w:proofErr w:type="gramStart"/>
      <w:r w:rsidRPr="00D12DD2">
        <w:rPr>
          <w:rFonts w:ascii="仿宋" w:eastAsia="仿宋" w:hAnsi="仿宋"/>
          <w:sz w:val="24"/>
        </w:rPr>
        <w:t>不</w:t>
      </w:r>
      <w:proofErr w:type="gramEnd"/>
      <w:r w:rsidRPr="00D12DD2">
        <w:rPr>
          <w:rFonts w:ascii="仿宋" w:eastAsia="仿宋" w:hAnsi="仿宋"/>
          <w:sz w:val="24"/>
        </w:rPr>
        <w:t>公告。</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18.11 合同双方的通讯地址： </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买方:</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地址: </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邮编: </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电话: </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传真: </w:t>
      </w:r>
    </w:p>
    <w:p w:rsidR="00BA5EAD" w:rsidRPr="00D12DD2" w:rsidRDefault="00BA5EAD">
      <w:pPr>
        <w:pStyle w:val="10"/>
        <w:spacing w:line="360" w:lineRule="auto"/>
        <w:ind w:firstLine="540"/>
        <w:rPr>
          <w:rFonts w:ascii="仿宋" w:eastAsia="仿宋" w:hAnsi="仿宋"/>
          <w:sz w:val="24"/>
        </w:rPr>
      </w:pP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卖方: </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地址: </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邮编: </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电话: </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 xml:space="preserve">传真: </w:t>
      </w:r>
    </w:p>
    <w:p w:rsidR="00BA5EAD" w:rsidRPr="00D12DD2" w:rsidRDefault="007712A4">
      <w:pPr>
        <w:pStyle w:val="10"/>
        <w:spacing w:line="360" w:lineRule="auto"/>
        <w:ind w:firstLine="480"/>
        <w:jc w:val="center"/>
        <w:rPr>
          <w:rFonts w:ascii="仿宋" w:eastAsia="仿宋" w:hAnsi="仿宋"/>
          <w:sz w:val="30"/>
          <w:szCs w:val="30"/>
        </w:rPr>
      </w:pPr>
      <w:r w:rsidRPr="00D12DD2">
        <w:rPr>
          <w:rFonts w:ascii="仿宋" w:eastAsia="仿宋" w:hAnsi="仿宋"/>
          <w:sz w:val="24"/>
        </w:rPr>
        <w:br w:type="page" w:clear="all"/>
      </w:r>
      <w:r w:rsidRPr="00D12DD2">
        <w:rPr>
          <w:rFonts w:ascii="仿宋" w:eastAsia="仿宋" w:hAnsi="仿宋"/>
          <w:sz w:val="30"/>
          <w:szCs w:val="30"/>
        </w:rPr>
        <w:t>合同附件</w:t>
      </w:r>
    </w:p>
    <w:p w:rsidR="00BA5EAD" w:rsidRPr="00D12DD2" w:rsidRDefault="00BA5EAD">
      <w:pPr>
        <w:pStyle w:val="10"/>
        <w:spacing w:line="360" w:lineRule="auto"/>
        <w:ind w:firstLine="600"/>
        <w:jc w:val="center"/>
        <w:rPr>
          <w:rFonts w:ascii="仿宋" w:eastAsia="仿宋" w:hAnsi="仿宋"/>
          <w:sz w:val="30"/>
          <w:szCs w:val="30"/>
        </w:rPr>
      </w:pPr>
    </w:p>
    <w:p w:rsidR="00BA5EAD" w:rsidRPr="00D12DD2" w:rsidRDefault="007712A4">
      <w:pPr>
        <w:pStyle w:val="10"/>
        <w:spacing w:line="360" w:lineRule="auto"/>
        <w:ind w:firstLine="600"/>
        <w:jc w:val="center"/>
        <w:rPr>
          <w:rFonts w:ascii="仿宋" w:eastAsia="仿宋" w:hAnsi="仿宋"/>
          <w:sz w:val="30"/>
          <w:szCs w:val="30"/>
        </w:rPr>
      </w:pPr>
      <w:r w:rsidRPr="00D12DD2">
        <w:rPr>
          <w:rFonts w:ascii="仿宋" w:eastAsia="仿宋" w:hAnsi="仿宋"/>
          <w:sz w:val="30"/>
          <w:szCs w:val="30"/>
        </w:rPr>
        <w:t>目录</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合同附件1：合同协议书</w:t>
      </w:r>
    </w:p>
    <w:p w:rsidR="00BA5EAD" w:rsidRPr="00D12DD2" w:rsidRDefault="00BA5EAD">
      <w:pPr>
        <w:pStyle w:val="10"/>
        <w:spacing w:line="360" w:lineRule="auto"/>
        <w:ind w:firstLine="600"/>
        <w:rPr>
          <w:rFonts w:ascii="仿宋" w:eastAsia="仿宋" w:hAnsi="仿宋"/>
          <w:sz w:val="30"/>
          <w:szCs w:val="30"/>
        </w:rPr>
      </w:pP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合同附件2：技术规格和技术性能</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(要求见招标文件第六章《采购需求》；合同见卖方投标文件。)</w:t>
      </w:r>
    </w:p>
    <w:p w:rsidR="00BA5EAD" w:rsidRPr="00D12DD2" w:rsidRDefault="00BA5EAD">
      <w:pPr>
        <w:pStyle w:val="10"/>
        <w:spacing w:line="360" w:lineRule="auto"/>
        <w:ind w:firstLine="600"/>
        <w:rPr>
          <w:rFonts w:ascii="仿宋" w:eastAsia="仿宋" w:hAnsi="仿宋"/>
          <w:sz w:val="30"/>
          <w:szCs w:val="30"/>
        </w:rPr>
      </w:pP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合同附件3：售后服务和技术培训</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(要求见招标文件第六章《采购需求》；合同见卖方投标文件。)</w:t>
      </w:r>
    </w:p>
    <w:p w:rsidR="00BA5EAD" w:rsidRPr="00D12DD2" w:rsidRDefault="00BA5EAD">
      <w:pPr>
        <w:pStyle w:val="10"/>
        <w:spacing w:line="360" w:lineRule="auto"/>
        <w:ind w:firstLine="600"/>
        <w:rPr>
          <w:rFonts w:ascii="仿宋" w:eastAsia="仿宋" w:hAnsi="仿宋"/>
          <w:sz w:val="30"/>
          <w:szCs w:val="30"/>
        </w:rPr>
      </w:pP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合同附件4：供货范围和价格清单</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(要求见招标文件第七章《投标文件相关格式》中《开标一览表》和《分项价格表》；合同见卖方投标文件。)</w:t>
      </w:r>
    </w:p>
    <w:p w:rsidR="00BA5EAD" w:rsidRPr="00D12DD2" w:rsidRDefault="00BA5EAD">
      <w:pPr>
        <w:pStyle w:val="10"/>
        <w:spacing w:line="360" w:lineRule="auto"/>
        <w:jc w:val="center"/>
        <w:rPr>
          <w:rFonts w:ascii="仿宋" w:eastAsia="仿宋" w:hAnsi="仿宋"/>
          <w:sz w:val="24"/>
        </w:rPr>
      </w:pPr>
    </w:p>
    <w:p w:rsidR="00BA5EAD" w:rsidRPr="00D12DD2" w:rsidRDefault="00BA5EAD">
      <w:pPr>
        <w:pStyle w:val="10"/>
        <w:spacing w:line="360" w:lineRule="auto"/>
        <w:rPr>
          <w:rFonts w:ascii="仿宋" w:eastAsia="仿宋" w:hAnsi="仿宋"/>
          <w:sz w:val="24"/>
        </w:rPr>
      </w:pPr>
    </w:p>
    <w:p w:rsidR="00BA5EAD" w:rsidRPr="00D12DD2" w:rsidRDefault="00BA5EAD">
      <w:pPr>
        <w:pStyle w:val="10"/>
        <w:spacing w:line="360" w:lineRule="auto"/>
        <w:rPr>
          <w:rFonts w:ascii="仿宋" w:eastAsia="仿宋" w:hAnsi="仿宋"/>
          <w:sz w:val="24"/>
        </w:rPr>
      </w:pPr>
    </w:p>
    <w:p w:rsidR="00BA5EAD" w:rsidRPr="00D12DD2" w:rsidRDefault="00BA5EAD">
      <w:pPr>
        <w:pStyle w:val="10"/>
        <w:spacing w:line="360" w:lineRule="auto"/>
        <w:rPr>
          <w:rFonts w:ascii="仿宋" w:eastAsia="仿宋" w:hAnsi="仿宋"/>
          <w:sz w:val="24"/>
        </w:rPr>
      </w:pPr>
    </w:p>
    <w:p w:rsidR="00BA5EAD" w:rsidRPr="00D12DD2" w:rsidRDefault="00BA5EAD">
      <w:pPr>
        <w:pStyle w:val="10"/>
        <w:spacing w:line="360" w:lineRule="auto"/>
        <w:rPr>
          <w:rFonts w:ascii="仿宋" w:eastAsia="仿宋" w:hAnsi="仿宋"/>
          <w:sz w:val="24"/>
        </w:rPr>
      </w:pPr>
    </w:p>
    <w:p w:rsidR="00BA5EAD" w:rsidRPr="00D12DD2" w:rsidRDefault="00BA5EAD">
      <w:pPr>
        <w:pStyle w:val="10"/>
        <w:spacing w:line="360" w:lineRule="auto"/>
        <w:rPr>
          <w:rFonts w:ascii="仿宋" w:eastAsia="仿宋" w:hAnsi="仿宋"/>
          <w:sz w:val="24"/>
        </w:rPr>
      </w:pPr>
    </w:p>
    <w:p w:rsidR="00BA5EAD" w:rsidRPr="00D12DD2" w:rsidRDefault="00BA5EAD">
      <w:pPr>
        <w:pStyle w:val="10"/>
        <w:spacing w:line="360" w:lineRule="auto"/>
        <w:rPr>
          <w:rFonts w:ascii="仿宋" w:eastAsia="仿宋" w:hAnsi="仿宋"/>
          <w:sz w:val="24"/>
        </w:rPr>
      </w:pPr>
    </w:p>
    <w:p w:rsidR="00BA5EAD" w:rsidRPr="00D12DD2" w:rsidRDefault="00BA5EAD">
      <w:pPr>
        <w:pStyle w:val="10"/>
        <w:spacing w:line="360" w:lineRule="auto"/>
        <w:rPr>
          <w:rFonts w:ascii="仿宋" w:eastAsia="仿宋" w:hAnsi="仿宋"/>
          <w:sz w:val="24"/>
        </w:rPr>
      </w:pP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br w:type="page" w:clear="all"/>
        <w:t>合同附件1：</w:t>
      </w:r>
    </w:p>
    <w:p w:rsidR="00BA5EAD" w:rsidRPr="00D12DD2" w:rsidRDefault="00BA5EAD">
      <w:pPr>
        <w:pStyle w:val="10"/>
        <w:spacing w:line="360" w:lineRule="auto"/>
        <w:rPr>
          <w:rFonts w:ascii="仿宋" w:eastAsia="仿宋" w:hAnsi="仿宋"/>
          <w:sz w:val="24"/>
        </w:rPr>
      </w:pPr>
    </w:p>
    <w:p w:rsidR="00BA5EAD" w:rsidRPr="00D12DD2" w:rsidRDefault="007712A4">
      <w:pPr>
        <w:pStyle w:val="10"/>
        <w:spacing w:line="360" w:lineRule="auto"/>
        <w:jc w:val="center"/>
        <w:rPr>
          <w:rFonts w:ascii="仿宋" w:eastAsia="仿宋" w:hAnsi="仿宋"/>
          <w:sz w:val="24"/>
        </w:rPr>
      </w:pPr>
      <w:r w:rsidRPr="00D12DD2">
        <w:rPr>
          <w:rFonts w:ascii="仿宋" w:eastAsia="仿宋" w:hAnsi="仿宋"/>
          <w:sz w:val="24"/>
        </w:rPr>
        <w:t>合同协议书</w:t>
      </w:r>
    </w:p>
    <w:p w:rsidR="00BA5EAD" w:rsidRPr="00D12DD2" w:rsidRDefault="007712A4">
      <w:pPr>
        <w:pStyle w:val="10"/>
        <w:spacing w:line="360" w:lineRule="auto"/>
        <w:jc w:val="right"/>
        <w:rPr>
          <w:rFonts w:ascii="仿宋" w:eastAsia="仿宋" w:hAnsi="仿宋"/>
          <w:sz w:val="24"/>
        </w:rPr>
      </w:pPr>
      <w:r w:rsidRPr="00D12DD2">
        <w:rPr>
          <w:rFonts w:ascii="仿宋" w:eastAsia="仿宋" w:hAnsi="仿宋"/>
          <w:sz w:val="24"/>
        </w:rPr>
        <w:t xml:space="preserve">合同编号:____________ </w:t>
      </w:r>
    </w:p>
    <w:p w:rsidR="00BA5EAD" w:rsidRPr="00D12DD2" w:rsidRDefault="007712A4">
      <w:pPr>
        <w:pStyle w:val="10"/>
        <w:spacing w:line="360" w:lineRule="auto"/>
        <w:jc w:val="right"/>
        <w:rPr>
          <w:rFonts w:ascii="仿宋" w:eastAsia="仿宋" w:hAnsi="仿宋"/>
          <w:sz w:val="24"/>
        </w:rPr>
      </w:pPr>
      <w:r w:rsidRPr="00D12DD2">
        <w:rPr>
          <w:rFonts w:ascii="仿宋" w:eastAsia="仿宋" w:hAnsi="仿宋"/>
          <w:sz w:val="24"/>
        </w:rPr>
        <w:t xml:space="preserve">签字日期:____________ </w:t>
      </w:r>
    </w:p>
    <w:p w:rsidR="00BA5EAD" w:rsidRPr="00D12DD2" w:rsidRDefault="007712A4">
      <w:pPr>
        <w:pStyle w:val="10"/>
        <w:spacing w:line="360" w:lineRule="auto"/>
        <w:jc w:val="right"/>
        <w:rPr>
          <w:rFonts w:ascii="仿宋" w:eastAsia="仿宋" w:hAnsi="仿宋"/>
          <w:sz w:val="24"/>
        </w:rPr>
      </w:pPr>
      <w:r w:rsidRPr="00D12DD2">
        <w:rPr>
          <w:rFonts w:ascii="仿宋" w:eastAsia="仿宋" w:hAnsi="仿宋"/>
          <w:sz w:val="24"/>
        </w:rPr>
        <w:t xml:space="preserve">签字地点:____________ </w:t>
      </w:r>
    </w:p>
    <w:p w:rsidR="00BA5EAD" w:rsidRPr="00D12DD2" w:rsidRDefault="00BA5EAD">
      <w:pPr>
        <w:pStyle w:val="10"/>
        <w:spacing w:line="360" w:lineRule="auto"/>
        <w:ind w:firstLine="410"/>
        <w:rPr>
          <w:rFonts w:ascii="仿宋" w:eastAsia="仿宋" w:hAnsi="仿宋"/>
          <w:sz w:val="24"/>
        </w:rPr>
      </w:pPr>
    </w:p>
    <w:p w:rsidR="00BA5EAD" w:rsidRPr="00D12DD2" w:rsidRDefault="007712A4">
      <w:pPr>
        <w:pStyle w:val="10"/>
        <w:spacing w:line="360" w:lineRule="auto"/>
        <w:ind w:firstLine="410"/>
        <w:rPr>
          <w:rFonts w:ascii="仿宋" w:eastAsia="仿宋" w:hAnsi="仿宋"/>
          <w:sz w:val="24"/>
        </w:rPr>
      </w:pPr>
      <w:r w:rsidRPr="00D12DD2">
        <w:rPr>
          <w:rFonts w:ascii="仿宋" w:eastAsia="仿宋" w:hAnsi="仿宋"/>
          <w:sz w:val="24"/>
        </w:rPr>
        <w:t xml:space="preserve"> （买方名称）（以下简称“买方”）已接受（卖方名称）（以下简称“卖方”）对</w:t>
      </w:r>
      <w:r w:rsidRPr="00D12DD2">
        <w:rPr>
          <w:rFonts w:ascii="仿宋" w:eastAsia="仿宋" w:hAnsi="仿宋" w:hint="eastAsia"/>
          <w:sz w:val="24"/>
          <w:u w:val="single"/>
        </w:rPr>
        <w:t xml:space="preserve">   </w:t>
      </w:r>
      <w:r w:rsidRPr="00D12DD2">
        <w:rPr>
          <w:rFonts w:ascii="仿宋" w:eastAsia="仿宋" w:hAnsi="仿宋"/>
          <w:sz w:val="24"/>
        </w:rPr>
        <w:t>（项目名称）（项目编号：）的投标。买方和卖方共同达成如下协议。</w:t>
      </w:r>
    </w:p>
    <w:p w:rsidR="00BA5EAD" w:rsidRPr="00D12DD2" w:rsidRDefault="007712A4">
      <w:pPr>
        <w:pStyle w:val="10"/>
        <w:numPr>
          <w:ilvl w:val="0"/>
          <w:numId w:val="2"/>
        </w:numPr>
        <w:spacing w:line="360" w:lineRule="auto"/>
        <w:rPr>
          <w:rFonts w:ascii="仿宋" w:eastAsia="仿宋" w:hAnsi="仿宋"/>
          <w:sz w:val="24"/>
        </w:rPr>
      </w:pPr>
      <w:r w:rsidRPr="00D12DD2">
        <w:rPr>
          <w:rFonts w:ascii="仿宋" w:eastAsia="仿宋" w:hAnsi="仿宋"/>
          <w:sz w:val="24"/>
        </w:rPr>
        <w:t>本合同协议书中的词语和术语的含义与合同条款中定义的相同。</w:t>
      </w:r>
    </w:p>
    <w:p w:rsidR="00BA5EAD" w:rsidRPr="00D12DD2" w:rsidRDefault="007712A4">
      <w:pPr>
        <w:pStyle w:val="10"/>
        <w:spacing w:line="360" w:lineRule="auto"/>
        <w:ind w:firstLine="360"/>
        <w:rPr>
          <w:rFonts w:ascii="仿宋" w:eastAsia="仿宋" w:hAnsi="仿宋"/>
          <w:sz w:val="24"/>
        </w:rPr>
      </w:pPr>
      <w:r w:rsidRPr="00D12DD2">
        <w:rPr>
          <w:rFonts w:ascii="仿宋" w:eastAsia="仿宋" w:hAnsi="仿宋"/>
          <w:sz w:val="24"/>
        </w:rPr>
        <w:t>2. 以下文件应构成买方和卖方之间达成的合同，若各文件之间存在含糊不清或互相冲突之处，优先顺序应按下列文件顺序解释。</w:t>
      </w:r>
    </w:p>
    <w:p w:rsidR="00BA5EAD" w:rsidRPr="00D12DD2" w:rsidRDefault="007712A4">
      <w:pPr>
        <w:pStyle w:val="10"/>
        <w:spacing w:line="360" w:lineRule="auto"/>
        <w:ind w:left="420"/>
        <w:rPr>
          <w:rFonts w:ascii="仿宋" w:eastAsia="仿宋" w:hAnsi="仿宋"/>
          <w:sz w:val="24"/>
        </w:rPr>
      </w:pPr>
      <w:r w:rsidRPr="00D12DD2">
        <w:rPr>
          <w:rFonts w:ascii="仿宋" w:eastAsia="仿宋" w:hAnsi="仿宋"/>
          <w:sz w:val="24"/>
        </w:rPr>
        <w:t>(1) 合同协议书</w:t>
      </w:r>
    </w:p>
    <w:p w:rsidR="00BA5EAD" w:rsidRPr="00D12DD2" w:rsidRDefault="007712A4">
      <w:pPr>
        <w:pStyle w:val="10"/>
        <w:spacing w:line="360" w:lineRule="auto"/>
        <w:ind w:left="420"/>
        <w:rPr>
          <w:rFonts w:ascii="仿宋" w:eastAsia="仿宋" w:hAnsi="仿宋"/>
          <w:sz w:val="24"/>
        </w:rPr>
      </w:pPr>
      <w:r w:rsidRPr="00D12DD2">
        <w:rPr>
          <w:rFonts w:ascii="仿宋" w:eastAsia="仿宋" w:hAnsi="仿宋"/>
          <w:sz w:val="24"/>
        </w:rPr>
        <w:t>(2) 中标通知书</w:t>
      </w:r>
    </w:p>
    <w:p w:rsidR="00BA5EAD" w:rsidRPr="00D12DD2" w:rsidRDefault="007712A4">
      <w:pPr>
        <w:pStyle w:val="10"/>
        <w:spacing w:line="360" w:lineRule="auto"/>
        <w:ind w:left="420"/>
        <w:rPr>
          <w:rFonts w:ascii="仿宋" w:eastAsia="仿宋" w:hAnsi="仿宋"/>
          <w:sz w:val="24"/>
        </w:rPr>
      </w:pPr>
      <w:r w:rsidRPr="00D12DD2">
        <w:rPr>
          <w:rFonts w:ascii="仿宋" w:eastAsia="仿宋" w:hAnsi="仿宋"/>
          <w:sz w:val="24"/>
        </w:rPr>
        <w:t>(3) 合同专用条款</w:t>
      </w:r>
    </w:p>
    <w:p w:rsidR="00BA5EAD" w:rsidRPr="00D12DD2" w:rsidRDefault="007712A4">
      <w:pPr>
        <w:pStyle w:val="10"/>
        <w:spacing w:line="360" w:lineRule="auto"/>
        <w:ind w:left="420"/>
        <w:rPr>
          <w:rFonts w:ascii="仿宋" w:eastAsia="仿宋" w:hAnsi="仿宋"/>
          <w:sz w:val="24"/>
        </w:rPr>
      </w:pPr>
      <w:r w:rsidRPr="00D12DD2">
        <w:rPr>
          <w:rFonts w:ascii="仿宋" w:eastAsia="仿宋" w:hAnsi="仿宋"/>
          <w:sz w:val="24"/>
        </w:rPr>
        <w:t>(4) 合同通用条款</w:t>
      </w:r>
    </w:p>
    <w:p w:rsidR="00BA5EAD" w:rsidRPr="00D12DD2" w:rsidRDefault="007712A4">
      <w:pPr>
        <w:pStyle w:val="10"/>
        <w:spacing w:line="360" w:lineRule="auto"/>
        <w:ind w:left="420"/>
        <w:rPr>
          <w:rFonts w:ascii="仿宋" w:eastAsia="仿宋" w:hAnsi="仿宋"/>
          <w:sz w:val="24"/>
        </w:rPr>
      </w:pPr>
      <w:r w:rsidRPr="00D12DD2">
        <w:rPr>
          <w:rFonts w:ascii="仿宋" w:eastAsia="仿宋" w:hAnsi="仿宋"/>
          <w:sz w:val="24"/>
        </w:rPr>
        <w:t>(5) 除合同附件1外的合同附件</w:t>
      </w:r>
    </w:p>
    <w:p w:rsidR="00BA5EAD" w:rsidRPr="00D12DD2" w:rsidRDefault="007712A4">
      <w:pPr>
        <w:pStyle w:val="10"/>
        <w:spacing w:line="360" w:lineRule="auto"/>
        <w:ind w:left="420"/>
        <w:rPr>
          <w:rFonts w:ascii="仿宋" w:eastAsia="仿宋" w:hAnsi="仿宋"/>
          <w:sz w:val="24"/>
        </w:rPr>
      </w:pPr>
      <w:r w:rsidRPr="00D12DD2">
        <w:rPr>
          <w:rFonts w:ascii="仿宋" w:eastAsia="仿宋" w:hAnsi="仿宋"/>
          <w:sz w:val="24"/>
        </w:rPr>
        <w:t>(6) 其他文件</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3. 考虑到买方将按照本合同向卖方支付合同价款，卖方在此保证全部按照合同的规定向买方提供合同标的、技术资料、售后服务及技术培训。</w:t>
      </w:r>
    </w:p>
    <w:p w:rsidR="00BA5EAD" w:rsidRPr="00D12DD2" w:rsidRDefault="007712A4">
      <w:pPr>
        <w:pStyle w:val="10"/>
        <w:spacing w:line="360" w:lineRule="auto"/>
        <w:ind w:firstLine="540"/>
        <w:rPr>
          <w:rFonts w:ascii="仿宋" w:eastAsia="仿宋" w:hAnsi="仿宋"/>
          <w:sz w:val="24"/>
        </w:rPr>
      </w:pPr>
      <w:r w:rsidRPr="00D12DD2">
        <w:rPr>
          <w:rFonts w:ascii="仿宋" w:eastAsia="仿宋" w:hAnsi="仿宋"/>
          <w:sz w:val="24"/>
        </w:rPr>
        <w:t>4. 考虑到卖方将按合同规定提供合同标的、技术资料、售后服务及技术培训，买方在此保证按照合同规定的时间和方式向卖方支付合同价款。</w:t>
      </w:r>
    </w:p>
    <w:p w:rsidR="00BA5EAD" w:rsidRPr="00D12DD2" w:rsidRDefault="007712A4">
      <w:pPr>
        <w:pStyle w:val="10"/>
        <w:spacing w:line="360" w:lineRule="auto"/>
        <w:ind w:firstLine="480"/>
        <w:rPr>
          <w:rFonts w:ascii="仿宋" w:eastAsia="仿宋" w:hAnsi="仿宋"/>
          <w:sz w:val="24"/>
        </w:rPr>
      </w:pPr>
      <w:r w:rsidRPr="00D12DD2">
        <w:rPr>
          <w:rFonts w:ascii="仿宋" w:eastAsia="仿宋" w:hAnsi="仿宋"/>
          <w:sz w:val="24"/>
        </w:rPr>
        <w:t xml:space="preserve">5. 本合同在下列条件全部满足后生效，生效日期以下列条件全部满足的最晚日期为准： </w:t>
      </w:r>
    </w:p>
    <w:p w:rsidR="00BA5EAD" w:rsidRPr="00D12DD2" w:rsidRDefault="007712A4">
      <w:pPr>
        <w:pStyle w:val="10"/>
        <w:spacing w:line="360" w:lineRule="auto"/>
        <w:ind w:left="420"/>
        <w:rPr>
          <w:rFonts w:ascii="仿宋" w:eastAsia="仿宋" w:hAnsi="仿宋"/>
          <w:sz w:val="24"/>
        </w:rPr>
      </w:pPr>
      <w:r w:rsidRPr="00D12DD2">
        <w:rPr>
          <w:rFonts w:ascii="仿宋" w:eastAsia="仿宋" w:hAnsi="仿宋"/>
          <w:sz w:val="24"/>
        </w:rPr>
        <w:t>(1) 双方加盖公章或合同专用章；</w:t>
      </w:r>
    </w:p>
    <w:p w:rsidR="00BA5EAD" w:rsidRPr="00D12DD2" w:rsidRDefault="007712A4">
      <w:pPr>
        <w:pStyle w:val="10"/>
        <w:spacing w:line="360" w:lineRule="auto"/>
        <w:ind w:firstLine="360"/>
        <w:rPr>
          <w:rFonts w:ascii="仿宋" w:eastAsia="仿宋" w:hAnsi="仿宋"/>
          <w:sz w:val="24"/>
        </w:rPr>
      </w:pPr>
      <w:r w:rsidRPr="00D12DD2">
        <w:rPr>
          <w:rFonts w:ascii="仿宋" w:eastAsia="仿宋" w:hAnsi="仿宋"/>
          <w:sz w:val="24"/>
        </w:rPr>
        <w:t>6. 合同一式份，具有同等法律效力，买方份，卖方份，政府采购管理部门二份备案。</w:t>
      </w:r>
    </w:p>
    <w:p w:rsidR="00BA5EAD" w:rsidRPr="00D12DD2" w:rsidRDefault="007712A4">
      <w:pPr>
        <w:pStyle w:val="10"/>
        <w:spacing w:line="360" w:lineRule="auto"/>
        <w:ind w:firstLine="360"/>
        <w:rPr>
          <w:rFonts w:ascii="仿宋" w:eastAsia="仿宋" w:hAnsi="仿宋"/>
          <w:sz w:val="24"/>
        </w:rPr>
      </w:pPr>
      <w:r w:rsidRPr="00D12DD2">
        <w:rPr>
          <w:rFonts w:ascii="仿宋" w:eastAsia="仿宋" w:hAnsi="仿宋"/>
          <w:sz w:val="24"/>
        </w:rPr>
        <w:t>7.本合同其他未尽事宜及与采购文件有矛盾之处，以采购文件[项目编号：]为准。</w:t>
      </w:r>
    </w:p>
    <w:p w:rsidR="00BA5EAD" w:rsidRPr="00D12DD2" w:rsidRDefault="00BA5EAD">
      <w:pPr>
        <w:pStyle w:val="10"/>
        <w:spacing w:line="360" w:lineRule="auto"/>
        <w:ind w:firstLine="360"/>
        <w:rPr>
          <w:rFonts w:ascii="仿宋" w:eastAsia="仿宋" w:hAnsi="仿宋"/>
          <w:sz w:val="24"/>
        </w:rPr>
      </w:pPr>
    </w:p>
    <w:p w:rsidR="00BA5EAD" w:rsidRPr="00D12DD2" w:rsidRDefault="007712A4">
      <w:pPr>
        <w:pStyle w:val="10"/>
        <w:spacing w:line="360" w:lineRule="auto"/>
        <w:ind w:firstLine="360"/>
        <w:rPr>
          <w:rFonts w:ascii="仿宋" w:eastAsia="仿宋" w:hAnsi="仿宋"/>
          <w:sz w:val="24"/>
        </w:rPr>
      </w:pPr>
      <w:r w:rsidRPr="00D12DD2">
        <w:rPr>
          <w:rFonts w:ascii="仿宋" w:eastAsia="仿宋" w:hAnsi="仿宋"/>
          <w:sz w:val="24"/>
        </w:rPr>
        <w:t>买方和卖方由其正式授权代表于上述所写日期和地点签订本合同。</w:t>
      </w:r>
    </w:p>
    <w:p w:rsidR="00BA5EAD" w:rsidRPr="00D12DD2" w:rsidRDefault="00BA5EAD">
      <w:pPr>
        <w:pStyle w:val="10"/>
        <w:spacing w:line="360" w:lineRule="auto"/>
        <w:rPr>
          <w:rFonts w:ascii="仿宋" w:eastAsia="仿宋" w:hAnsi="仿宋"/>
          <w:sz w:val="24"/>
        </w:rPr>
      </w:pP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 xml:space="preserve">买方（签章）： </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 xml:space="preserve">法定代表人或授权代表(签名)： </w:t>
      </w:r>
    </w:p>
    <w:p w:rsidR="00BA5EAD" w:rsidRPr="00D12DD2" w:rsidRDefault="00BA5EAD">
      <w:pPr>
        <w:pStyle w:val="10"/>
        <w:spacing w:line="360" w:lineRule="auto"/>
        <w:ind w:firstLine="3360"/>
        <w:rPr>
          <w:rFonts w:ascii="仿宋" w:eastAsia="仿宋" w:hAnsi="仿宋"/>
          <w:sz w:val="24"/>
        </w:rPr>
      </w:pP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 xml:space="preserve">卖方（签章）： </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 xml:space="preserve">法定代表人或授权代表(签名)： </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 xml:space="preserve">开户银行： </w:t>
      </w: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银行帐号：</w:t>
      </w:r>
    </w:p>
    <w:p w:rsidR="00BA5EAD" w:rsidRPr="00D12DD2" w:rsidRDefault="00BA5EAD">
      <w:pPr>
        <w:pStyle w:val="10"/>
        <w:spacing w:line="360" w:lineRule="auto"/>
        <w:rPr>
          <w:rFonts w:ascii="仿宋" w:eastAsia="仿宋" w:hAnsi="仿宋"/>
          <w:b w:val="0"/>
          <w:bCs w:val="0"/>
          <w:sz w:val="30"/>
          <w:szCs w:val="30"/>
        </w:rPr>
      </w:pPr>
    </w:p>
    <w:p w:rsidR="00BA5EAD" w:rsidRPr="00D12DD2" w:rsidRDefault="00BA5EAD">
      <w:pPr>
        <w:pStyle w:val="10"/>
        <w:spacing w:line="360" w:lineRule="auto"/>
        <w:jc w:val="center"/>
        <w:rPr>
          <w:rFonts w:ascii="仿宋" w:eastAsia="仿宋" w:hAnsi="仿宋"/>
          <w:b w:val="0"/>
          <w:spacing w:val="80"/>
          <w:sz w:val="28"/>
          <w:szCs w:val="30"/>
        </w:rPr>
      </w:pPr>
      <w:bookmarkStart w:id="17" w:name="_Toc522790135"/>
    </w:p>
    <w:p w:rsidR="00BA5EAD" w:rsidRPr="00D12DD2" w:rsidRDefault="007712A4">
      <w:pPr>
        <w:pStyle w:val="112"/>
        <w:spacing w:line="360" w:lineRule="auto"/>
        <w:rPr>
          <w:rFonts w:ascii="仿宋" w:eastAsia="仿宋" w:hAnsi="仿宋"/>
        </w:rPr>
      </w:pPr>
      <w:r w:rsidRPr="00D12DD2">
        <w:rPr>
          <w:rFonts w:ascii="仿宋" w:eastAsia="仿宋" w:hAnsi="仿宋"/>
        </w:rPr>
        <w:br w:type="page" w:clear="all"/>
      </w:r>
      <w:bookmarkStart w:id="18" w:name="_Toc6209"/>
      <w:bookmarkStart w:id="19" w:name="_Toc13514"/>
      <w:r w:rsidRPr="00D12DD2">
        <w:rPr>
          <w:rFonts w:ascii="仿宋" w:eastAsia="仿宋" w:hAnsi="仿宋"/>
        </w:rPr>
        <w:t>第六章  采购需求</w:t>
      </w:r>
      <w:bookmarkEnd w:id="17"/>
      <w:bookmarkEnd w:id="18"/>
      <w:bookmarkEnd w:id="19"/>
    </w:p>
    <w:p w:rsidR="00BA5EAD" w:rsidRPr="00D12DD2" w:rsidRDefault="007712A4">
      <w:pPr>
        <w:spacing w:line="360" w:lineRule="auto"/>
        <w:ind w:firstLine="482"/>
        <w:rPr>
          <w:rFonts w:ascii="仿宋" w:eastAsia="仿宋" w:hAnsi="仿宋" w:cs="仿宋"/>
          <w:b/>
          <w:bCs/>
          <w:sz w:val="24"/>
          <w:szCs w:val="24"/>
        </w:rPr>
      </w:pPr>
      <w:r w:rsidRPr="00D12DD2">
        <w:rPr>
          <w:rFonts w:ascii="仿宋" w:eastAsia="仿宋" w:hAnsi="仿宋" w:hint="eastAsia"/>
          <w:b/>
          <w:sz w:val="24"/>
          <w:szCs w:val="24"/>
        </w:rPr>
        <w:t>一、</w:t>
      </w:r>
      <w:r w:rsidRPr="00D12DD2">
        <w:rPr>
          <w:rFonts w:ascii="仿宋" w:eastAsia="仿宋" w:hAnsi="仿宋" w:cs="仿宋" w:hint="eastAsia"/>
          <w:b/>
          <w:bCs/>
          <w:sz w:val="24"/>
          <w:szCs w:val="24"/>
        </w:rPr>
        <w:t>项目说明</w:t>
      </w:r>
    </w:p>
    <w:p w:rsidR="00BA5EAD" w:rsidRPr="00D12DD2" w:rsidRDefault="007712A4">
      <w:pPr>
        <w:spacing w:line="360" w:lineRule="auto"/>
        <w:ind w:firstLine="600"/>
        <w:rPr>
          <w:rFonts w:ascii="仿宋" w:eastAsia="仿宋" w:hAnsi="仿宋"/>
          <w:sz w:val="24"/>
          <w:szCs w:val="24"/>
        </w:rPr>
      </w:pPr>
      <w:r w:rsidRPr="00D12DD2">
        <w:rPr>
          <w:rFonts w:ascii="仿宋" w:eastAsia="仿宋" w:hAnsi="仿宋" w:hint="eastAsia"/>
          <w:sz w:val="24"/>
          <w:szCs w:val="24"/>
        </w:rPr>
        <w:t>1、项目名称：新沂市妇幼保健计划生育服务中心空气消毒设备采购项目</w:t>
      </w:r>
    </w:p>
    <w:p w:rsidR="00BA5EAD" w:rsidRPr="00D12DD2" w:rsidRDefault="007712A4">
      <w:pPr>
        <w:spacing w:line="360" w:lineRule="auto"/>
        <w:ind w:firstLine="600"/>
        <w:rPr>
          <w:rFonts w:ascii="仿宋" w:eastAsia="仿宋" w:hAnsi="仿宋"/>
          <w:sz w:val="24"/>
          <w:szCs w:val="24"/>
        </w:rPr>
      </w:pPr>
      <w:r w:rsidRPr="00D12DD2">
        <w:rPr>
          <w:rFonts w:ascii="仿宋" w:eastAsia="仿宋" w:hAnsi="仿宋" w:hint="eastAsia"/>
          <w:sz w:val="24"/>
          <w:szCs w:val="24"/>
        </w:rPr>
        <w:t>2、本项目采购的是非进口产品；数量：1批。</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3、</w:t>
      </w:r>
      <w:r w:rsidRPr="00D12DD2">
        <w:rPr>
          <w:rFonts w:ascii="仿宋" w:eastAsia="仿宋" w:hAnsi="仿宋" w:cs="宋体"/>
          <w:b/>
          <w:sz w:val="24"/>
          <w:szCs w:val="24"/>
        </w:rPr>
        <w:t>本项目不接受超过</w:t>
      </w:r>
      <w:r w:rsidRPr="00D12DD2">
        <w:rPr>
          <w:rFonts w:ascii="仿宋" w:eastAsia="仿宋" w:hAnsi="仿宋" w:cs="宋体" w:hint="eastAsia"/>
          <w:b/>
          <w:sz w:val="24"/>
          <w:szCs w:val="24"/>
          <w:u w:val="single"/>
        </w:rPr>
        <w:t xml:space="preserve"> 78万元</w:t>
      </w:r>
      <w:r w:rsidRPr="00D12DD2">
        <w:rPr>
          <w:rFonts w:ascii="仿宋" w:eastAsia="仿宋" w:hAnsi="仿宋" w:cs="宋体"/>
          <w:b/>
          <w:sz w:val="24"/>
          <w:szCs w:val="24"/>
        </w:rPr>
        <w:t>人民币（</w:t>
      </w:r>
      <w:r w:rsidRPr="00D12DD2">
        <w:rPr>
          <w:rFonts w:ascii="仿宋" w:eastAsia="仿宋" w:hAnsi="仿宋" w:cs="宋体" w:hint="eastAsia"/>
          <w:b/>
          <w:sz w:val="24"/>
          <w:szCs w:val="24"/>
        </w:rPr>
        <w:t>最高</w:t>
      </w:r>
      <w:r w:rsidRPr="00D12DD2">
        <w:rPr>
          <w:rFonts w:ascii="仿宋" w:eastAsia="仿宋" w:hAnsi="仿宋" w:cs="宋体"/>
          <w:b/>
          <w:sz w:val="24"/>
          <w:szCs w:val="24"/>
        </w:rPr>
        <w:t>限价金额：</w:t>
      </w:r>
      <w:proofErr w:type="gramStart"/>
      <w:r w:rsidRPr="00D12DD2">
        <w:rPr>
          <w:rFonts w:ascii="仿宋" w:eastAsia="仿宋" w:hAnsi="仿宋" w:cs="宋体"/>
          <w:b/>
          <w:sz w:val="24"/>
          <w:szCs w:val="24"/>
        </w:rPr>
        <w:t>采包一</w:t>
      </w:r>
      <w:proofErr w:type="gramEnd"/>
      <w:r w:rsidRPr="00D12DD2">
        <w:rPr>
          <w:rFonts w:ascii="仿宋" w:eastAsia="仿宋" w:hAnsi="仿宋" w:cs="宋体" w:hint="eastAsia"/>
          <w:b/>
          <w:sz w:val="24"/>
          <w:szCs w:val="24"/>
        </w:rPr>
        <w:t>70万元、</w:t>
      </w:r>
      <w:proofErr w:type="gramStart"/>
      <w:r w:rsidRPr="00D12DD2">
        <w:rPr>
          <w:rFonts w:ascii="仿宋" w:eastAsia="仿宋" w:hAnsi="仿宋" w:cs="宋体" w:hint="eastAsia"/>
          <w:b/>
          <w:sz w:val="24"/>
          <w:szCs w:val="24"/>
        </w:rPr>
        <w:t>采包二</w:t>
      </w:r>
      <w:proofErr w:type="gramEnd"/>
      <w:r w:rsidRPr="00D12DD2">
        <w:rPr>
          <w:rFonts w:ascii="仿宋" w:eastAsia="仿宋" w:hAnsi="仿宋" w:cs="宋体" w:hint="eastAsia"/>
          <w:b/>
          <w:sz w:val="24"/>
          <w:szCs w:val="24"/>
        </w:rPr>
        <w:t>8万元</w:t>
      </w:r>
      <w:r w:rsidRPr="00D12DD2">
        <w:rPr>
          <w:rFonts w:ascii="仿宋" w:eastAsia="仿宋" w:hAnsi="仿宋" w:cs="宋体"/>
          <w:b/>
          <w:sz w:val="24"/>
          <w:szCs w:val="24"/>
        </w:rPr>
        <w:t>）的投标报价，包含所有费用</w:t>
      </w:r>
      <w:r w:rsidRPr="00D12DD2">
        <w:rPr>
          <w:rFonts w:ascii="仿宋" w:eastAsia="仿宋" w:hAnsi="仿宋" w:cs="宋体"/>
          <w:sz w:val="24"/>
          <w:szCs w:val="24"/>
        </w:rPr>
        <w:t>。</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sz w:val="24"/>
          <w:szCs w:val="24"/>
        </w:rPr>
        <w:t>投标人应当根据采购项目的要求按人民币报价，“报价”如无特别说明，均指含税价格，发票为增值税专用发票或增值税普通发票（所包含的仪器设备类为增值税专用发票，物资耗材、工程和服务类为增值税普通发票）。投标人报价应包括全部货物及伴随工程和服务的相应价格及相关税费、运输到指定地点的装运费用、安装调试、系统集成、培训、售后服务等其他有关的所有费用，包括但不限于人工、材料、机械、管理、维护、保险、利润、税金、政策性文件规定及合同包含的所有风险、责任等各项应有费用。经评审确认的投标报价除非因特殊原因并经双方协商同意，投标人不得再要求追加任何费用。</w:t>
      </w:r>
      <w:proofErr w:type="gramStart"/>
      <w:r w:rsidRPr="00D12DD2">
        <w:rPr>
          <w:rFonts w:ascii="仿宋" w:eastAsia="仿宋" w:hAnsi="仿宋" w:cs="宋体"/>
          <w:sz w:val="24"/>
          <w:szCs w:val="24"/>
        </w:rPr>
        <w:t>若合同</w:t>
      </w:r>
      <w:proofErr w:type="gramEnd"/>
      <w:r w:rsidRPr="00D12DD2">
        <w:rPr>
          <w:rFonts w:ascii="仿宋" w:eastAsia="仿宋" w:hAnsi="仿宋" w:cs="宋体"/>
          <w:sz w:val="24"/>
          <w:szCs w:val="24"/>
        </w:rPr>
        <w:t>条款中无另行约定,则合同履行期间项目实施相关费用不因市场变化因素而变动。</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4、合同履行期限：</w:t>
      </w:r>
      <w:r w:rsidRPr="00D12DD2">
        <w:rPr>
          <w:rFonts w:ascii="仿宋" w:eastAsia="仿宋" w:hAnsi="仿宋" w:cs="宋体" w:hint="eastAsia"/>
          <w:b/>
          <w:sz w:val="24"/>
          <w:szCs w:val="24"/>
        </w:rPr>
        <w:t>合同生效日后，30日内将合同标的全部交付并安装完毕。</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5、质保期要求：从验收合格之日起，</w:t>
      </w:r>
      <w:r w:rsidRPr="00D12DD2">
        <w:rPr>
          <w:rFonts w:ascii="仿宋" w:eastAsia="仿宋" w:hAnsi="仿宋" w:cs="宋体" w:hint="eastAsia"/>
          <w:b/>
          <w:sz w:val="24"/>
          <w:szCs w:val="24"/>
        </w:rPr>
        <w:t>所有设备免费提供不低于2年质保</w:t>
      </w:r>
      <w:r w:rsidRPr="00D12DD2">
        <w:rPr>
          <w:rFonts w:ascii="仿宋" w:eastAsia="仿宋" w:hAnsi="仿宋" w:cs="宋体" w:hint="eastAsia"/>
          <w:sz w:val="24"/>
          <w:szCs w:val="24"/>
        </w:rPr>
        <w:t>，终身维护。</w:t>
      </w:r>
    </w:p>
    <w:p w:rsidR="00BA5EAD" w:rsidRPr="00D12DD2" w:rsidRDefault="007712A4">
      <w:pPr>
        <w:spacing w:line="360" w:lineRule="auto"/>
        <w:ind w:firstLine="482"/>
        <w:rPr>
          <w:rFonts w:ascii="仿宋" w:eastAsia="仿宋" w:hAnsi="仿宋"/>
          <w:b/>
          <w:sz w:val="24"/>
          <w:szCs w:val="24"/>
        </w:rPr>
      </w:pPr>
      <w:bookmarkStart w:id="20" w:name="_Toc522790136"/>
      <w:r w:rsidRPr="00D12DD2">
        <w:rPr>
          <w:rFonts w:ascii="仿宋" w:eastAsia="仿宋" w:hAnsi="仿宋" w:hint="eastAsia"/>
          <w:b/>
          <w:sz w:val="24"/>
          <w:szCs w:val="24"/>
        </w:rPr>
        <w:t>二、技术规格和数量要求：详见采购清单</w:t>
      </w:r>
    </w:p>
    <w:p w:rsidR="00BA5EAD" w:rsidRPr="00D12DD2" w:rsidRDefault="007712A4">
      <w:pPr>
        <w:spacing w:line="360" w:lineRule="auto"/>
        <w:ind w:firstLine="482"/>
        <w:rPr>
          <w:rFonts w:ascii="仿宋" w:eastAsia="仿宋" w:hAnsi="仿宋"/>
          <w:b/>
          <w:sz w:val="24"/>
          <w:szCs w:val="24"/>
        </w:rPr>
      </w:pPr>
      <w:r w:rsidRPr="00D12DD2">
        <w:rPr>
          <w:rFonts w:ascii="仿宋" w:eastAsia="仿宋" w:hAnsi="仿宋" w:hint="eastAsia"/>
          <w:b/>
          <w:sz w:val="24"/>
          <w:szCs w:val="24"/>
        </w:rPr>
        <w:t>三、项目实施要求</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1.项目实施时间要求：</w:t>
      </w:r>
      <w:r w:rsidRPr="00D12DD2">
        <w:rPr>
          <w:rFonts w:ascii="仿宋" w:eastAsia="仿宋" w:hAnsi="仿宋" w:cs="宋体" w:hint="eastAsia"/>
          <w:b/>
          <w:sz w:val="24"/>
        </w:rPr>
        <w:t>合同生效日后，30日内，</w:t>
      </w:r>
      <w:r w:rsidRPr="00D12DD2">
        <w:rPr>
          <w:rFonts w:ascii="仿宋" w:eastAsia="仿宋" w:hAnsi="仿宋" w:cs="宋体" w:hint="eastAsia"/>
          <w:sz w:val="24"/>
        </w:rPr>
        <w:t>中标方负责完成指定地点的送货、设备安装以及调试完毕；安装后须提交完整的系统文档，包括设备配置、设置文档、</w:t>
      </w:r>
      <w:proofErr w:type="gramStart"/>
      <w:r w:rsidRPr="00D12DD2">
        <w:rPr>
          <w:rFonts w:ascii="仿宋" w:eastAsia="仿宋" w:hAnsi="仿宋" w:cs="宋体" w:hint="eastAsia"/>
          <w:sz w:val="24"/>
        </w:rPr>
        <w:t>维保手册</w:t>
      </w:r>
      <w:proofErr w:type="gramEnd"/>
      <w:r w:rsidRPr="00D12DD2">
        <w:rPr>
          <w:rFonts w:ascii="仿宋" w:eastAsia="仿宋" w:hAnsi="仿宋" w:cs="宋体" w:hint="eastAsia"/>
          <w:sz w:val="24"/>
        </w:rPr>
        <w:t>、使用说明等（电子、纸质各一套）。</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2、中标方应允许采购方的工作人员及运</w:t>
      </w:r>
      <w:proofErr w:type="gramStart"/>
      <w:r w:rsidRPr="00D12DD2">
        <w:rPr>
          <w:rFonts w:ascii="仿宋" w:eastAsia="仿宋" w:hAnsi="仿宋" w:cs="宋体" w:hint="eastAsia"/>
          <w:sz w:val="24"/>
        </w:rPr>
        <w:t>维人员</w:t>
      </w:r>
      <w:proofErr w:type="gramEnd"/>
      <w:r w:rsidRPr="00D12DD2">
        <w:rPr>
          <w:rFonts w:ascii="仿宋" w:eastAsia="仿宋" w:hAnsi="仿宋" w:cs="宋体" w:hint="eastAsia"/>
          <w:sz w:val="24"/>
        </w:rPr>
        <w:t>自实施工作开始即参与本项目的需求分析、详细设计、测试、安装调试等工作并在实施方案中提出协同工作计划。</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3、设备清单提及的所有硬件都须安装到位。</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4、中标方有责任检查安装现场是否符合产品安装条件。</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5、中标方须完成招标设备清单中提及的所有设备的上电检测、安装、调试工作，并须相应调试合格报告给采购方确认。</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6、中标方须提供所有设备安装连接所必须的配件、线缆及辅材，全部配件、线缆及辅材均要求为国标产品。</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7、产品实施过程中，如果牵涉到与</w:t>
      </w:r>
      <w:proofErr w:type="gramStart"/>
      <w:r w:rsidRPr="00D12DD2">
        <w:rPr>
          <w:rFonts w:ascii="仿宋" w:eastAsia="仿宋" w:hAnsi="仿宋" w:cs="宋体" w:hint="eastAsia"/>
          <w:sz w:val="24"/>
        </w:rPr>
        <w:t>其它第三</w:t>
      </w:r>
      <w:proofErr w:type="gramEnd"/>
      <w:r w:rsidRPr="00D12DD2">
        <w:rPr>
          <w:rFonts w:ascii="仿宋" w:eastAsia="仿宋" w:hAnsi="仿宋" w:cs="宋体" w:hint="eastAsia"/>
          <w:sz w:val="24"/>
        </w:rPr>
        <w:t>方产品集成工作，中标方应与其</w:t>
      </w:r>
      <w:proofErr w:type="gramStart"/>
      <w:r w:rsidRPr="00D12DD2">
        <w:rPr>
          <w:rFonts w:ascii="仿宋" w:eastAsia="仿宋" w:hAnsi="仿宋" w:cs="宋体" w:hint="eastAsia"/>
          <w:sz w:val="24"/>
        </w:rPr>
        <w:t>他供应</w:t>
      </w:r>
      <w:proofErr w:type="gramEnd"/>
      <w:r w:rsidRPr="00D12DD2">
        <w:rPr>
          <w:rFonts w:ascii="仿宋" w:eastAsia="仿宋" w:hAnsi="仿宋" w:cs="宋体" w:hint="eastAsia"/>
          <w:sz w:val="24"/>
        </w:rPr>
        <w:t>商通力合作，并提供必要的技术支持。</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8、中标方应服从采购方的管理，保证产品及人身安全，只能在项目实施现场操作，不得进入采购方其他场所，不得损坏财物，如有损失由中标方照价赔偿。</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9、安装调试工作完成后，中标方应提供咨询与全面技术支持，及时将其发现并掌握的有关设备的操作、故障检测、故障排除方法及一些新的技术发展通知采购方，并免费进行升级。</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10、投标人承担安装或维修的专用设备和人员的安全责任。</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11、投标人应保证所提供设备涉及到的知识产权和所提供的软件、技术资料是合法取得，并享有完整的知识产权，不会因为采购方的使用而被第三方责令停止使用、追偿或要求赔偿损失，如出现此情况，一切经济和法律责任均由投标人承担。</w:t>
      </w:r>
    </w:p>
    <w:p w:rsidR="00BA5EAD" w:rsidRPr="00D12DD2" w:rsidRDefault="007712A4">
      <w:pPr>
        <w:spacing w:line="360" w:lineRule="auto"/>
        <w:ind w:firstLine="482"/>
        <w:rPr>
          <w:rFonts w:ascii="仿宋" w:eastAsia="仿宋" w:hAnsi="仿宋" w:cs="宋体"/>
          <w:sz w:val="24"/>
          <w:szCs w:val="24"/>
        </w:rPr>
      </w:pPr>
      <w:r w:rsidRPr="00D12DD2">
        <w:rPr>
          <w:rFonts w:ascii="仿宋" w:eastAsia="仿宋" w:hAnsi="仿宋" w:cs="宋体" w:hint="eastAsia"/>
          <w:sz w:val="24"/>
          <w:szCs w:val="24"/>
        </w:rPr>
        <w:t>说明：本“1、项目实施时间要求”为不允许偏离的实质性要求和条件，如有偏离，在符合性审查时按照投标无效处理。</w:t>
      </w:r>
    </w:p>
    <w:p w:rsidR="00BA5EAD" w:rsidRPr="00D12DD2" w:rsidRDefault="007712A4">
      <w:pPr>
        <w:spacing w:line="360" w:lineRule="auto"/>
        <w:ind w:firstLine="482"/>
        <w:rPr>
          <w:rFonts w:ascii="仿宋" w:eastAsia="仿宋" w:hAnsi="仿宋"/>
          <w:b/>
          <w:sz w:val="24"/>
          <w:szCs w:val="24"/>
        </w:rPr>
      </w:pPr>
      <w:r w:rsidRPr="00D12DD2">
        <w:rPr>
          <w:rFonts w:ascii="仿宋" w:eastAsia="仿宋" w:hAnsi="仿宋" w:hint="eastAsia"/>
          <w:b/>
          <w:sz w:val="24"/>
          <w:szCs w:val="24"/>
        </w:rPr>
        <w:t>四、售后服务要求及培训要求</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（一）售后服务</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1、</w:t>
      </w:r>
      <w:r w:rsidRPr="00D12DD2">
        <w:rPr>
          <w:rFonts w:ascii="仿宋" w:eastAsia="仿宋" w:hAnsi="仿宋" w:cs="宋体" w:hint="eastAsia"/>
          <w:b/>
          <w:sz w:val="24"/>
        </w:rPr>
        <w:t>投标人必须提供不低于2年的产品质保，自验收合格之日计算。</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2、投标人必须承诺对设备在必要时进行定期维护及升级。从验收合格交付使用后规定的免费维护期内，任何由设计、实施原因引起的系统故障，投标人应承诺免费提供维护，并能在服务承诺内到场维护。</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3、投标人向招标方说明并承诺维护期满后，将继续提供进行系统扩充和维护升级服务，服务费用、维护内容及服务方式、范围（按照产品、技术、模块确定服务的收费标准）由双方共同协商，费用不计入本次投标总价。</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4、投标人必须承诺提供技术后援支持。技术支持的方式包括：电话技术服务、定期巡查服务、请求现场服务等。</w:t>
      </w:r>
    </w:p>
    <w:p w:rsidR="00BA5EAD" w:rsidRPr="00D12DD2" w:rsidRDefault="007712A4">
      <w:pPr>
        <w:pStyle w:val="111"/>
        <w:widowControl/>
        <w:spacing w:line="360" w:lineRule="auto"/>
        <w:ind w:firstLine="480"/>
        <w:rPr>
          <w:rFonts w:ascii="仿宋" w:eastAsia="仿宋" w:hAnsi="仿宋" w:cs="宋体"/>
          <w:b/>
          <w:sz w:val="24"/>
        </w:rPr>
      </w:pPr>
      <w:r w:rsidRPr="00D12DD2">
        <w:rPr>
          <w:rFonts w:ascii="仿宋" w:eastAsia="仿宋" w:hAnsi="仿宋" w:cs="宋体" w:hint="eastAsia"/>
          <w:sz w:val="24"/>
        </w:rPr>
        <w:t>5、免费服务期内的响应及修复时限：故障响应、应急保障及技术力量保障等方面的服务内容和保修内的7天*24小时的售后服务承诺。期间均提供免费上门维护、升级服务，对系统故障及时响应，及时解决问题。</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6、技术人员跟班服务：在本项目验收合格交付后，中标人应长期在本地有维护人员，系统或者设备出现故障后一小时到达现场，对采购人在使用期间出现任何问题给予及时解决，应协助采购人熟悉和使用整个设备，并备有一定数量的备件，用于及时更换损坏设备。</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7、定期巡检服务：无论采购人是否有报修记录，中标人必须提供每年不少于4次的定期回访巡检服务，巡检后要向采购人提交书面检查报告。</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8、设立维修热线电话，7×24小时安排熟悉设备情况、胜任维修工作的技术人员值班。</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9、质保期内，所有系统的维护均为免费（易耗品除外），所有的上门服务产生的费用均不再收取。质保期外，提供终身维修服务，只收取配件成本费用。</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10、投标人必须承诺提供使用系统的全部文档资料（包括开发文档、使用文档、维护文档）以及软件、数据库相关接口。中标方根据合同清单提供详细的产品说明书、系统使用说明书和系统维护说明书。</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（二）培训要求</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1、对采购方的技术人员进行系统的使用、维护和保养培训，所有培训以中文进行。该培训应教会学员在日常和紧急情况下如何操作系统。</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2、在系统完工测试之前为采购方技术人员进行现场培训，该培训包括正常操作程序和紧急情况处置方法。在培训工作开始前向采购方提供所有中文培训资料，包括中文操作、维修手册，要求受训人员能够了解系统及设备的基本结构、工作原理及操作程序，能进行实际操作和日常维护、排除一般故障。</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3、培训课程，培训课程包括理论课/实践课，主要内容包括：系统的基本工作原理、系统的设备安装情况、系统的操作和管理、系统的维修和保养、设备实物、系统图纸的查阅、系统的故障诊断等。</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hint="eastAsia"/>
          <w:b/>
          <w:sz w:val="24"/>
        </w:rPr>
        <w:t>五、</w:t>
      </w:r>
      <w:r w:rsidRPr="00D12DD2">
        <w:rPr>
          <w:rFonts w:ascii="仿宋" w:eastAsia="仿宋" w:hAnsi="仿宋" w:cs="宋体" w:hint="eastAsia"/>
          <w:sz w:val="24"/>
        </w:rPr>
        <w:t>验收标准</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1、商品包装验收标准：见</w:t>
      </w:r>
      <w:proofErr w:type="gramStart"/>
      <w:r w:rsidRPr="00D12DD2">
        <w:rPr>
          <w:rFonts w:ascii="仿宋" w:eastAsia="仿宋" w:hAnsi="仿宋" w:cs="宋体" w:hint="eastAsia"/>
          <w:sz w:val="24"/>
        </w:rPr>
        <w:t>《</w:t>
      </w:r>
      <w:proofErr w:type="gramEnd"/>
      <w:r w:rsidRPr="00D12DD2">
        <w:rPr>
          <w:rFonts w:ascii="仿宋" w:eastAsia="仿宋" w:hAnsi="仿宋" w:cs="宋体" w:hint="eastAsia"/>
          <w:sz w:val="24"/>
        </w:rPr>
        <w:t>关于印发</w:t>
      </w:r>
      <w:proofErr w:type="gramStart"/>
      <w:r w:rsidRPr="00D12DD2">
        <w:rPr>
          <w:rFonts w:ascii="仿宋" w:eastAsia="仿宋" w:hAnsi="仿宋" w:cs="宋体" w:hint="eastAsia"/>
          <w:sz w:val="24"/>
        </w:rPr>
        <w:t>《</w:t>
      </w:r>
      <w:proofErr w:type="gramEnd"/>
      <w:r w:rsidRPr="00D12DD2">
        <w:rPr>
          <w:rFonts w:ascii="仿宋" w:eastAsia="仿宋" w:hAnsi="仿宋" w:cs="宋体" w:hint="eastAsia"/>
          <w:sz w:val="24"/>
        </w:rPr>
        <w:t>商品包装政府采购需求标准（试行）</w:t>
      </w:r>
      <w:proofErr w:type="gramStart"/>
      <w:r w:rsidRPr="00D12DD2">
        <w:rPr>
          <w:rFonts w:ascii="仿宋" w:eastAsia="仿宋" w:hAnsi="仿宋" w:cs="宋体" w:hint="eastAsia"/>
          <w:sz w:val="24"/>
        </w:rPr>
        <w:t>》</w:t>
      </w:r>
      <w:proofErr w:type="gramEnd"/>
      <w:r w:rsidRPr="00D12DD2">
        <w:rPr>
          <w:rFonts w:ascii="仿宋" w:eastAsia="仿宋" w:hAnsi="仿宋" w:cs="宋体" w:hint="eastAsia"/>
          <w:sz w:val="24"/>
        </w:rPr>
        <w:t>、 《快递包装政府采购需求标准（试行）》的通知</w:t>
      </w:r>
      <w:proofErr w:type="gramStart"/>
      <w:r w:rsidRPr="00D12DD2">
        <w:rPr>
          <w:rFonts w:ascii="仿宋" w:eastAsia="仿宋" w:hAnsi="仿宋" w:cs="宋体" w:hint="eastAsia"/>
          <w:sz w:val="24"/>
        </w:rPr>
        <w:t>》</w:t>
      </w:r>
      <w:proofErr w:type="gramEnd"/>
      <w:r w:rsidRPr="00D12DD2">
        <w:rPr>
          <w:rFonts w:ascii="仿宋" w:eastAsia="仿宋" w:hAnsi="仿宋" w:cs="宋体" w:hint="eastAsia"/>
          <w:sz w:val="24"/>
        </w:rPr>
        <w:t>（财办库〔2020〕123号）中《商品包装政府采购需求标准（试行）》。</w:t>
      </w:r>
    </w:p>
    <w:p w:rsidR="00BA5EAD" w:rsidRPr="00D12DD2" w:rsidRDefault="007712A4">
      <w:pPr>
        <w:pStyle w:val="111"/>
        <w:widowControl/>
        <w:spacing w:line="360" w:lineRule="auto"/>
        <w:ind w:firstLine="480"/>
        <w:rPr>
          <w:rFonts w:ascii="仿宋" w:eastAsia="仿宋" w:hAnsi="仿宋" w:cs="宋体"/>
          <w:sz w:val="24"/>
        </w:rPr>
      </w:pPr>
      <w:r w:rsidRPr="00D12DD2">
        <w:rPr>
          <w:rFonts w:ascii="仿宋" w:eastAsia="仿宋" w:hAnsi="仿宋" w:cs="宋体" w:hint="eastAsia"/>
          <w:sz w:val="24"/>
        </w:rPr>
        <w:t>2、项目的验收内容、技术规格、验收标准等验收条款，依据国家有关规定、招标文件、投标文件以及合同约定的内容，采购人进行组织验收，验收合格后验收小组签署《验收书》，</w:t>
      </w:r>
      <w:proofErr w:type="gramStart"/>
      <w:r w:rsidRPr="00D12DD2">
        <w:rPr>
          <w:rFonts w:ascii="仿宋" w:eastAsia="仿宋" w:hAnsi="仿宋" w:cs="宋体" w:hint="eastAsia"/>
          <w:sz w:val="24"/>
        </w:rPr>
        <w:t>验收书</w:t>
      </w:r>
      <w:proofErr w:type="gramEnd"/>
      <w:r w:rsidRPr="00D12DD2">
        <w:rPr>
          <w:rFonts w:ascii="仿宋" w:eastAsia="仿宋" w:hAnsi="仿宋" w:cs="宋体" w:hint="eastAsia"/>
          <w:sz w:val="24"/>
        </w:rPr>
        <w:t>作为资金支付的依据。</w:t>
      </w:r>
    </w:p>
    <w:p w:rsidR="00BA5EAD" w:rsidRPr="00D12DD2" w:rsidRDefault="007712A4">
      <w:pPr>
        <w:spacing w:line="360" w:lineRule="auto"/>
        <w:ind w:firstLine="482"/>
        <w:rPr>
          <w:rFonts w:ascii="仿宋" w:eastAsia="仿宋" w:hAnsi="仿宋"/>
          <w:b/>
          <w:sz w:val="24"/>
          <w:szCs w:val="24"/>
        </w:rPr>
      </w:pPr>
      <w:r w:rsidRPr="00D12DD2">
        <w:rPr>
          <w:rFonts w:ascii="仿宋" w:eastAsia="仿宋" w:hAnsi="仿宋" w:hint="eastAsia"/>
          <w:b/>
          <w:sz w:val="24"/>
          <w:szCs w:val="24"/>
        </w:rPr>
        <w:t>六</w:t>
      </w:r>
      <w:r w:rsidRPr="00D12DD2">
        <w:rPr>
          <w:rFonts w:ascii="仿宋" w:eastAsia="仿宋" w:hAnsi="仿宋"/>
          <w:b/>
          <w:sz w:val="24"/>
          <w:szCs w:val="24"/>
        </w:rPr>
        <w:t>、其他要求：见招标文件第五章《拟签订的合同文本》。</w:t>
      </w:r>
    </w:p>
    <w:p w:rsidR="00BA5EAD" w:rsidRPr="00D12DD2" w:rsidRDefault="00BA5EAD">
      <w:pPr>
        <w:pStyle w:val="2"/>
        <w:rPr>
          <w:rFonts w:ascii="仿宋" w:eastAsia="仿宋" w:hAnsi="仿宋"/>
        </w:rPr>
      </w:pPr>
    </w:p>
    <w:p w:rsidR="00BA5EAD" w:rsidRPr="00D12DD2" w:rsidRDefault="00BA5EAD">
      <w:pPr>
        <w:pStyle w:val="2"/>
        <w:rPr>
          <w:rFonts w:ascii="仿宋" w:eastAsia="仿宋" w:hAnsi="仿宋"/>
        </w:rPr>
        <w:sectPr w:rsidR="00BA5EAD" w:rsidRPr="00D12DD2">
          <w:footerReference w:type="default" r:id="rId20"/>
          <w:pgSz w:w="11906" w:h="16838"/>
          <w:pgMar w:top="1474" w:right="1531" w:bottom="1474" w:left="1531" w:header="851" w:footer="992" w:gutter="0"/>
          <w:cols w:space="720"/>
          <w:docGrid w:linePitch="360"/>
        </w:sectPr>
      </w:pPr>
    </w:p>
    <w:p w:rsidR="00BA5EAD" w:rsidRPr="00D12DD2" w:rsidRDefault="007712A4">
      <w:pPr>
        <w:pStyle w:val="112"/>
        <w:spacing w:line="360" w:lineRule="auto"/>
        <w:rPr>
          <w:rFonts w:ascii="仿宋" w:eastAsia="仿宋" w:hAnsi="仿宋"/>
        </w:rPr>
      </w:pPr>
      <w:bookmarkStart w:id="21" w:name="_Toc23570"/>
      <w:bookmarkStart w:id="22" w:name="_Toc21525"/>
      <w:r w:rsidRPr="00D12DD2">
        <w:rPr>
          <w:rFonts w:ascii="仿宋" w:eastAsia="仿宋" w:hAnsi="仿宋"/>
        </w:rPr>
        <w:t>第七章  投标文件相关格式</w:t>
      </w:r>
      <w:bookmarkEnd w:id="20"/>
      <w:bookmarkEnd w:id="21"/>
      <w:bookmarkEnd w:id="22"/>
    </w:p>
    <w:p w:rsidR="00BA5EAD" w:rsidRPr="00D12DD2" w:rsidRDefault="00BA5EAD">
      <w:pPr>
        <w:pStyle w:val="10"/>
        <w:spacing w:line="360" w:lineRule="auto"/>
        <w:jc w:val="center"/>
        <w:rPr>
          <w:rFonts w:ascii="仿宋" w:eastAsia="仿宋" w:hAnsi="仿宋"/>
          <w:sz w:val="24"/>
        </w:rPr>
      </w:pPr>
    </w:p>
    <w:p w:rsidR="00BA5EAD" w:rsidRPr="00D12DD2" w:rsidRDefault="007712A4">
      <w:pPr>
        <w:pStyle w:val="10"/>
        <w:spacing w:line="360" w:lineRule="auto"/>
        <w:ind w:firstLine="640"/>
        <w:jc w:val="center"/>
        <w:rPr>
          <w:rFonts w:ascii="仿宋" w:eastAsia="仿宋" w:hAnsi="仿宋"/>
          <w:sz w:val="32"/>
          <w:szCs w:val="32"/>
        </w:rPr>
      </w:pPr>
      <w:r w:rsidRPr="00D12DD2">
        <w:rPr>
          <w:rFonts w:ascii="仿宋" w:eastAsia="仿宋" w:hAnsi="仿宋"/>
          <w:sz w:val="32"/>
          <w:szCs w:val="32"/>
        </w:rPr>
        <w:t>一、投标函格式</w:t>
      </w: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致：</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根据项目[项目编号：</w:t>
      </w:r>
      <w:r w:rsidRPr="00D12DD2">
        <w:rPr>
          <w:rFonts w:ascii="仿宋" w:eastAsia="仿宋" w:hAnsi="仿宋" w:hint="eastAsia"/>
          <w:sz w:val="30"/>
          <w:szCs w:val="30"/>
        </w:rPr>
        <w:t xml:space="preserve"> </w:t>
      </w:r>
      <w:r w:rsidRPr="00D12DD2">
        <w:rPr>
          <w:rFonts w:ascii="仿宋" w:eastAsia="仿宋" w:hAnsi="仿宋"/>
          <w:sz w:val="30"/>
          <w:szCs w:val="30"/>
        </w:rPr>
        <w:t>]招标文件， (姓名)代表我方（投标人的名称）全权处理本次投标的有关事宜。</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 xml:space="preserve">据此函，投标人承诺并同意如下： </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1. 投标人唯一投标报价见《开标一览表》。</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2. 投标人将按招标文件的规定履行合同责任和义务。</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3. 投标人已详细审查全部招标文件，包括第[插入编号] [</w:t>
      </w:r>
      <w:proofErr w:type="gramStart"/>
      <w:r w:rsidRPr="00D12DD2">
        <w:rPr>
          <w:rFonts w:ascii="仿宋" w:eastAsia="仿宋" w:hAnsi="仿宋"/>
          <w:sz w:val="30"/>
          <w:szCs w:val="30"/>
        </w:rPr>
        <w:t>补遗书</w:t>
      </w:r>
      <w:proofErr w:type="gramEnd"/>
      <w:r w:rsidRPr="00D12DD2">
        <w:rPr>
          <w:rFonts w:ascii="仿宋" w:eastAsia="仿宋" w:hAnsi="仿宋"/>
          <w:sz w:val="30"/>
          <w:szCs w:val="30"/>
        </w:rPr>
        <w:t>][如果有的话]。投标人完全理解并同意放弃对这方面有不明及误解的权力。</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4. 投标有效期为开标之日后90天。</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5. 投标人在投标初始有效期内撤回投标，其投标保证金将不退还。</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6. 投标人同意提供按照贵方可能要求的与其投标有关的一切数据或资料，完全理解贵方不一定接受最低价的投标或收到的任何投标。</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7. 投标人同意在授予合同后，按照有关规定支付公证费(如有)。</w:t>
      </w:r>
    </w:p>
    <w:p w:rsidR="00BA5EAD" w:rsidRPr="00D12DD2" w:rsidRDefault="007712A4">
      <w:pPr>
        <w:pStyle w:val="10"/>
        <w:spacing w:line="360" w:lineRule="auto"/>
        <w:ind w:right="29" w:firstLine="600"/>
        <w:rPr>
          <w:rFonts w:ascii="仿宋" w:eastAsia="仿宋" w:hAnsi="仿宋"/>
          <w:sz w:val="30"/>
          <w:szCs w:val="30"/>
        </w:rPr>
      </w:pPr>
      <w:r w:rsidRPr="00D12DD2">
        <w:rPr>
          <w:rFonts w:ascii="仿宋" w:eastAsia="仿宋" w:hAnsi="仿宋"/>
          <w:sz w:val="30"/>
          <w:szCs w:val="30"/>
        </w:rPr>
        <w:t>8. 江苏益诚建设工程咨询有限公司有权将我单位本项目的《开标一览表》和《分项价格表》予以公示，公示的方式由江苏益诚建设工程咨询有限公司确定。</w:t>
      </w:r>
    </w:p>
    <w:p w:rsidR="00BA5EAD" w:rsidRPr="00D12DD2" w:rsidRDefault="007712A4">
      <w:pPr>
        <w:pStyle w:val="10"/>
        <w:spacing w:line="360" w:lineRule="auto"/>
        <w:ind w:right="29" w:firstLine="600"/>
        <w:rPr>
          <w:rFonts w:ascii="仿宋" w:eastAsia="仿宋" w:hAnsi="仿宋"/>
          <w:sz w:val="30"/>
          <w:szCs w:val="30"/>
        </w:rPr>
      </w:pPr>
      <w:r w:rsidRPr="00D12DD2">
        <w:rPr>
          <w:rFonts w:ascii="仿宋" w:eastAsia="仿宋" w:hAnsi="仿宋"/>
          <w:sz w:val="30"/>
          <w:szCs w:val="30"/>
        </w:rPr>
        <w:t>9.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10. 与本投标有关的一切正式往来信函请寄：</w:t>
      </w:r>
    </w:p>
    <w:p w:rsidR="00BA5EAD" w:rsidRPr="00D12DD2" w:rsidRDefault="007712A4">
      <w:pPr>
        <w:pStyle w:val="10"/>
        <w:spacing w:line="360" w:lineRule="auto"/>
        <w:ind w:firstLine="1200"/>
        <w:rPr>
          <w:rFonts w:ascii="仿宋" w:eastAsia="仿宋" w:hAnsi="仿宋"/>
          <w:sz w:val="30"/>
          <w:szCs w:val="30"/>
        </w:rPr>
      </w:pPr>
      <w:r w:rsidRPr="00D12DD2">
        <w:rPr>
          <w:rFonts w:ascii="仿宋" w:eastAsia="仿宋" w:hAnsi="仿宋"/>
          <w:sz w:val="30"/>
          <w:szCs w:val="30"/>
        </w:rPr>
        <w:t xml:space="preserve">地址： </w:t>
      </w:r>
    </w:p>
    <w:p w:rsidR="00BA5EAD" w:rsidRPr="00D12DD2" w:rsidRDefault="007712A4">
      <w:pPr>
        <w:pStyle w:val="10"/>
        <w:spacing w:line="360" w:lineRule="auto"/>
        <w:ind w:firstLine="1200"/>
        <w:rPr>
          <w:rFonts w:ascii="仿宋" w:eastAsia="仿宋" w:hAnsi="仿宋"/>
          <w:sz w:val="30"/>
          <w:szCs w:val="30"/>
        </w:rPr>
      </w:pPr>
      <w:r w:rsidRPr="00D12DD2">
        <w:rPr>
          <w:rFonts w:ascii="仿宋" w:eastAsia="仿宋" w:hAnsi="仿宋"/>
          <w:sz w:val="30"/>
          <w:szCs w:val="30"/>
        </w:rPr>
        <w:t xml:space="preserve">电话： </w:t>
      </w:r>
    </w:p>
    <w:p w:rsidR="00BA5EAD" w:rsidRPr="00D12DD2" w:rsidRDefault="007712A4">
      <w:pPr>
        <w:pStyle w:val="10"/>
        <w:spacing w:line="360" w:lineRule="auto"/>
        <w:ind w:firstLine="1200"/>
        <w:rPr>
          <w:rFonts w:ascii="仿宋" w:eastAsia="仿宋" w:hAnsi="仿宋"/>
          <w:sz w:val="30"/>
          <w:szCs w:val="30"/>
        </w:rPr>
      </w:pPr>
      <w:r w:rsidRPr="00D12DD2">
        <w:rPr>
          <w:rFonts w:ascii="仿宋" w:eastAsia="仿宋" w:hAnsi="仿宋"/>
          <w:sz w:val="30"/>
          <w:szCs w:val="30"/>
        </w:rPr>
        <w:t xml:space="preserve">传真： </w:t>
      </w:r>
    </w:p>
    <w:p w:rsidR="00BA5EAD" w:rsidRPr="00D12DD2" w:rsidRDefault="00BA5EAD">
      <w:pPr>
        <w:pStyle w:val="10"/>
        <w:spacing w:line="360" w:lineRule="auto"/>
        <w:rPr>
          <w:rFonts w:ascii="仿宋" w:eastAsia="仿宋" w:hAnsi="仿宋"/>
          <w:sz w:val="30"/>
          <w:szCs w:val="30"/>
        </w:rPr>
      </w:pPr>
    </w:p>
    <w:p w:rsidR="00BA5EAD" w:rsidRPr="00D12DD2" w:rsidRDefault="00BA5EAD">
      <w:pPr>
        <w:pStyle w:val="10"/>
        <w:spacing w:line="360" w:lineRule="auto"/>
        <w:rPr>
          <w:rFonts w:ascii="仿宋" w:eastAsia="仿宋" w:hAnsi="仿宋"/>
          <w:sz w:val="30"/>
          <w:szCs w:val="30"/>
        </w:rPr>
      </w:pPr>
    </w:p>
    <w:p w:rsidR="00BA5EAD" w:rsidRPr="00D12DD2" w:rsidRDefault="007712A4">
      <w:pPr>
        <w:pStyle w:val="10"/>
        <w:spacing w:line="360" w:lineRule="auto"/>
        <w:ind w:firstLine="2700"/>
        <w:rPr>
          <w:rFonts w:ascii="仿宋" w:eastAsia="仿宋" w:hAnsi="仿宋"/>
          <w:sz w:val="30"/>
          <w:szCs w:val="30"/>
        </w:rPr>
      </w:pPr>
      <w:r w:rsidRPr="00D12DD2">
        <w:rPr>
          <w:rFonts w:ascii="仿宋" w:eastAsia="仿宋" w:hAnsi="仿宋"/>
          <w:sz w:val="30"/>
          <w:szCs w:val="30"/>
        </w:rPr>
        <w:t>投标人：</w:t>
      </w:r>
      <w:r w:rsidRPr="00D12DD2">
        <w:rPr>
          <w:rFonts w:ascii="仿宋" w:eastAsia="仿宋" w:hAnsi="仿宋"/>
          <w:sz w:val="28"/>
          <w:szCs w:val="28"/>
        </w:rPr>
        <w:t>（电子签章）</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 xml:space="preserve">              投标人授权代表：（签字或盖章）  </w:t>
      </w:r>
    </w:p>
    <w:p w:rsidR="00BA5EAD" w:rsidRPr="00D12DD2" w:rsidRDefault="007712A4">
      <w:pPr>
        <w:pStyle w:val="10"/>
        <w:spacing w:line="360" w:lineRule="auto"/>
        <w:ind w:firstLine="4500"/>
        <w:rPr>
          <w:rFonts w:ascii="仿宋" w:eastAsia="仿宋" w:hAnsi="仿宋"/>
          <w:sz w:val="30"/>
          <w:szCs w:val="30"/>
        </w:rPr>
      </w:pPr>
      <w:r w:rsidRPr="00D12DD2">
        <w:rPr>
          <w:rFonts w:ascii="仿宋" w:eastAsia="仿宋" w:hAnsi="仿宋"/>
          <w:sz w:val="30"/>
          <w:szCs w:val="30"/>
        </w:rPr>
        <w:t>日期：   年  月  日</w:t>
      </w:r>
    </w:p>
    <w:p w:rsidR="00BA5EAD" w:rsidRPr="00D12DD2" w:rsidRDefault="00BA5EAD">
      <w:pPr>
        <w:pStyle w:val="10"/>
        <w:spacing w:line="360" w:lineRule="auto"/>
        <w:ind w:firstLine="3120"/>
        <w:rPr>
          <w:rFonts w:ascii="仿宋" w:eastAsia="仿宋" w:hAnsi="仿宋"/>
          <w:sz w:val="24"/>
        </w:rPr>
      </w:pPr>
    </w:p>
    <w:p w:rsidR="00BA5EAD" w:rsidRPr="00D12DD2" w:rsidRDefault="00BA5EAD">
      <w:pPr>
        <w:pStyle w:val="10"/>
        <w:spacing w:line="360" w:lineRule="auto"/>
        <w:ind w:firstLine="312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BA5EAD">
      <w:pPr>
        <w:pStyle w:val="10"/>
        <w:spacing w:line="360" w:lineRule="auto"/>
        <w:ind w:firstLine="4560"/>
        <w:rPr>
          <w:rFonts w:ascii="仿宋" w:eastAsia="仿宋" w:hAnsi="仿宋"/>
          <w:sz w:val="24"/>
        </w:rPr>
      </w:pPr>
    </w:p>
    <w:p w:rsidR="00BA5EAD" w:rsidRPr="00D12DD2" w:rsidRDefault="007712A4">
      <w:pPr>
        <w:pStyle w:val="10"/>
        <w:spacing w:line="360" w:lineRule="auto"/>
        <w:ind w:firstLine="640"/>
        <w:jc w:val="center"/>
        <w:rPr>
          <w:rFonts w:ascii="仿宋" w:eastAsia="仿宋" w:hAnsi="仿宋"/>
          <w:sz w:val="32"/>
          <w:szCs w:val="32"/>
        </w:rPr>
      </w:pPr>
      <w:r w:rsidRPr="00D12DD2">
        <w:rPr>
          <w:rFonts w:ascii="仿宋" w:eastAsia="仿宋" w:hAnsi="仿宋"/>
          <w:sz w:val="32"/>
          <w:szCs w:val="32"/>
        </w:rPr>
        <w:t>二、开标一览表格式</w:t>
      </w:r>
      <w:r w:rsidR="001F5B42" w:rsidRPr="00D12DD2">
        <w:rPr>
          <w:rFonts w:ascii="仿宋" w:eastAsia="仿宋" w:hAnsi="仿宋"/>
          <w:sz w:val="32"/>
          <w:szCs w:val="32"/>
        </w:rPr>
        <w:t>（□</w:t>
      </w:r>
      <w:proofErr w:type="gramStart"/>
      <w:r w:rsidR="001F5B42" w:rsidRPr="00D12DD2">
        <w:rPr>
          <w:rFonts w:ascii="仿宋" w:eastAsia="仿宋" w:hAnsi="仿宋"/>
          <w:sz w:val="32"/>
          <w:szCs w:val="32"/>
        </w:rPr>
        <w:t>采包一</w:t>
      </w:r>
      <w:proofErr w:type="gramEnd"/>
      <w:r w:rsidR="001F5B42" w:rsidRPr="00D12DD2">
        <w:rPr>
          <w:rFonts w:ascii="仿宋" w:eastAsia="仿宋" w:hAnsi="仿宋"/>
          <w:sz w:val="32"/>
          <w:szCs w:val="32"/>
        </w:rPr>
        <w:t>、□</w:t>
      </w:r>
      <w:proofErr w:type="gramStart"/>
      <w:r w:rsidR="001F5B42" w:rsidRPr="00D12DD2">
        <w:rPr>
          <w:rFonts w:ascii="仿宋" w:eastAsia="仿宋" w:hAnsi="仿宋"/>
          <w:sz w:val="32"/>
          <w:szCs w:val="32"/>
        </w:rPr>
        <w:t>采包</w:t>
      </w:r>
      <w:r w:rsidR="001F5B42" w:rsidRPr="00D12DD2">
        <w:rPr>
          <w:rFonts w:ascii="仿宋" w:eastAsia="仿宋" w:hAnsi="仿宋" w:hint="eastAsia"/>
          <w:sz w:val="32"/>
          <w:szCs w:val="32"/>
        </w:rPr>
        <w:t>二</w:t>
      </w:r>
      <w:proofErr w:type="gramEnd"/>
      <w:r w:rsidR="001F5B42" w:rsidRPr="00D12DD2">
        <w:rPr>
          <w:rFonts w:ascii="仿宋" w:eastAsia="仿宋" w:hAnsi="仿宋"/>
          <w:sz w:val="32"/>
          <w:szCs w:val="32"/>
        </w:rPr>
        <w:t>）</w:t>
      </w:r>
    </w:p>
    <w:p w:rsidR="00BA5EAD" w:rsidRPr="00D12DD2" w:rsidRDefault="00BA5EAD">
      <w:pPr>
        <w:pStyle w:val="10"/>
        <w:spacing w:line="360" w:lineRule="auto"/>
        <w:rPr>
          <w:rFonts w:ascii="仿宋" w:eastAsia="仿宋" w:hAnsi="仿宋"/>
          <w:sz w:val="30"/>
          <w:szCs w:val="30"/>
        </w:rPr>
      </w:pPr>
    </w:p>
    <w:p w:rsidR="00BA5EAD" w:rsidRPr="00D12DD2" w:rsidRDefault="007712A4">
      <w:pPr>
        <w:pStyle w:val="10"/>
        <w:spacing w:line="360" w:lineRule="auto"/>
        <w:ind w:firstLine="600"/>
        <w:rPr>
          <w:rFonts w:ascii="仿宋" w:eastAsia="仿宋" w:hAnsi="仿宋"/>
          <w:sz w:val="28"/>
          <w:szCs w:val="28"/>
        </w:rPr>
      </w:pPr>
      <w:r w:rsidRPr="00D12DD2">
        <w:rPr>
          <w:rFonts w:ascii="仿宋" w:eastAsia="仿宋" w:hAnsi="仿宋"/>
          <w:sz w:val="28"/>
          <w:szCs w:val="28"/>
        </w:rPr>
        <w:t>项目名称：</w:t>
      </w:r>
      <w:r w:rsidRPr="00D12DD2">
        <w:rPr>
          <w:rFonts w:ascii="仿宋" w:eastAsia="仿宋" w:hAnsi="仿宋" w:hint="eastAsia"/>
          <w:sz w:val="28"/>
          <w:szCs w:val="22"/>
        </w:rPr>
        <w:t>新沂市妇幼保健计划生育服务中心空气消毒设备采购项目</w:t>
      </w:r>
    </w:p>
    <w:p w:rsidR="00BA5EAD" w:rsidRPr="00D12DD2" w:rsidRDefault="007712A4">
      <w:pPr>
        <w:pStyle w:val="10"/>
        <w:spacing w:line="360" w:lineRule="auto"/>
        <w:ind w:firstLine="600"/>
        <w:rPr>
          <w:rFonts w:ascii="仿宋" w:eastAsia="仿宋" w:hAnsi="仿宋"/>
          <w:sz w:val="30"/>
          <w:szCs w:val="30"/>
          <w:u w:val="single"/>
        </w:rPr>
      </w:pPr>
      <w:r w:rsidRPr="00D12DD2">
        <w:rPr>
          <w:rFonts w:ascii="仿宋" w:eastAsia="仿宋" w:hAnsi="仿宋"/>
          <w:sz w:val="28"/>
          <w:szCs w:val="28"/>
        </w:rPr>
        <w:t>项目编号：</w:t>
      </w:r>
    </w:p>
    <w:p w:rsidR="00BA5EAD" w:rsidRPr="00D12DD2" w:rsidRDefault="007712A4" w:rsidP="001F5B42">
      <w:pPr>
        <w:pStyle w:val="10"/>
        <w:spacing w:line="360" w:lineRule="auto"/>
        <w:jc w:val="right"/>
        <w:rPr>
          <w:rFonts w:ascii="仿宋" w:eastAsia="仿宋" w:hAnsi="仿宋"/>
          <w:sz w:val="24"/>
        </w:rPr>
      </w:pPr>
      <w:r w:rsidRPr="00D12DD2">
        <w:rPr>
          <w:rFonts w:ascii="仿宋" w:eastAsia="仿宋" w:hAnsi="仿宋"/>
          <w:sz w:val="24"/>
        </w:rPr>
        <w:t>货币单位：人民币元</w:t>
      </w:r>
    </w:p>
    <w:tbl>
      <w:tblPr>
        <w:tblW w:w="9854" w:type="dxa"/>
        <w:jc w:val="center"/>
        <w:tblBorders>
          <w:top w:val="single" w:sz="6" w:space="0" w:color="000000"/>
          <w:left w:val="single" w:sz="6" w:space="0" w:color="000000"/>
          <w:bottom w:val="single" w:sz="2" w:space="0" w:color="000000"/>
          <w:right w:val="single" w:sz="6" w:space="0" w:color="000000"/>
          <w:insideH w:val="single" w:sz="2" w:space="0" w:color="000000"/>
          <w:insideV w:val="single" w:sz="2" w:space="0" w:color="000000"/>
        </w:tblBorders>
        <w:tblLayout w:type="fixed"/>
        <w:tblLook w:val="04A0"/>
      </w:tblPr>
      <w:tblGrid>
        <w:gridCol w:w="1844"/>
        <w:gridCol w:w="1397"/>
        <w:gridCol w:w="1166"/>
        <w:gridCol w:w="1160"/>
        <w:gridCol w:w="1208"/>
        <w:gridCol w:w="3079"/>
      </w:tblGrid>
      <w:tr w:rsidR="00BA5EAD" w:rsidRPr="00D12DD2">
        <w:trPr>
          <w:cantSplit/>
          <w:trHeight w:val="909"/>
          <w:jc w:val="center"/>
        </w:trPr>
        <w:tc>
          <w:tcPr>
            <w:tcW w:w="1844" w:type="dxa"/>
            <w:tcBorders>
              <w:top w:val="single" w:sz="6" w:space="0" w:color="000000"/>
              <w:left w:val="single" w:sz="6" w:space="0" w:color="000000"/>
              <w:bottom w:val="single" w:sz="2" w:space="0" w:color="000000"/>
              <w:right w:val="single" w:sz="2" w:space="0" w:color="000000"/>
            </w:tcBorders>
            <w:vAlign w:val="center"/>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项目名称</w:t>
            </w:r>
          </w:p>
        </w:tc>
        <w:tc>
          <w:tcPr>
            <w:tcW w:w="1397" w:type="dxa"/>
            <w:tcBorders>
              <w:top w:val="single" w:sz="6" w:space="0" w:color="000000"/>
              <w:left w:val="single" w:sz="2" w:space="0" w:color="000000"/>
              <w:bottom w:val="single" w:sz="2" w:space="0" w:color="000000"/>
              <w:right w:val="single" w:sz="2"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合同履行期限</w:t>
            </w:r>
          </w:p>
        </w:tc>
        <w:tc>
          <w:tcPr>
            <w:tcW w:w="1166" w:type="dxa"/>
            <w:tcBorders>
              <w:top w:val="single" w:sz="6" w:space="0" w:color="000000"/>
              <w:left w:val="single" w:sz="2" w:space="0" w:color="000000"/>
              <w:bottom w:val="single" w:sz="2" w:space="0" w:color="000000"/>
              <w:right w:val="single" w:sz="2"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质量要求</w:t>
            </w:r>
          </w:p>
        </w:tc>
        <w:tc>
          <w:tcPr>
            <w:tcW w:w="1160" w:type="dxa"/>
            <w:tcBorders>
              <w:top w:val="single" w:sz="6" w:space="0" w:color="000000"/>
              <w:left w:val="single" w:sz="2" w:space="0" w:color="000000"/>
              <w:bottom w:val="single" w:sz="2" w:space="0" w:color="000000"/>
              <w:right w:val="single" w:sz="2" w:space="0" w:color="000000"/>
            </w:tcBorders>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质保期</w:t>
            </w:r>
          </w:p>
        </w:tc>
        <w:tc>
          <w:tcPr>
            <w:tcW w:w="1208" w:type="dxa"/>
            <w:tcBorders>
              <w:top w:val="single" w:sz="6" w:space="0" w:color="000000"/>
              <w:left w:val="single" w:sz="2" w:space="0" w:color="000000"/>
              <w:bottom w:val="single" w:sz="2" w:space="0" w:color="000000"/>
              <w:right w:val="single" w:sz="2" w:space="0" w:color="000000"/>
            </w:tcBorders>
            <w:vAlign w:val="center"/>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项目内容</w:t>
            </w:r>
          </w:p>
        </w:tc>
        <w:tc>
          <w:tcPr>
            <w:tcW w:w="3079" w:type="dxa"/>
            <w:tcBorders>
              <w:top w:val="single" w:sz="6" w:space="0" w:color="000000"/>
              <w:left w:val="single" w:sz="2" w:space="0" w:color="000000"/>
              <w:bottom w:val="single" w:sz="2" w:space="0" w:color="000000"/>
              <w:right w:val="single" w:sz="2" w:space="0" w:color="000000"/>
            </w:tcBorders>
            <w:vAlign w:val="center"/>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总价</w:t>
            </w:r>
          </w:p>
        </w:tc>
      </w:tr>
      <w:tr w:rsidR="00BA5EAD" w:rsidRPr="00D12DD2">
        <w:trPr>
          <w:cantSplit/>
          <w:trHeight w:val="938"/>
          <w:jc w:val="center"/>
        </w:trPr>
        <w:tc>
          <w:tcPr>
            <w:tcW w:w="1844" w:type="dxa"/>
            <w:vMerge w:val="restart"/>
            <w:tcBorders>
              <w:top w:val="single" w:sz="2" w:space="0" w:color="000000"/>
              <w:left w:val="single" w:sz="6" w:space="0" w:color="000000"/>
              <w:right w:val="single" w:sz="2" w:space="0" w:color="000000"/>
            </w:tcBorders>
            <w:vAlign w:val="center"/>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新沂市妇幼保健计划生育服务中心空气消毒设备采购项目</w:t>
            </w:r>
          </w:p>
        </w:tc>
        <w:tc>
          <w:tcPr>
            <w:tcW w:w="1397" w:type="dxa"/>
            <w:vMerge w:val="restart"/>
            <w:tcBorders>
              <w:top w:val="single" w:sz="2" w:space="0" w:color="000000"/>
              <w:left w:val="single" w:sz="2" w:space="0" w:color="000000"/>
              <w:right w:val="single" w:sz="2" w:space="0" w:color="000000"/>
            </w:tcBorders>
          </w:tcPr>
          <w:p w:rsidR="00BA5EAD" w:rsidRPr="00D12DD2" w:rsidRDefault="00BA5EAD">
            <w:pPr>
              <w:pStyle w:val="10"/>
              <w:spacing w:line="360" w:lineRule="auto"/>
              <w:jc w:val="center"/>
              <w:rPr>
                <w:rFonts w:ascii="仿宋" w:eastAsia="仿宋" w:hAnsi="仿宋"/>
                <w:b w:val="0"/>
                <w:bCs w:val="0"/>
                <w:sz w:val="28"/>
                <w:szCs w:val="28"/>
              </w:rPr>
            </w:pPr>
          </w:p>
        </w:tc>
        <w:tc>
          <w:tcPr>
            <w:tcW w:w="1166" w:type="dxa"/>
            <w:vMerge w:val="restart"/>
            <w:tcBorders>
              <w:top w:val="single" w:sz="2" w:space="0" w:color="000000"/>
              <w:left w:val="single" w:sz="2" w:space="0" w:color="000000"/>
              <w:right w:val="single" w:sz="2" w:space="0" w:color="000000"/>
            </w:tcBorders>
          </w:tcPr>
          <w:p w:rsidR="00BA5EAD" w:rsidRPr="00D12DD2" w:rsidRDefault="00BA5EAD">
            <w:pPr>
              <w:pStyle w:val="10"/>
              <w:spacing w:line="360" w:lineRule="auto"/>
              <w:jc w:val="center"/>
              <w:rPr>
                <w:rFonts w:ascii="仿宋" w:eastAsia="仿宋" w:hAnsi="仿宋"/>
                <w:b w:val="0"/>
                <w:bCs w:val="0"/>
                <w:sz w:val="28"/>
                <w:szCs w:val="28"/>
              </w:rPr>
            </w:pPr>
          </w:p>
        </w:tc>
        <w:tc>
          <w:tcPr>
            <w:tcW w:w="1160" w:type="dxa"/>
            <w:vMerge w:val="restart"/>
            <w:tcBorders>
              <w:top w:val="single" w:sz="2" w:space="0" w:color="000000"/>
              <w:left w:val="single" w:sz="2" w:space="0" w:color="000000"/>
              <w:right w:val="single" w:sz="2" w:space="0" w:color="000000"/>
            </w:tcBorders>
          </w:tcPr>
          <w:p w:rsidR="00BA5EAD" w:rsidRPr="00D12DD2" w:rsidRDefault="00BA5EAD">
            <w:pPr>
              <w:pStyle w:val="10"/>
              <w:spacing w:line="360" w:lineRule="auto"/>
              <w:jc w:val="center"/>
              <w:rPr>
                <w:rFonts w:ascii="仿宋" w:eastAsia="仿宋" w:hAnsi="仿宋"/>
                <w:b w:val="0"/>
                <w:bCs w:val="0"/>
                <w:sz w:val="28"/>
                <w:szCs w:val="28"/>
              </w:rPr>
            </w:pPr>
          </w:p>
        </w:tc>
        <w:tc>
          <w:tcPr>
            <w:tcW w:w="1208" w:type="dxa"/>
            <w:vMerge w:val="restart"/>
            <w:tcBorders>
              <w:top w:val="single" w:sz="2" w:space="0" w:color="000000"/>
              <w:left w:val="single" w:sz="2" w:space="0" w:color="000000"/>
              <w:right w:val="single" w:sz="2" w:space="0" w:color="000000"/>
            </w:tcBorders>
            <w:vAlign w:val="center"/>
          </w:tcPr>
          <w:p w:rsidR="00BA5EAD" w:rsidRPr="00D12DD2" w:rsidRDefault="007712A4">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详见投标文件</w:t>
            </w:r>
          </w:p>
        </w:tc>
        <w:tc>
          <w:tcPr>
            <w:tcW w:w="3079" w:type="dxa"/>
            <w:tcBorders>
              <w:top w:val="single" w:sz="2" w:space="0" w:color="000000"/>
              <w:left w:val="single" w:sz="2" w:space="0" w:color="000000"/>
              <w:right w:val="single" w:sz="2" w:space="0" w:color="000000"/>
            </w:tcBorders>
            <w:vAlign w:val="center"/>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小写：</w:t>
            </w:r>
          </w:p>
        </w:tc>
      </w:tr>
      <w:tr w:rsidR="00BA5EAD" w:rsidRPr="00D12DD2">
        <w:trPr>
          <w:cantSplit/>
          <w:trHeight w:val="937"/>
          <w:jc w:val="center"/>
        </w:trPr>
        <w:tc>
          <w:tcPr>
            <w:tcW w:w="1844" w:type="dxa"/>
            <w:vMerge/>
            <w:tcBorders>
              <w:left w:val="single" w:sz="6" w:space="0" w:color="000000"/>
              <w:right w:val="single" w:sz="2" w:space="0" w:color="000000"/>
            </w:tcBorders>
            <w:vAlign w:val="center"/>
          </w:tcPr>
          <w:p w:rsidR="00BA5EAD" w:rsidRPr="00D12DD2" w:rsidRDefault="00BA5EAD">
            <w:pPr>
              <w:pStyle w:val="10"/>
              <w:spacing w:line="360" w:lineRule="auto"/>
              <w:jc w:val="center"/>
              <w:rPr>
                <w:rFonts w:ascii="仿宋" w:eastAsia="仿宋" w:hAnsi="仿宋"/>
                <w:b w:val="0"/>
                <w:bCs w:val="0"/>
                <w:sz w:val="28"/>
                <w:szCs w:val="28"/>
              </w:rPr>
            </w:pPr>
          </w:p>
        </w:tc>
        <w:tc>
          <w:tcPr>
            <w:tcW w:w="1397" w:type="dxa"/>
            <w:vMerge/>
            <w:tcBorders>
              <w:left w:val="single" w:sz="2" w:space="0" w:color="000000"/>
              <w:right w:val="single" w:sz="2" w:space="0" w:color="000000"/>
            </w:tcBorders>
          </w:tcPr>
          <w:p w:rsidR="00BA5EAD" w:rsidRPr="00D12DD2" w:rsidRDefault="00BA5EAD">
            <w:pPr>
              <w:pStyle w:val="10"/>
              <w:spacing w:line="360" w:lineRule="auto"/>
              <w:jc w:val="center"/>
              <w:rPr>
                <w:rFonts w:ascii="仿宋" w:eastAsia="仿宋" w:hAnsi="仿宋"/>
                <w:b w:val="0"/>
                <w:bCs w:val="0"/>
                <w:sz w:val="28"/>
                <w:szCs w:val="28"/>
              </w:rPr>
            </w:pPr>
          </w:p>
        </w:tc>
        <w:tc>
          <w:tcPr>
            <w:tcW w:w="1166" w:type="dxa"/>
            <w:vMerge/>
            <w:tcBorders>
              <w:left w:val="single" w:sz="2" w:space="0" w:color="000000"/>
              <w:right w:val="single" w:sz="2" w:space="0" w:color="000000"/>
            </w:tcBorders>
          </w:tcPr>
          <w:p w:rsidR="00BA5EAD" w:rsidRPr="00D12DD2" w:rsidRDefault="00BA5EAD">
            <w:pPr>
              <w:pStyle w:val="10"/>
              <w:spacing w:line="360" w:lineRule="auto"/>
              <w:jc w:val="center"/>
              <w:rPr>
                <w:rFonts w:ascii="仿宋" w:eastAsia="仿宋" w:hAnsi="仿宋"/>
                <w:b w:val="0"/>
                <w:bCs w:val="0"/>
                <w:sz w:val="28"/>
                <w:szCs w:val="28"/>
              </w:rPr>
            </w:pPr>
          </w:p>
        </w:tc>
        <w:tc>
          <w:tcPr>
            <w:tcW w:w="1160" w:type="dxa"/>
            <w:vMerge/>
            <w:tcBorders>
              <w:left w:val="single" w:sz="2" w:space="0" w:color="000000"/>
              <w:right w:val="single" w:sz="2" w:space="0" w:color="000000"/>
            </w:tcBorders>
          </w:tcPr>
          <w:p w:rsidR="00BA5EAD" w:rsidRPr="00D12DD2" w:rsidRDefault="00BA5EAD">
            <w:pPr>
              <w:pStyle w:val="10"/>
              <w:spacing w:line="360" w:lineRule="auto"/>
              <w:jc w:val="center"/>
              <w:rPr>
                <w:rFonts w:ascii="仿宋" w:eastAsia="仿宋" w:hAnsi="仿宋"/>
                <w:b w:val="0"/>
                <w:bCs w:val="0"/>
                <w:sz w:val="28"/>
                <w:szCs w:val="28"/>
              </w:rPr>
            </w:pPr>
          </w:p>
        </w:tc>
        <w:tc>
          <w:tcPr>
            <w:tcW w:w="1208" w:type="dxa"/>
            <w:vMerge/>
            <w:tcBorders>
              <w:left w:val="single" w:sz="2" w:space="0" w:color="000000"/>
              <w:right w:val="single" w:sz="2" w:space="0" w:color="000000"/>
            </w:tcBorders>
            <w:vAlign w:val="center"/>
          </w:tcPr>
          <w:p w:rsidR="00BA5EAD" w:rsidRPr="00D12DD2" w:rsidRDefault="00BA5EAD">
            <w:pPr>
              <w:pStyle w:val="10"/>
              <w:spacing w:line="360" w:lineRule="auto"/>
              <w:jc w:val="center"/>
              <w:rPr>
                <w:rFonts w:ascii="仿宋" w:eastAsia="仿宋" w:hAnsi="仿宋"/>
                <w:b w:val="0"/>
                <w:bCs w:val="0"/>
                <w:sz w:val="28"/>
                <w:szCs w:val="28"/>
              </w:rPr>
            </w:pPr>
          </w:p>
        </w:tc>
        <w:tc>
          <w:tcPr>
            <w:tcW w:w="3079" w:type="dxa"/>
            <w:tcBorders>
              <w:top w:val="single" w:sz="2" w:space="0" w:color="000000"/>
              <w:left w:val="single" w:sz="2" w:space="0" w:color="000000"/>
              <w:right w:val="single" w:sz="2" w:space="0" w:color="000000"/>
            </w:tcBorders>
            <w:vAlign w:val="center"/>
          </w:tcPr>
          <w:p w:rsidR="00BA5EAD" w:rsidRPr="00D12DD2" w:rsidRDefault="007712A4">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大写：</w:t>
            </w:r>
          </w:p>
        </w:tc>
      </w:tr>
    </w:tbl>
    <w:p w:rsidR="00BA5EAD" w:rsidRPr="00D12DD2" w:rsidRDefault="00BA5EAD">
      <w:pPr>
        <w:pStyle w:val="10"/>
        <w:spacing w:line="360" w:lineRule="auto"/>
        <w:rPr>
          <w:rFonts w:ascii="仿宋" w:eastAsia="仿宋" w:hAnsi="仿宋"/>
          <w:b w:val="0"/>
          <w:sz w:val="24"/>
        </w:rPr>
      </w:pPr>
    </w:p>
    <w:p w:rsidR="00BA5EAD" w:rsidRPr="00D12DD2" w:rsidRDefault="007712A4">
      <w:pPr>
        <w:pStyle w:val="10"/>
        <w:spacing w:line="360" w:lineRule="auto"/>
        <w:rPr>
          <w:rFonts w:ascii="仿宋" w:eastAsia="仿宋" w:hAnsi="仿宋"/>
          <w:sz w:val="24"/>
        </w:rPr>
      </w:pPr>
      <w:r w:rsidRPr="00D12DD2">
        <w:rPr>
          <w:rFonts w:ascii="仿宋" w:eastAsia="仿宋" w:hAnsi="仿宋"/>
          <w:sz w:val="24"/>
        </w:rPr>
        <w:t>注：此表应按投标人须知的规定密封标记并密封单独提交。</w:t>
      </w:r>
    </w:p>
    <w:p w:rsidR="00BA5EAD" w:rsidRPr="00D12DD2" w:rsidRDefault="00BA5EAD">
      <w:pPr>
        <w:pStyle w:val="10"/>
        <w:spacing w:line="360" w:lineRule="auto"/>
        <w:rPr>
          <w:rFonts w:ascii="仿宋" w:eastAsia="仿宋" w:hAnsi="仿宋"/>
          <w:sz w:val="24"/>
        </w:rPr>
      </w:pPr>
    </w:p>
    <w:p w:rsidR="00BA5EAD" w:rsidRPr="00D12DD2" w:rsidRDefault="00BA5EAD">
      <w:pPr>
        <w:pStyle w:val="10"/>
        <w:spacing w:line="360" w:lineRule="auto"/>
        <w:ind w:firstLine="2760"/>
        <w:rPr>
          <w:rFonts w:ascii="仿宋" w:eastAsia="仿宋" w:hAnsi="仿宋"/>
          <w:sz w:val="24"/>
        </w:rPr>
      </w:pPr>
    </w:p>
    <w:p w:rsidR="00BA5EAD" w:rsidRPr="00D12DD2" w:rsidRDefault="00BA5EAD">
      <w:pPr>
        <w:pStyle w:val="10"/>
        <w:spacing w:line="360" w:lineRule="auto"/>
        <w:ind w:firstLine="2760"/>
        <w:rPr>
          <w:rFonts w:ascii="仿宋" w:eastAsia="仿宋" w:hAnsi="仿宋"/>
          <w:sz w:val="24"/>
        </w:rPr>
      </w:pPr>
    </w:p>
    <w:p w:rsidR="00BA5EAD" w:rsidRPr="00D12DD2" w:rsidRDefault="007712A4">
      <w:pPr>
        <w:pStyle w:val="10"/>
        <w:spacing w:line="360" w:lineRule="auto"/>
        <w:ind w:firstLine="3150"/>
        <w:rPr>
          <w:rFonts w:ascii="仿宋" w:eastAsia="仿宋" w:hAnsi="仿宋"/>
          <w:sz w:val="30"/>
          <w:szCs w:val="30"/>
        </w:rPr>
      </w:pPr>
      <w:r w:rsidRPr="00D12DD2">
        <w:rPr>
          <w:rFonts w:ascii="仿宋" w:eastAsia="仿宋" w:hAnsi="仿宋"/>
          <w:sz w:val="30"/>
          <w:szCs w:val="30"/>
        </w:rPr>
        <w:t>投标人：（</w:t>
      </w:r>
      <w:r w:rsidRPr="00D12DD2">
        <w:rPr>
          <w:rFonts w:ascii="仿宋" w:eastAsia="仿宋" w:hAnsi="仿宋"/>
          <w:sz w:val="28"/>
          <w:szCs w:val="28"/>
        </w:rPr>
        <w:t>电子签章</w:t>
      </w:r>
      <w:r w:rsidRPr="00D12DD2">
        <w:rPr>
          <w:rFonts w:ascii="仿宋" w:eastAsia="仿宋" w:hAnsi="仿宋"/>
          <w:sz w:val="30"/>
          <w:szCs w:val="30"/>
        </w:rPr>
        <w:t>）</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 xml:space="preserve">                 投标人授权代表：（签字或盖章）  </w:t>
      </w:r>
    </w:p>
    <w:p w:rsidR="00BA5EAD" w:rsidRPr="00D12DD2" w:rsidRDefault="00BA5EAD">
      <w:pPr>
        <w:pStyle w:val="10"/>
        <w:spacing w:line="360" w:lineRule="auto"/>
        <w:ind w:firstLine="3900"/>
        <w:rPr>
          <w:rFonts w:ascii="仿宋" w:eastAsia="仿宋" w:hAnsi="仿宋"/>
          <w:sz w:val="30"/>
          <w:szCs w:val="30"/>
        </w:rPr>
      </w:pPr>
    </w:p>
    <w:p w:rsidR="00BA5EAD" w:rsidRPr="00D12DD2" w:rsidRDefault="007712A4">
      <w:pPr>
        <w:pStyle w:val="10"/>
        <w:spacing w:line="360" w:lineRule="auto"/>
        <w:ind w:firstLine="4950"/>
        <w:rPr>
          <w:rFonts w:ascii="仿宋" w:eastAsia="仿宋" w:hAnsi="仿宋"/>
          <w:sz w:val="30"/>
          <w:szCs w:val="30"/>
        </w:rPr>
      </w:pPr>
      <w:r w:rsidRPr="00D12DD2">
        <w:rPr>
          <w:rFonts w:ascii="仿宋" w:eastAsia="仿宋" w:hAnsi="仿宋"/>
          <w:sz w:val="30"/>
          <w:szCs w:val="30"/>
        </w:rPr>
        <w:t>日期：   年  月  日</w:t>
      </w:r>
    </w:p>
    <w:p w:rsidR="00BA5EAD" w:rsidRPr="00D12DD2" w:rsidRDefault="00BA5EAD">
      <w:pPr>
        <w:pStyle w:val="10"/>
        <w:spacing w:line="360" w:lineRule="auto"/>
        <w:rPr>
          <w:rFonts w:ascii="仿宋" w:eastAsia="仿宋" w:hAnsi="仿宋"/>
          <w:sz w:val="30"/>
          <w:szCs w:val="30"/>
        </w:rPr>
      </w:pPr>
    </w:p>
    <w:p w:rsidR="00BA5EAD" w:rsidRPr="00D12DD2" w:rsidRDefault="00BA5EAD">
      <w:pPr>
        <w:pStyle w:val="10"/>
        <w:spacing w:line="360" w:lineRule="auto"/>
        <w:rPr>
          <w:rFonts w:ascii="仿宋" w:eastAsia="仿宋" w:hAnsi="仿宋"/>
          <w:sz w:val="30"/>
          <w:szCs w:val="30"/>
        </w:rPr>
      </w:pPr>
    </w:p>
    <w:p w:rsidR="00BA5EAD" w:rsidRPr="00D12DD2" w:rsidRDefault="00BA5EAD">
      <w:pPr>
        <w:pStyle w:val="11"/>
        <w:rPr>
          <w:rFonts w:ascii="仿宋" w:eastAsia="仿宋" w:hAnsi="仿宋"/>
        </w:rPr>
      </w:pPr>
    </w:p>
    <w:p w:rsidR="001F5B42" w:rsidRPr="00D12DD2" w:rsidRDefault="001F5B42">
      <w:pPr>
        <w:pStyle w:val="10"/>
        <w:spacing w:line="360" w:lineRule="auto"/>
        <w:ind w:firstLine="600"/>
        <w:jc w:val="center"/>
        <w:rPr>
          <w:rFonts w:ascii="仿宋" w:eastAsia="仿宋" w:hAnsi="仿宋"/>
          <w:sz w:val="30"/>
          <w:szCs w:val="30"/>
        </w:rPr>
      </w:pPr>
    </w:p>
    <w:p w:rsidR="001F5B42" w:rsidRPr="00D12DD2" w:rsidRDefault="001F5B42" w:rsidP="001F5B42">
      <w:pPr>
        <w:pStyle w:val="10"/>
        <w:spacing w:line="360" w:lineRule="auto"/>
        <w:ind w:firstLine="640"/>
        <w:jc w:val="center"/>
        <w:rPr>
          <w:rFonts w:ascii="仿宋" w:eastAsia="仿宋" w:hAnsi="仿宋"/>
          <w:sz w:val="32"/>
          <w:szCs w:val="32"/>
        </w:rPr>
      </w:pPr>
      <w:r w:rsidRPr="00D12DD2">
        <w:rPr>
          <w:rFonts w:ascii="仿宋" w:eastAsia="仿宋" w:hAnsi="仿宋"/>
          <w:sz w:val="32"/>
          <w:szCs w:val="32"/>
        </w:rPr>
        <w:t>开标一览表格式（□</w:t>
      </w:r>
      <w:proofErr w:type="gramStart"/>
      <w:r w:rsidRPr="00D12DD2">
        <w:rPr>
          <w:rFonts w:ascii="仿宋" w:eastAsia="仿宋" w:hAnsi="仿宋"/>
          <w:sz w:val="32"/>
          <w:szCs w:val="32"/>
        </w:rPr>
        <w:t>采包一</w:t>
      </w:r>
      <w:proofErr w:type="gramEnd"/>
      <w:r w:rsidRPr="00D12DD2">
        <w:rPr>
          <w:rFonts w:ascii="仿宋" w:eastAsia="仿宋" w:hAnsi="仿宋"/>
          <w:sz w:val="32"/>
          <w:szCs w:val="32"/>
        </w:rPr>
        <w:t>、□</w:t>
      </w:r>
      <w:proofErr w:type="gramStart"/>
      <w:r w:rsidRPr="00D12DD2">
        <w:rPr>
          <w:rFonts w:ascii="仿宋" w:eastAsia="仿宋" w:hAnsi="仿宋"/>
          <w:sz w:val="32"/>
          <w:szCs w:val="32"/>
        </w:rPr>
        <w:t>采包</w:t>
      </w:r>
      <w:r w:rsidRPr="00D12DD2">
        <w:rPr>
          <w:rFonts w:ascii="仿宋" w:eastAsia="仿宋" w:hAnsi="仿宋" w:hint="eastAsia"/>
          <w:sz w:val="32"/>
          <w:szCs w:val="32"/>
        </w:rPr>
        <w:t>二</w:t>
      </w:r>
      <w:proofErr w:type="gramEnd"/>
      <w:r w:rsidRPr="00D12DD2">
        <w:rPr>
          <w:rFonts w:ascii="仿宋" w:eastAsia="仿宋" w:hAnsi="仿宋"/>
          <w:sz w:val="32"/>
          <w:szCs w:val="32"/>
        </w:rPr>
        <w:t>）</w:t>
      </w:r>
    </w:p>
    <w:p w:rsidR="001F5B42" w:rsidRPr="00D12DD2" w:rsidRDefault="001F5B42" w:rsidP="001F5B42">
      <w:pPr>
        <w:pStyle w:val="10"/>
        <w:spacing w:line="360" w:lineRule="auto"/>
        <w:rPr>
          <w:rFonts w:ascii="仿宋" w:eastAsia="仿宋" w:hAnsi="仿宋"/>
          <w:sz w:val="30"/>
          <w:szCs w:val="30"/>
        </w:rPr>
      </w:pPr>
    </w:p>
    <w:p w:rsidR="001F5B42" w:rsidRPr="00D12DD2" w:rsidRDefault="001F5B42" w:rsidP="001F5B42">
      <w:pPr>
        <w:pStyle w:val="10"/>
        <w:spacing w:line="360" w:lineRule="auto"/>
        <w:rPr>
          <w:rFonts w:ascii="仿宋" w:eastAsia="仿宋" w:hAnsi="仿宋"/>
          <w:sz w:val="28"/>
          <w:szCs w:val="28"/>
        </w:rPr>
      </w:pPr>
      <w:r w:rsidRPr="00D12DD2">
        <w:rPr>
          <w:rFonts w:ascii="仿宋" w:eastAsia="仿宋" w:hAnsi="仿宋"/>
          <w:sz w:val="28"/>
          <w:szCs w:val="28"/>
        </w:rPr>
        <w:t>项目名称：</w:t>
      </w:r>
      <w:r w:rsidRPr="00D12DD2">
        <w:rPr>
          <w:rFonts w:ascii="仿宋" w:eastAsia="仿宋" w:hAnsi="仿宋" w:hint="eastAsia"/>
          <w:sz w:val="28"/>
          <w:szCs w:val="22"/>
        </w:rPr>
        <w:t>新沂市妇幼保健计划生育服务中心空气消毒设备采购项目</w:t>
      </w:r>
    </w:p>
    <w:p w:rsidR="001F5B42" w:rsidRPr="00D12DD2" w:rsidRDefault="001F5B42" w:rsidP="001F5B42">
      <w:pPr>
        <w:pStyle w:val="10"/>
        <w:spacing w:line="360" w:lineRule="auto"/>
        <w:rPr>
          <w:rFonts w:ascii="仿宋" w:eastAsia="仿宋" w:hAnsi="仿宋"/>
          <w:sz w:val="30"/>
          <w:szCs w:val="30"/>
          <w:u w:val="single"/>
        </w:rPr>
      </w:pPr>
      <w:r w:rsidRPr="00D12DD2">
        <w:rPr>
          <w:rFonts w:ascii="仿宋" w:eastAsia="仿宋" w:hAnsi="仿宋"/>
          <w:sz w:val="28"/>
          <w:szCs w:val="28"/>
        </w:rPr>
        <w:t>项目编号：</w:t>
      </w:r>
    </w:p>
    <w:p w:rsidR="001F5B42" w:rsidRPr="00D12DD2" w:rsidRDefault="001F5B42" w:rsidP="001F5B42">
      <w:pPr>
        <w:pStyle w:val="10"/>
        <w:spacing w:line="360" w:lineRule="auto"/>
        <w:jc w:val="right"/>
        <w:rPr>
          <w:rFonts w:ascii="仿宋" w:eastAsia="仿宋" w:hAnsi="仿宋"/>
          <w:sz w:val="24"/>
        </w:rPr>
      </w:pPr>
      <w:r w:rsidRPr="00D12DD2">
        <w:rPr>
          <w:rFonts w:ascii="仿宋" w:eastAsia="仿宋" w:hAnsi="仿宋"/>
          <w:sz w:val="24"/>
        </w:rPr>
        <w:t>货币单位：人民币元</w:t>
      </w:r>
    </w:p>
    <w:tbl>
      <w:tblPr>
        <w:tblW w:w="9854" w:type="dxa"/>
        <w:jc w:val="center"/>
        <w:tblBorders>
          <w:top w:val="single" w:sz="6" w:space="0" w:color="000000"/>
          <w:left w:val="single" w:sz="6" w:space="0" w:color="000000"/>
          <w:bottom w:val="single" w:sz="2" w:space="0" w:color="000000"/>
          <w:right w:val="single" w:sz="6" w:space="0" w:color="000000"/>
          <w:insideH w:val="single" w:sz="2" w:space="0" w:color="000000"/>
          <w:insideV w:val="single" w:sz="2" w:space="0" w:color="000000"/>
        </w:tblBorders>
        <w:tblLayout w:type="fixed"/>
        <w:tblLook w:val="04A0"/>
      </w:tblPr>
      <w:tblGrid>
        <w:gridCol w:w="1844"/>
        <w:gridCol w:w="1397"/>
        <w:gridCol w:w="1166"/>
        <w:gridCol w:w="1160"/>
        <w:gridCol w:w="1208"/>
        <w:gridCol w:w="3079"/>
      </w:tblGrid>
      <w:tr w:rsidR="001F5B42" w:rsidRPr="00D12DD2" w:rsidTr="00C75E12">
        <w:trPr>
          <w:cantSplit/>
          <w:trHeight w:val="909"/>
          <w:jc w:val="center"/>
        </w:trPr>
        <w:tc>
          <w:tcPr>
            <w:tcW w:w="1844" w:type="dxa"/>
            <w:tcBorders>
              <w:top w:val="single" w:sz="6" w:space="0" w:color="000000"/>
              <w:left w:val="single" w:sz="6" w:space="0" w:color="000000"/>
              <w:bottom w:val="single" w:sz="2" w:space="0" w:color="000000"/>
              <w:right w:val="single" w:sz="2" w:space="0" w:color="000000"/>
            </w:tcBorders>
            <w:vAlign w:val="center"/>
          </w:tcPr>
          <w:p w:rsidR="001F5B42" w:rsidRPr="00D12DD2" w:rsidRDefault="001F5B42" w:rsidP="00C75E12">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项目名称</w:t>
            </w:r>
          </w:p>
        </w:tc>
        <w:tc>
          <w:tcPr>
            <w:tcW w:w="1397" w:type="dxa"/>
            <w:tcBorders>
              <w:top w:val="single" w:sz="6" w:space="0" w:color="000000"/>
              <w:left w:val="single" w:sz="2" w:space="0" w:color="000000"/>
              <w:bottom w:val="single" w:sz="2" w:space="0" w:color="000000"/>
              <w:right w:val="single" w:sz="2" w:space="0" w:color="000000"/>
            </w:tcBorders>
          </w:tcPr>
          <w:p w:rsidR="001F5B42" w:rsidRPr="00D12DD2" w:rsidRDefault="001F5B42" w:rsidP="00C75E12">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合同履行期限</w:t>
            </w:r>
          </w:p>
        </w:tc>
        <w:tc>
          <w:tcPr>
            <w:tcW w:w="1166" w:type="dxa"/>
            <w:tcBorders>
              <w:top w:val="single" w:sz="6" w:space="0" w:color="000000"/>
              <w:left w:val="single" w:sz="2" w:space="0" w:color="000000"/>
              <w:bottom w:val="single" w:sz="2" w:space="0" w:color="000000"/>
              <w:right w:val="single" w:sz="2" w:space="0" w:color="000000"/>
            </w:tcBorders>
          </w:tcPr>
          <w:p w:rsidR="001F5B42" w:rsidRPr="00D12DD2" w:rsidRDefault="001F5B42" w:rsidP="00C75E12">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质量要求</w:t>
            </w:r>
          </w:p>
        </w:tc>
        <w:tc>
          <w:tcPr>
            <w:tcW w:w="1160" w:type="dxa"/>
            <w:tcBorders>
              <w:top w:val="single" w:sz="6" w:space="0" w:color="000000"/>
              <w:left w:val="single" w:sz="2" w:space="0" w:color="000000"/>
              <w:bottom w:val="single" w:sz="2" w:space="0" w:color="000000"/>
              <w:right w:val="single" w:sz="2" w:space="0" w:color="000000"/>
            </w:tcBorders>
          </w:tcPr>
          <w:p w:rsidR="001F5B42" w:rsidRPr="00D12DD2" w:rsidRDefault="001F5B42" w:rsidP="00C75E12">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质保期</w:t>
            </w:r>
          </w:p>
        </w:tc>
        <w:tc>
          <w:tcPr>
            <w:tcW w:w="1208" w:type="dxa"/>
            <w:tcBorders>
              <w:top w:val="single" w:sz="6" w:space="0" w:color="000000"/>
              <w:left w:val="single" w:sz="2" w:space="0" w:color="000000"/>
              <w:bottom w:val="single" w:sz="2" w:space="0" w:color="000000"/>
              <w:right w:val="single" w:sz="2" w:space="0" w:color="000000"/>
            </w:tcBorders>
            <w:vAlign w:val="center"/>
          </w:tcPr>
          <w:p w:rsidR="001F5B42" w:rsidRPr="00D12DD2" w:rsidRDefault="001F5B42" w:rsidP="00C75E12">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项目内容</w:t>
            </w:r>
          </w:p>
        </w:tc>
        <w:tc>
          <w:tcPr>
            <w:tcW w:w="3079" w:type="dxa"/>
            <w:tcBorders>
              <w:top w:val="single" w:sz="6" w:space="0" w:color="000000"/>
              <w:left w:val="single" w:sz="2" w:space="0" w:color="000000"/>
              <w:bottom w:val="single" w:sz="2" w:space="0" w:color="000000"/>
              <w:right w:val="single" w:sz="2" w:space="0" w:color="000000"/>
            </w:tcBorders>
            <w:vAlign w:val="center"/>
          </w:tcPr>
          <w:p w:rsidR="001F5B42" w:rsidRPr="00D12DD2" w:rsidRDefault="001F5B42" w:rsidP="00C75E12">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总价</w:t>
            </w:r>
          </w:p>
        </w:tc>
      </w:tr>
      <w:tr w:rsidR="001F5B42" w:rsidRPr="00D12DD2" w:rsidTr="00C75E12">
        <w:trPr>
          <w:cantSplit/>
          <w:trHeight w:val="938"/>
          <w:jc w:val="center"/>
        </w:trPr>
        <w:tc>
          <w:tcPr>
            <w:tcW w:w="1844" w:type="dxa"/>
            <w:vMerge w:val="restart"/>
            <w:tcBorders>
              <w:top w:val="single" w:sz="2" w:space="0" w:color="000000"/>
              <w:left w:val="single" w:sz="6" w:space="0" w:color="000000"/>
              <w:right w:val="single" w:sz="2" w:space="0" w:color="000000"/>
            </w:tcBorders>
            <w:vAlign w:val="center"/>
          </w:tcPr>
          <w:p w:rsidR="001F5B42" w:rsidRPr="00D12DD2" w:rsidRDefault="001F5B42" w:rsidP="00C75E12">
            <w:pPr>
              <w:pStyle w:val="10"/>
              <w:spacing w:line="360" w:lineRule="auto"/>
              <w:jc w:val="center"/>
              <w:rPr>
                <w:rFonts w:ascii="仿宋" w:eastAsia="仿宋" w:hAnsi="仿宋"/>
                <w:b w:val="0"/>
                <w:bCs w:val="0"/>
                <w:sz w:val="28"/>
                <w:szCs w:val="28"/>
              </w:rPr>
            </w:pPr>
            <w:r w:rsidRPr="00D12DD2">
              <w:rPr>
                <w:rFonts w:ascii="仿宋" w:eastAsia="仿宋" w:hAnsi="仿宋" w:hint="eastAsia"/>
                <w:b w:val="0"/>
                <w:bCs w:val="0"/>
                <w:sz w:val="28"/>
                <w:szCs w:val="28"/>
              </w:rPr>
              <w:t>新沂市妇幼保健计划生育服务中心空气消毒设备采购项目</w:t>
            </w:r>
          </w:p>
        </w:tc>
        <w:tc>
          <w:tcPr>
            <w:tcW w:w="1397" w:type="dxa"/>
            <w:vMerge w:val="restart"/>
            <w:tcBorders>
              <w:top w:val="single" w:sz="2" w:space="0" w:color="000000"/>
              <w:left w:val="single" w:sz="2" w:space="0" w:color="000000"/>
              <w:right w:val="single" w:sz="2" w:space="0" w:color="000000"/>
            </w:tcBorders>
          </w:tcPr>
          <w:p w:rsidR="001F5B42" w:rsidRPr="00D12DD2" w:rsidRDefault="001F5B42" w:rsidP="00C75E12">
            <w:pPr>
              <w:pStyle w:val="10"/>
              <w:spacing w:line="360" w:lineRule="auto"/>
              <w:jc w:val="center"/>
              <w:rPr>
                <w:rFonts w:ascii="仿宋" w:eastAsia="仿宋" w:hAnsi="仿宋"/>
                <w:b w:val="0"/>
                <w:bCs w:val="0"/>
                <w:sz w:val="28"/>
                <w:szCs w:val="28"/>
              </w:rPr>
            </w:pPr>
          </w:p>
        </w:tc>
        <w:tc>
          <w:tcPr>
            <w:tcW w:w="1166" w:type="dxa"/>
            <w:vMerge w:val="restart"/>
            <w:tcBorders>
              <w:top w:val="single" w:sz="2" w:space="0" w:color="000000"/>
              <w:left w:val="single" w:sz="2" w:space="0" w:color="000000"/>
              <w:right w:val="single" w:sz="2" w:space="0" w:color="000000"/>
            </w:tcBorders>
          </w:tcPr>
          <w:p w:rsidR="001F5B42" w:rsidRPr="00D12DD2" w:rsidRDefault="001F5B42" w:rsidP="00C75E12">
            <w:pPr>
              <w:pStyle w:val="10"/>
              <w:spacing w:line="360" w:lineRule="auto"/>
              <w:jc w:val="center"/>
              <w:rPr>
                <w:rFonts w:ascii="仿宋" w:eastAsia="仿宋" w:hAnsi="仿宋"/>
                <w:b w:val="0"/>
                <w:bCs w:val="0"/>
                <w:sz w:val="28"/>
                <w:szCs w:val="28"/>
              </w:rPr>
            </w:pPr>
          </w:p>
        </w:tc>
        <w:tc>
          <w:tcPr>
            <w:tcW w:w="1160" w:type="dxa"/>
            <w:vMerge w:val="restart"/>
            <w:tcBorders>
              <w:top w:val="single" w:sz="2" w:space="0" w:color="000000"/>
              <w:left w:val="single" w:sz="2" w:space="0" w:color="000000"/>
              <w:right w:val="single" w:sz="2" w:space="0" w:color="000000"/>
            </w:tcBorders>
          </w:tcPr>
          <w:p w:rsidR="001F5B42" w:rsidRPr="00D12DD2" w:rsidRDefault="001F5B42" w:rsidP="00C75E12">
            <w:pPr>
              <w:pStyle w:val="10"/>
              <w:spacing w:line="360" w:lineRule="auto"/>
              <w:jc w:val="center"/>
              <w:rPr>
                <w:rFonts w:ascii="仿宋" w:eastAsia="仿宋" w:hAnsi="仿宋"/>
                <w:b w:val="0"/>
                <w:bCs w:val="0"/>
                <w:sz w:val="28"/>
                <w:szCs w:val="28"/>
              </w:rPr>
            </w:pPr>
          </w:p>
        </w:tc>
        <w:tc>
          <w:tcPr>
            <w:tcW w:w="1208" w:type="dxa"/>
            <w:vMerge w:val="restart"/>
            <w:tcBorders>
              <w:top w:val="single" w:sz="2" w:space="0" w:color="000000"/>
              <w:left w:val="single" w:sz="2" w:space="0" w:color="000000"/>
              <w:right w:val="single" w:sz="2" w:space="0" w:color="000000"/>
            </w:tcBorders>
            <w:vAlign w:val="center"/>
          </w:tcPr>
          <w:p w:rsidR="001F5B42" w:rsidRPr="00D12DD2" w:rsidRDefault="001F5B42" w:rsidP="00C75E12">
            <w:pPr>
              <w:pStyle w:val="10"/>
              <w:spacing w:line="360" w:lineRule="auto"/>
              <w:jc w:val="center"/>
              <w:rPr>
                <w:rFonts w:ascii="仿宋" w:eastAsia="仿宋" w:hAnsi="仿宋"/>
                <w:b w:val="0"/>
                <w:bCs w:val="0"/>
                <w:sz w:val="28"/>
                <w:szCs w:val="28"/>
              </w:rPr>
            </w:pPr>
            <w:r w:rsidRPr="00D12DD2">
              <w:rPr>
                <w:rFonts w:ascii="仿宋" w:eastAsia="仿宋" w:hAnsi="仿宋"/>
                <w:b w:val="0"/>
                <w:bCs w:val="0"/>
                <w:sz w:val="28"/>
                <w:szCs w:val="28"/>
              </w:rPr>
              <w:t>详见投标文件</w:t>
            </w:r>
          </w:p>
        </w:tc>
        <w:tc>
          <w:tcPr>
            <w:tcW w:w="3079" w:type="dxa"/>
            <w:tcBorders>
              <w:top w:val="single" w:sz="2" w:space="0" w:color="000000"/>
              <w:left w:val="single" w:sz="2" w:space="0" w:color="000000"/>
              <w:right w:val="single" w:sz="2" w:space="0" w:color="000000"/>
            </w:tcBorders>
            <w:vAlign w:val="center"/>
          </w:tcPr>
          <w:p w:rsidR="001F5B42" w:rsidRPr="00D12DD2" w:rsidRDefault="001F5B42" w:rsidP="00C75E12">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小写：</w:t>
            </w:r>
          </w:p>
        </w:tc>
      </w:tr>
      <w:tr w:rsidR="001F5B42" w:rsidRPr="00D12DD2" w:rsidTr="00C75E12">
        <w:trPr>
          <w:cantSplit/>
          <w:trHeight w:val="937"/>
          <w:jc w:val="center"/>
        </w:trPr>
        <w:tc>
          <w:tcPr>
            <w:tcW w:w="1844" w:type="dxa"/>
            <w:vMerge/>
            <w:tcBorders>
              <w:left w:val="single" w:sz="6" w:space="0" w:color="000000"/>
              <w:right w:val="single" w:sz="2" w:space="0" w:color="000000"/>
            </w:tcBorders>
            <w:vAlign w:val="center"/>
          </w:tcPr>
          <w:p w:rsidR="001F5B42" w:rsidRPr="00D12DD2" w:rsidRDefault="001F5B42" w:rsidP="00C75E12">
            <w:pPr>
              <w:pStyle w:val="10"/>
              <w:spacing w:line="360" w:lineRule="auto"/>
              <w:jc w:val="center"/>
              <w:rPr>
                <w:rFonts w:ascii="仿宋" w:eastAsia="仿宋" w:hAnsi="仿宋"/>
                <w:b w:val="0"/>
                <w:bCs w:val="0"/>
                <w:sz w:val="28"/>
                <w:szCs w:val="28"/>
              </w:rPr>
            </w:pPr>
          </w:p>
        </w:tc>
        <w:tc>
          <w:tcPr>
            <w:tcW w:w="1397" w:type="dxa"/>
            <w:vMerge/>
            <w:tcBorders>
              <w:left w:val="single" w:sz="2" w:space="0" w:color="000000"/>
              <w:right w:val="single" w:sz="2" w:space="0" w:color="000000"/>
            </w:tcBorders>
          </w:tcPr>
          <w:p w:rsidR="001F5B42" w:rsidRPr="00D12DD2" w:rsidRDefault="001F5B42" w:rsidP="00C75E12">
            <w:pPr>
              <w:pStyle w:val="10"/>
              <w:spacing w:line="360" w:lineRule="auto"/>
              <w:jc w:val="center"/>
              <w:rPr>
                <w:rFonts w:ascii="仿宋" w:eastAsia="仿宋" w:hAnsi="仿宋"/>
                <w:b w:val="0"/>
                <w:bCs w:val="0"/>
                <w:sz w:val="28"/>
                <w:szCs w:val="28"/>
              </w:rPr>
            </w:pPr>
          </w:p>
        </w:tc>
        <w:tc>
          <w:tcPr>
            <w:tcW w:w="1166" w:type="dxa"/>
            <w:vMerge/>
            <w:tcBorders>
              <w:left w:val="single" w:sz="2" w:space="0" w:color="000000"/>
              <w:right w:val="single" w:sz="2" w:space="0" w:color="000000"/>
            </w:tcBorders>
          </w:tcPr>
          <w:p w:rsidR="001F5B42" w:rsidRPr="00D12DD2" w:rsidRDefault="001F5B42" w:rsidP="00C75E12">
            <w:pPr>
              <w:pStyle w:val="10"/>
              <w:spacing w:line="360" w:lineRule="auto"/>
              <w:jc w:val="center"/>
              <w:rPr>
                <w:rFonts w:ascii="仿宋" w:eastAsia="仿宋" w:hAnsi="仿宋"/>
                <w:b w:val="0"/>
                <w:bCs w:val="0"/>
                <w:sz w:val="28"/>
                <w:szCs w:val="28"/>
              </w:rPr>
            </w:pPr>
          </w:p>
        </w:tc>
        <w:tc>
          <w:tcPr>
            <w:tcW w:w="1160" w:type="dxa"/>
            <w:vMerge/>
            <w:tcBorders>
              <w:left w:val="single" w:sz="2" w:space="0" w:color="000000"/>
              <w:right w:val="single" w:sz="2" w:space="0" w:color="000000"/>
            </w:tcBorders>
          </w:tcPr>
          <w:p w:rsidR="001F5B42" w:rsidRPr="00D12DD2" w:rsidRDefault="001F5B42" w:rsidP="00C75E12">
            <w:pPr>
              <w:pStyle w:val="10"/>
              <w:spacing w:line="360" w:lineRule="auto"/>
              <w:jc w:val="center"/>
              <w:rPr>
                <w:rFonts w:ascii="仿宋" w:eastAsia="仿宋" w:hAnsi="仿宋"/>
                <w:b w:val="0"/>
                <w:bCs w:val="0"/>
                <w:sz w:val="28"/>
                <w:szCs w:val="28"/>
              </w:rPr>
            </w:pPr>
          </w:p>
        </w:tc>
        <w:tc>
          <w:tcPr>
            <w:tcW w:w="1208" w:type="dxa"/>
            <w:vMerge/>
            <w:tcBorders>
              <w:left w:val="single" w:sz="2" w:space="0" w:color="000000"/>
              <w:right w:val="single" w:sz="2" w:space="0" w:color="000000"/>
            </w:tcBorders>
            <w:vAlign w:val="center"/>
          </w:tcPr>
          <w:p w:rsidR="001F5B42" w:rsidRPr="00D12DD2" w:rsidRDefault="001F5B42" w:rsidP="00C75E12">
            <w:pPr>
              <w:pStyle w:val="10"/>
              <w:spacing w:line="360" w:lineRule="auto"/>
              <w:jc w:val="center"/>
              <w:rPr>
                <w:rFonts w:ascii="仿宋" w:eastAsia="仿宋" w:hAnsi="仿宋"/>
                <w:b w:val="0"/>
                <w:bCs w:val="0"/>
                <w:sz w:val="28"/>
                <w:szCs w:val="28"/>
              </w:rPr>
            </w:pPr>
          </w:p>
        </w:tc>
        <w:tc>
          <w:tcPr>
            <w:tcW w:w="3079" w:type="dxa"/>
            <w:tcBorders>
              <w:top w:val="single" w:sz="2" w:space="0" w:color="000000"/>
              <w:left w:val="single" w:sz="2" w:space="0" w:color="000000"/>
              <w:right w:val="single" w:sz="2" w:space="0" w:color="000000"/>
            </w:tcBorders>
            <w:vAlign w:val="center"/>
          </w:tcPr>
          <w:p w:rsidR="001F5B42" w:rsidRPr="00D12DD2" w:rsidRDefault="001F5B42" w:rsidP="00C75E12">
            <w:pPr>
              <w:pStyle w:val="10"/>
              <w:spacing w:line="360" w:lineRule="auto"/>
              <w:rPr>
                <w:rFonts w:ascii="仿宋" w:eastAsia="仿宋" w:hAnsi="仿宋"/>
                <w:b w:val="0"/>
                <w:bCs w:val="0"/>
                <w:sz w:val="28"/>
                <w:szCs w:val="28"/>
              </w:rPr>
            </w:pPr>
            <w:r w:rsidRPr="00D12DD2">
              <w:rPr>
                <w:rFonts w:ascii="仿宋" w:eastAsia="仿宋" w:hAnsi="仿宋"/>
                <w:b w:val="0"/>
                <w:bCs w:val="0"/>
                <w:sz w:val="28"/>
                <w:szCs w:val="28"/>
              </w:rPr>
              <w:t>大写：</w:t>
            </w:r>
          </w:p>
        </w:tc>
      </w:tr>
    </w:tbl>
    <w:p w:rsidR="001F5B42" w:rsidRPr="00D12DD2" w:rsidRDefault="001F5B42" w:rsidP="001F5B42">
      <w:pPr>
        <w:pStyle w:val="10"/>
        <w:spacing w:line="360" w:lineRule="auto"/>
        <w:rPr>
          <w:rFonts w:ascii="仿宋" w:eastAsia="仿宋" w:hAnsi="仿宋"/>
          <w:b w:val="0"/>
          <w:sz w:val="24"/>
        </w:rPr>
      </w:pPr>
    </w:p>
    <w:p w:rsidR="001F5B42" w:rsidRPr="00D12DD2" w:rsidRDefault="001F5B42" w:rsidP="001F5B42">
      <w:pPr>
        <w:pStyle w:val="10"/>
        <w:spacing w:line="360" w:lineRule="auto"/>
        <w:rPr>
          <w:rFonts w:ascii="仿宋" w:eastAsia="仿宋" w:hAnsi="仿宋"/>
          <w:sz w:val="24"/>
        </w:rPr>
      </w:pPr>
      <w:r w:rsidRPr="00D12DD2">
        <w:rPr>
          <w:rFonts w:ascii="仿宋" w:eastAsia="仿宋" w:hAnsi="仿宋"/>
          <w:sz w:val="24"/>
        </w:rPr>
        <w:t>注：此表应按投标人须知的规定密封标记并密封单独提交。</w:t>
      </w:r>
    </w:p>
    <w:p w:rsidR="001F5B42" w:rsidRPr="00D12DD2" w:rsidRDefault="001F5B42" w:rsidP="001F5B42">
      <w:pPr>
        <w:pStyle w:val="10"/>
        <w:spacing w:line="360" w:lineRule="auto"/>
        <w:rPr>
          <w:rFonts w:ascii="仿宋" w:eastAsia="仿宋" w:hAnsi="仿宋"/>
          <w:sz w:val="24"/>
        </w:rPr>
      </w:pPr>
    </w:p>
    <w:p w:rsidR="001F5B42" w:rsidRPr="00D12DD2" w:rsidRDefault="001F5B42" w:rsidP="001F5B42">
      <w:pPr>
        <w:pStyle w:val="10"/>
        <w:spacing w:line="360" w:lineRule="auto"/>
        <w:ind w:firstLine="2760"/>
        <w:rPr>
          <w:rFonts w:ascii="仿宋" w:eastAsia="仿宋" w:hAnsi="仿宋"/>
          <w:sz w:val="24"/>
        </w:rPr>
      </w:pPr>
    </w:p>
    <w:p w:rsidR="001F5B42" w:rsidRPr="00D12DD2" w:rsidRDefault="001F5B42" w:rsidP="001F5B42">
      <w:pPr>
        <w:pStyle w:val="10"/>
        <w:spacing w:line="360" w:lineRule="auto"/>
        <w:ind w:firstLine="2760"/>
        <w:rPr>
          <w:rFonts w:ascii="仿宋" w:eastAsia="仿宋" w:hAnsi="仿宋"/>
          <w:sz w:val="24"/>
        </w:rPr>
      </w:pPr>
    </w:p>
    <w:p w:rsidR="001F5B42" w:rsidRPr="00D12DD2" w:rsidRDefault="001F5B42" w:rsidP="001F5B42">
      <w:pPr>
        <w:pStyle w:val="10"/>
        <w:spacing w:line="360" w:lineRule="auto"/>
        <w:ind w:firstLine="3150"/>
        <w:rPr>
          <w:rFonts w:ascii="仿宋" w:eastAsia="仿宋" w:hAnsi="仿宋"/>
          <w:sz w:val="30"/>
          <w:szCs w:val="30"/>
        </w:rPr>
      </w:pPr>
      <w:r w:rsidRPr="00D12DD2">
        <w:rPr>
          <w:rFonts w:ascii="仿宋" w:eastAsia="仿宋" w:hAnsi="仿宋"/>
          <w:sz w:val="30"/>
          <w:szCs w:val="30"/>
        </w:rPr>
        <w:t>投标人：（</w:t>
      </w:r>
      <w:r w:rsidRPr="00D12DD2">
        <w:rPr>
          <w:rFonts w:ascii="仿宋" w:eastAsia="仿宋" w:hAnsi="仿宋"/>
          <w:sz w:val="28"/>
          <w:szCs w:val="28"/>
        </w:rPr>
        <w:t>电子签章</w:t>
      </w:r>
      <w:r w:rsidRPr="00D12DD2">
        <w:rPr>
          <w:rFonts w:ascii="仿宋" w:eastAsia="仿宋" w:hAnsi="仿宋"/>
          <w:sz w:val="30"/>
          <w:szCs w:val="30"/>
        </w:rPr>
        <w:t>）</w:t>
      </w:r>
    </w:p>
    <w:p w:rsidR="001F5B42" w:rsidRPr="00D12DD2" w:rsidRDefault="001F5B42" w:rsidP="001F5B42">
      <w:pPr>
        <w:pStyle w:val="10"/>
        <w:spacing w:line="360" w:lineRule="auto"/>
        <w:ind w:firstLine="600"/>
        <w:rPr>
          <w:rFonts w:ascii="仿宋" w:eastAsia="仿宋" w:hAnsi="仿宋"/>
          <w:sz w:val="30"/>
          <w:szCs w:val="30"/>
        </w:rPr>
      </w:pPr>
      <w:r w:rsidRPr="00D12DD2">
        <w:rPr>
          <w:rFonts w:ascii="仿宋" w:eastAsia="仿宋" w:hAnsi="仿宋"/>
          <w:sz w:val="30"/>
          <w:szCs w:val="30"/>
        </w:rPr>
        <w:t xml:space="preserve">                 投标人授权代表：（签字或盖章）  </w:t>
      </w:r>
    </w:p>
    <w:p w:rsidR="001F5B42" w:rsidRPr="00D12DD2" w:rsidRDefault="001F5B42" w:rsidP="001F5B42">
      <w:pPr>
        <w:pStyle w:val="10"/>
        <w:spacing w:line="360" w:lineRule="auto"/>
        <w:ind w:firstLine="3900"/>
        <w:rPr>
          <w:rFonts w:ascii="仿宋" w:eastAsia="仿宋" w:hAnsi="仿宋"/>
          <w:sz w:val="30"/>
          <w:szCs w:val="30"/>
        </w:rPr>
      </w:pPr>
    </w:p>
    <w:p w:rsidR="001F5B42" w:rsidRPr="00D12DD2" w:rsidRDefault="001F5B42" w:rsidP="001F5B42">
      <w:pPr>
        <w:pStyle w:val="10"/>
        <w:spacing w:line="360" w:lineRule="auto"/>
        <w:ind w:firstLine="4950"/>
        <w:rPr>
          <w:rFonts w:ascii="仿宋" w:eastAsia="仿宋" w:hAnsi="仿宋"/>
          <w:sz w:val="30"/>
          <w:szCs w:val="30"/>
        </w:rPr>
      </w:pPr>
      <w:r w:rsidRPr="00D12DD2">
        <w:rPr>
          <w:rFonts w:ascii="仿宋" w:eastAsia="仿宋" w:hAnsi="仿宋"/>
          <w:sz w:val="30"/>
          <w:szCs w:val="30"/>
        </w:rPr>
        <w:t>日期：   年  月  日</w:t>
      </w:r>
    </w:p>
    <w:p w:rsidR="001F5B42" w:rsidRPr="00D12DD2" w:rsidRDefault="001F5B42">
      <w:pPr>
        <w:pStyle w:val="10"/>
        <w:spacing w:line="360" w:lineRule="auto"/>
        <w:ind w:firstLine="600"/>
        <w:jc w:val="center"/>
        <w:rPr>
          <w:rFonts w:ascii="仿宋" w:eastAsia="仿宋" w:hAnsi="仿宋"/>
          <w:sz w:val="30"/>
          <w:szCs w:val="30"/>
        </w:rPr>
      </w:pPr>
    </w:p>
    <w:p w:rsidR="001F5B42" w:rsidRPr="00D12DD2" w:rsidRDefault="001F5B42">
      <w:pPr>
        <w:pStyle w:val="10"/>
        <w:spacing w:line="360" w:lineRule="auto"/>
        <w:ind w:firstLine="600"/>
        <w:jc w:val="center"/>
        <w:rPr>
          <w:rFonts w:ascii="仿宋" w:eastAsia="仿宋" w:hAnsi="仿宋"/>
          <w:sz w:val="30"/>
          <w:szCs w:val="30"/>
        </w:rPr>
      </w:pPr>
    </w:p>
    <w:p w:rsidR="001F5B42" w:rsidRPr="00D12DD2" w:rsidRDefault="001F5B42">
      <w:pPr>
        <w:pStyle w:val="10"/>
        <w:spacing w:line="360" w:lineRule="auto"/>
        <w:ind w:firstLine="600"/>
        <w:jc w:val="center"/>
        <w:rPr>
          <w:rFonts w:ascii="仿宋" w:eastAsia="仿宋" w:hAnsi="仿宋"/>
          <w:sz w:val="30"/>
          <w:szCs w:val="30"/>
        </w:rPr>
      </w:pPr>
    </w:p>
    <w:p w:rsidR="001F5B42" w:rsidRPr="00D12DD2" w:rsidRDefault="001F5B42">
      <w:pPr>
        <w:pStyle w:val="10"/>
        <w:spacing w:line="360" w:lineRule="auto"/>
        <w:ind w:firstLine="600"/>
        <w:jc w:val="center"/>
        <w:rPr>
          <w:rFonts w:ascii="仿宋" w:eastAsia="仿宋" w:hAnsi="仿宋"/>
          <w:sz w:val="30"/>
          <w:szCs w:val="30"/>
        </w:rPr>
      </w:pPr>
    </w:p>
    <w:p w:rsidR="00BA5EAD" w:rsidRPr="00D12DD2" w:rsidRDefault="007712A4">
      <w:pPr>
        <w:pStyle w:val="10"/>
        <w:spacing w:line="360" w:lineRule="auto"/>
        <w:ind w:firstLine="600"/>
        <w:jc w:val="center"/>
        <w:rPr>
          <w:rFonts w:ascii="仿宋" w:eastAsia="仿宋" w:hAnsi="仿宋"/>
          <w:sz w:val="30"/>
          <w:szCs w:val="30"/>
        </w:rPr>
      </w:pPr>
      <w:r w:rsidRPr="00D12DD2">
        <w:rPr>
          <w:rFonts w:ascii="仿宋" w:eastAsia="仿宋" w:hAnsi="仿宋"/>
          <w:sz w:val="30"/>
          <w:szCs w:val="30"/>
        </w:rPr>
        <w:t>三、分项价格表格式</w:t>
      </w:r>
      <w:r w:rsidR="001F5B42" w:rsidRPr="00D12DD2">
        <w:rPr>
          <w:rFonts w:ascii="仿宋" w:eastAsia="仿宋" w:hAnsi="仿宋"/>
          <w:sz w:val="32"/>
          <w:szCs w:val="32"/>
        </w:rPr>
        <w:t>（□</w:t>
      </w:r>
      <w:proofErr w:type="gramStart"/>
      <w:r w:rsidR="001F5B42" w:rsidRPr="00D12DD2">
        <w:rPr>
          <w:rFonts w:ascii="仿宋" w:eastAsia="仿宋" w:hAnsi="仿宋"/>
          <w:sz w:val="32"/>
          <w:szCs w:val="32"/>
        </w:rPr>
        <w:t>采包一</w:t>
      </w:r>
      <w:proofErr w:type="gramEnd"/>
      <w:r w:rsidR="001F5B42" w:rsidRPr="00D12DD2">
        <w:rPr>
          <w:rFonts w:ascii="仿宋" w:eastAsia="仿宋" w:hAnsi="仿宋"/>
          <w:sz w:val="32"/>
          <w:szCs w:val="32"/>
        </w:rPr>
        <w:t>、□</w:t>
      </w:r>
      <w:proofErr w:type="gramStart"/>
      <w:r w:rsidR="001F5B42" w:rsidRPr="00D12DD2">
        <w:rPr>
          <w:rFonts w:ascii="仿宋" w:eastAsia="仿宋" w:hAnsi="仿宋"/>
          <w:sz w:val="32"/>
          <w:szCs w:val="32"/>
        </w:rPr>
        <w:t>采包</w:t>
      </w:r>
      <w:r w:rsidR="001F5B42" w:rsidRPr="00D12DD2">
        <w:rPr>
          <w:rFonts w:ascii="仿宋" w:eastAsia="仿宋" w:hAnsi="仿宋" w:hint="eastAsia"/>
          <w:sz w:val="32"/>
          <w:szCs w:val="32"/>
        </w:rPr>
        <w:t>二</w:t>
      </w:r>
      <w:proofErr w:type="gramEnd"/>
      <w:r w:rsidR="001F5B42" w:rsidRPr="00D12DD2">
        <w:rPr>
          <w:rFonts w:ascii="仿宋" w:eastAsia="仿宋" w:hAnsi="仿宋"/>
          <w:sz w:val="32"/>
          <w:szCs w:val="32"/>
        </w:rPr>
        <w:t>）</w:t>
      </w:r>
    </w:p>
    <w:p w:rsidR="00BA5EAD" w:rsidRPr="00D12DD2" w:rsidRDefault="007712A4" w:rsidP="001F5B42">
      <w:pPr>
        <w:pStyle w:val="10"/>
        <w:spacing w:line="360" w:lineRule="auto"/>
        <w:rPr>
          <w:rFonts w:ascii="仿宋" w:eastAsia="仿宋" w:hAnsi="仿宋"/>
          <w:sz w:val="28"/>
          <w:szCs w:val="28"/>
        </w:rPr>
      </w:pPr>
      <w:r w:rsidRPr="00D12DD2">
        <w:rPr>
          <w:rFonts w:ascii="仿宋" w:eastAsia="仿宋" w:hAnsi="仿宋"/>
          <w:sz w:val="28"/>
          <w:szCs w:val="28"/>
        </w:rPr>
        <w:t>项目名称：</w:t>
      </w:r>
      <w:r w:rsidRPr="00D12DD2">
        <w:rPr>
          <w:rFonts w:ascii="仿宋" w:eastAsia="仿宋" w:hAnsi="仿宋" w:hint="eastAsia"/>
          <w:sz w:val="28"/>
          <w:szCs w:val="28"/>
        </w:rPr>
        <w:t xml:space="preserve">新沂市妇幼保健计划生育服务中心空气消毒设备采购项目  </w:t>
      </w:r>
    </w:p>
    <w:p w:rsidR="00BA5EAD" w:rsidRPr="00D12DD2" w:rsidRDefault="007712A4" w:rsidP="001F5B42">
      <w:pPr>
        <w:pStyle w:val="10"/>
        <w:spacing w:line="360" w:lineRule="auto"/>
        <w:rPr>
          <w:rFonts w:ascii="仿宋" w:eastAsia="仿宋" w:hAnsi="仿宋"/>
          <w:sz w:val="28"/>
          <w:szCs w:val="28"/>
        </w:rPr>
      </w:pPr>
      <w:r w:rsidRPr="00D12DD2">
        <w:rPr>
          <w:rFonts w:ascii="仿宋" w:eastAsia="仿宋" w:hAnsi="仿宋"/>
          <w:sz w:val="28"/>
          <w:szCs w:val="28"/>
        </w:rPr>
        <w:t>项目编号：</w:t>
      </w:r>
    </w:p>
    <w:p w:rsidR="00BA5EAD" w:rsidRPr="00D12DD2" w:rsidRDefault="007712A4" w:rsidP="001F5B42">
      <w:pPr>
        <w:pStyle w:val="10"/>
        <w:spacing w:line="360" w:lineRule="auto"/>
        <w:ind w:firstLine="600"/>
        <w:jc w:val="right"/>
        <w:rPr>
          <w:rFonts w:ascii="仿宋" w:eastAsia="仿宋" w:hAnsi="仿宋"/>
          <w:sz w:val="28"/>
          <w:szCs w:val="28"/>
        </w:rPr>
      </w:pPr>
      <w:r w:rsidRPr="00D12DD2">
        <w:rPr>
          <w:rFonts w:ascii="仿宋" w:eastAsia="仿宋" w:hAnsi="仿宋"/>
          <w:sz w:val="28"/>
          <w:szCs w:val="28"/>
        </w:rPr>
        <w:t>货币单位：人民币元</w:t>
      </w:r>
    </w:p>
    <w:tbl>
      <w:tblPr>
        <w:tblW w:w="9989" w:type="dxa"/>
        <w:tblInd w:w="-269"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29"/>
        <w:gridCol w:w="975"/>
        <w:gridCol w:w="1005"/>
        <w:gridCol w:w="1800"/>
        <w:gridCol w:w="1980"/>
        <w:gridCol w:w="580"/>
        <w:gridCol w:w="670"/>
        <w:gridCol w:w="950"/>
        <w:gridCol w:w="1400"/>
      </w:tblGrid>
      <w:tr w:rsidR="00BA5EAD" w:rsidRPr="00D12DD2">
        <w:trPr>
          <w:trHeight w:val="583"/>
        </w:trPr>
        <w:tc>
          <w:tcPr>
            <w:tcW w:w="629" w:type="dxa"/>
            <w:shd w:val="clear" w:color="auto" w:fill="C0C0C0"/>
            <w:tcMar>
              <w:top w:w="15" w:type="dxa"/>
              <w:left w:w="15" w:type="dxa"/>
              <w:bottom w:w="0" w:type="dxa"/>
              <w:right w:w="15" w:type="dxa"/>
            </w:tcMar>
            <w:vAlign w:val="center"/>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序号</w:t>
            </w:r>
          </w:p>
        </w:tc>
        <w:tc>
          <w:tcPr>
            <w:tcW w:w="975" w:type="dxa"/>
            <w:shd w:val="clear" w:color="auto" w:fill="C0C0C0"/>
            <w:tcMar>
              <w:top w:w="15" w:type="dxa"/>
              <w:left w:w="15" w:type="dxa"/>
              <w:bottom w:w="0" w:type="dxa"/>
              <w:right w:w="15" w:type="dxa"/>
            </w:tcMar>
            <w:vAlign w:val="center"/>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名称</w:t>
            </w:r>
          </w:p>
        </w:tc>
        <w:tc>
          <w:tcPr>
            <w:tcW w:w="1005" w:type="dxa"/>
            <w:shd w:val="clear" w:color="auto" w:fill="C0C0C0"/>
            <w:tcMar>
              <w:top w:w="15" w:type="dxa"/>
              <w:left w:w="15" w:type="dxa"/>
              <w:bottom w:w="0" w:type="dxa"/>
              <w:right w:w="15" w:type="dxa"/>
            </w:tcMar>
            <w:vAlign w:val="center"/>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品牌、规格、型号</w:t>
            </w:r>
          </w:p>
        </w:tc>
        <w:tc>
          <w:tcPr>
            <w:tcW w:w="1800" w:type="dxa"/>
            <w:shd w:val="clear" w:color="auto" w:fill="C0C0C0"/>
            <w:tcMar>
              <w:top w:w="15" w:type="dxa"/>
              <w:left w:w="15" w:type="dxa"/>
              <w:bottom w:w="0" w:type="dxa"/>
              <w:right w:w="15" w:type="dxa"/>
            </w:tcMar>
            <w:vAlign w:val="center"/>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产品制造企业名称（全称）</w:t>
            </w:r>
          </w:p>
        </w:tc>
        <w:tc>
          <w:tcPr>
            <w:tcW w:w="1980" w:type="dxa"/>
            <w:shd w:val="clear" w:color="auto" w:fill="C0C0C0"/>
            <w:tcMar>
              <w:top w:w="15" w:type="dxa"/>
              <w:left w:w="15" w:type="dxa"/>
              <w:bottom w:w="0" w:type="dxa"/>
              <w:right w:w="15" w:type="dxa"/>
            </w:tcMar>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产品制造企业的划分（注明：大型、中型、小型、微型、监狱企业、残疾人福利性单位）</w:t>
            </w:r>
          </w:p>
        </w:tc>
        <w:tc>
          <w:tcPr>
            <w:tcW w:w="580" w:type="dxa"/>
            <w:shd w:val="clear" w:color="auto" w:fill="C0C0C0"/>
            <w:tcMar>
              <w:top w:w="15" w:type="dxa"/>
              <w:left w:w="15" w:type="dxa"/>
              <w:bottom w:w="0" w:type="dxa"/>
              <w:right w:w="15" w:type="dxa"/>
            </w:tcMar>
            <w:vAlign w:val="center"/>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单位</w:t>
            </w:r>
          </w:p>
        </w:tc>
        <w:tc>
          <w:tcPr>
            <w:tcW w:w="670" w:type="dxa"/>
            <w:shd w:val="clear" w:color="auto" w:fill="C0C0C0"/>
            <w:tcMar>
              <w:top w:w="15" w:type="dxa"/>
              <w:left w:w="15" w:type="dxa"/>
              <w:bottom w:w="0" w:type="dxa"/>
              <w:right w:w="15" w:type="dxa"/>
            </w:tcMar>
            <w:vAlign w:val="center"/>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数量</w:t>
            </w:r>
          </w:p>
        </w:tc>
        <w:tc>
          <w:tcPr>
            <w:tcW w:w="950" w:type="dxa"/>
            <w:shd w:val="clear" w:color="auto" w:fill="C0C0C0"/>
            <w:tcMar>
              <w:top w:w="15" w:type="dxa"/>
              <w:left w:w="15" w:type="dxa"/>
              <w:bottom w:w="0" w:type="dxa"/>
              <w:right w:w="15" w:type="dxa"/>
            </w:tcMar>
            <w:vAlign w:val="center"/>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单价</w:t>
            </w:r>
          </w:p>
        </w:tc>
        <w:tc>
          <w:tcPr>
            <w:tcW w:w="1400" w:type="dxa"/>
            <w:shd w:val="clear" w:color="auto" w:fill="C0C0C0"/>
            <w:tcMar>
              <w:top w:w="15" w:type="dxa"/>
              <w:left w:w="15" w:type="dxa"/>
              <w:bottom w:w="0" w:type="dxa"/>
              <w:right w:w="15" w:type="dxa"/>
            </w:tcMar>
            <w:vAlign w:val="center"/>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总价</w:t>
            </w:r>
          </w:p>
        </w:tc>
      </w:tr>
      <w:tr w:rsidR="00BA5EAD" w:rsidRPr="00D12DD2">
        <w:trPr>
          <w:trHeight w:val="300"/>
        </w:trPr>
        <w:tc>
          <w:tcPr>
            <w:tcW w:w="629" w:type="dxa"/>
            <w:tcMar>
              <w:top w:w="15" w:type="dxa"/>
              <w:left w:w="15" w:type="dxa"/>
              <w:bottom w:w="0" w:type="dxa"/>
              <w:right w:w="15" w:type="dxa"/>
            </w:tcMar>
            <w:vAlign w:val="bottom"/>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1</w:t>
            </w:r>
          </w:p>
        </w:tc>
        <w:tc>
          <w:tcPr>
            <w:tcW w:w="975"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005"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800" w:type="dxa"/>
            <w:tcMar>
              <w:top w:w="15" w:type="dxa"/>
              <w:left w:w="15" w:type="dxa"/>
              <w:bottom w:w="0" w:type="dxa"/>
              <w:right w:w="15" w:type="dxa"/>
            </w:tcMar>
          </w:tcPr>
          <w:p w:rsidR="00BA5EAD" w:rsidRPr="00D12DD2" w:rsidRDefault="00BA5EAD">
            <w:pPr>
              <w:pStyle w:val="10"/>
              <w:spacing w:line="360" w:lineRule="auto"/>
              <w:jc w:val="center"/>
              <w:rPr>
                <w:rFonts w:ascii="仿宋" w:eastAsia="仿宋" w:hAnsi="仿宋"/>
                <w:b w:val="0"/>
                <w:bCs w:val="0"/>
                <w:sz w:val="24"/>
                <w:szCs w:val="24"/>
              </w:rPr>
            </w:pPr>
          </w:p>
        </w:tc>
        <w:tc>
          <w:tcPr>
            <w:tcW w:w="1980" w:type="dxa"/>
            <w:tcMar>
              <w:top w:w="15" w:type="dxa"/>
              <w:left w:w="15" w:type="dxa"/>
              <w:bottom w:w="0" w:type="dxa"/>
              <w:right w:w="15" w:type="dxa"/>
            </w:tcMar>
          </w:tcPr>
          <w:p w:rsidR="00BA5EAD" w:rsidRPr="00D12DD2" w:rsidRDefault="00BA5EAD">
            <w:pPr>
              <w:pStyle w:val="10"/>
              <w:spacing w:line="360" w:lineRule="auto"/>
              <w:jc w:val="center"/>
              <w:rPr>
                <w:rFonts w:ascii="仿宋" w:eastAsia="仿宋" w:hAnsi="仿宋"/>
                <w:b w:val="0"/>
                <w:bCs w:val="0"/>
                <w:sz w:val="24"/>
                <w:szCs w:val="24"/>
              </w:rPr>
            </w:pPr>
          </w:p>
        </w:tc>
        <w:tc>
          <w:tcPr>
            <w:tcW w:w="58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67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95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40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r>
      <w:tr w:rsidR="00BA5EAD" w:rsidRPr="00D12DD2">
        <w:trPr>
          <w:trHeight w:val="214"/>
        </w:trPr>
        <w:tc>
          <w:tcPr>
            <w:tcW w:w="629" w:type="dxa"/>
            <w:tcMar>
              <w:top w:w="15" w:type="dxa"/>
              <w:left w:w="15" w:type="dxa"/>
              <w:bottom w:w="0" w:type="dxa"/>
              <w:right w:w="15" w:type="dxa"/>
            </w:tcMar>
            <w:vAlign w:val="bottom"/>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2</w:t>
            </w:r>
          </w:p>
        </w:tc>
        <w:tc>
          <w:tcPr>
            <w:tcW w:w="975"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005"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800" w:type="dxa"/>
            <w:tcMar>
              <w:top w:w="15" w:type="dxa"/>
              <w:left w:w="15" w:type="dxa"/>
              <w:bottom w:w="0" w:type="dxa"/>
              <w:right w:w="15" w:type="dxa"/>
            </w:tcMar>
          </w:tcPr>
          <w:p w:rsidR="00BA5EAD" w:rsidRPr="00D12DD2" w:rsidRDefault="00BA5EAD">
            <w:pPr>
              <w:pStyle w:val="10"/>
              <w:spacing w:line="360" w:lineRule="auto"/>
              <w:jc w:val="center"/>
              <w:rPr>
                <w:rFonts w:ascii="仿宋" w:eastAsia="仿宋" w:hAnsi="仿宋"/>
                <w:b w:val="0"/>
                <w:bCs w:val="0"/>
                <w:sz w:val="24"/>
                <w:szCs w:val="24"/>
              </w:rPr>
            </w:pPr>
          </w:p>
        </w:tc>
        <w:tc>
          <w:tcPr>
            <w:tcW w:w="1980" w:type="dxa"/>
            <w:tcMar>
              <w:top w:w="15" w:type="dxa"/>
              <w:left w:w="15" w:type="dxa"/>
              <w:bottom w:w="0" w:type="dxa"/>
              <w:right w:w="15" w:type="dxa"/>
            </w:tcMar>
          </w:tcPr>
          <w:p w:rsidR="00BA5EAD" w:rsidRPr="00D12DD2" w:rsidRDefault="00BA5EAD">
            <w:pPr>
              <w:pStyle w:val="10"/>
              <w:spacing w:line="360" w:lineRule="auto"/>
              <w:jc w:val="center"/>
              <w:rPr>
                <w:rFonts w:ascii="仿宋" w:eastAsia="仿宋" w:hAnsi="仿宋"/>
                <w:b w:val="0"/>
                <w:bCs w:val="0"/>
                <w:sz w:val="24"/>
                <w:szCs w:val="24"/>
              </w:rPr>
            </w:pPr>
          </w:p>
        </w:tc>
        <w:tc>
          <w:tcPr>
            <w:tcW w:w="58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67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95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40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r>
      <w:tr w:rsidR="00BA5EAD" w:rsidRPr="00D12DD2">
        <w:trPr>
          <w:trHeight w:val="214"/>
        </w:trPr>
        <w:tc>
          <w:tcPr>
            <w:tcW w:w="629" w:type="dxa"/>
            <w:tcMar>
              <w:top w:w="15" w:type="dxa"/>
              <w:left w:w="15" w:type="dxa"/>
              <w:bottom w:w="0" w:type="dxa"/>
              <w:right w:w="15" w:type="dxa"/>
            </w:tcMar>
            <w:vAlign w:val="bottom"/>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3</w:t>
            </w:r>
          </w:p>
        </w:tc>
        <w:tc>
          <w:tcPr>
            <w:tcW w:w="975"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005"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800" w:type="dxa"/>
            <w:tcMar>
              <w:top w:w="15" w:type="dxa"/>
              <w:left w:w="15" w:type="dxa"/>
              <w:bottom w:w="0" w:type="dxa"/>
              <w:right w:w="15" w:type="dxa"/>
            </w:tcMar>
          </w:tcPr>
          <w:p w:rsidR="00BA5EAD" w:rsidRPr="00D12DD2" w:rsidRDefault="00BA5EAD">
            <w:pPr>
              <w:pStyle w:val="10"/>
              <w:spacing w:line="360" w:lineRule="auto"/>
              <w:jc w:val="center"/>
              <w:rPr>
                <w:rFonts w:ascii="仿宋" w:eastAsia="仿宋" w:hAnsi="仿宋"/>
                <w:b w:val="0"/>
                <w:bCs w:val="0"/>
                <w:sz w:val="24"/>
                <w:szCs w:val="24"/>
              </w:rPr>
            </w:pPr>
          </w:p>
        </w:tc>
        <w:tc>
          <w:tcPr>
            <w:tcW w:w="1980" w:type="dxa"/>
            <w:tcMar>
              <w:top w:w="15" w:type="dxa"/>
              <w:left w:w="15" w:type="dxa"/>
              <w:bottom w:w="0" w:type="dxa"/>
              <w:right w:w="15" w:type="dxa"/>
            </w:tcMar>
          </w:tcPr>
          <w:p w:rsidR="00BA5EAD" w:rsidRPr="00D12DD2" w:rsidRDefault="00BA5EAD">
            <w:pPr>
              <w:pStyle w:val="10"/>
              <w:spacing w:line="360" w:lineRule="auto"/>
              <w:jc w:val="center"/>
              <w:rPr>
                <w:rFonts w:ascii="仿宋" w:eastAsia="仿宋" w:hAnsi="仿宋"/>
                <w:b w:val="0"/>
                <w:bCs w:val="0"/>
                <w:sz w:val="24"/>
                <w:szCs w:val="24"/>
              </w:rPr>
            </w:pPr>
          </w:p>
        </w:tc>
        <w:tc>
          <w:tcPr>
            <w:tcW w:w="58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67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95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40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r>
      <w:tr w:rsidR="00BA5EAD" w:rsidRPr="00D12DD2">
        <w:trPr>
          <w:trHeight w:val="322"/>
        </w:trPr>
        <w:tc>
          <w:tcPr>
            <w:tcW w:w="629" w:type="dxa"/>
            <w:tcMar>
              <w:top w:w="15" w:type="dxa"/>
              <w:left w:w="15" w:type="dxa"/>
              <w:bottom w:w="0" w:type="dxa"/>
              <w:right w:w="15" w:type="dxa"/>
            </w:tcMar>
            <w:vAlign w:val="bottom"/>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4</w:t>
            </w:r>
          </w:p>
        </w:tc>
        <w:tc>
          <w:tcPr>
            <w:tcW w:w="975"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005"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800" w:type="dxa"/>
            <w:tcMar>
              <w:top w:w="15" w:type="dxa"/>
              <w:left w:w="15" w:type="dxa"/>
              <w:bottom w:w="0" w:type="dxa"/>
              <w:right w:w="15" w:type="dxa"/>
            </w:tcMar>
          </w:tcPr>
          <w:p w:rsidR="00BA5EAD" w:rsidRPr="00D12DD2" w:rsidRDefault="00BA5EAD">
            <w:pPr>
              <w:pStyle w:val="10"/>
              <w:spacing w:line="360" w:lineRule="auto"/>
              <w:jc w:val="center"/>
              <w:rPr>
                <w:rFonts w:ascii="仿宋" w:eastAsia="仿宋" w:hAnsi="仿宋"/>
                <w:b w:val="0"/>
                <w:bCs w:val="0"/>
                <w:sz w:val="24"/>
                <w:szCs w:val="24"/>
              </w:rPr>
            </w:pPr>
          </w:p>
        </w:tc>
        <w:tc>
          <w:tcPr>
            <w:tcW w:w="1980" w:type="dxa"/>
            <w:tcMar>
              <w:top w:w="15" w:type="dxa"/>
              <w:left w:w="15" w:type="dxa"/>
              <w:bottom w:w="0" w:type="dxa"/>
              <w:right w:w="15" w:type="dxa"/>
            </w:tcMar>
          </w:tcPr>
          <w:p w:rsidR="00BA5EAD" w:rsidRPr="00D12DD2" w:rsidRDefault="00BA5EAD">
            <w:pPr>
              <w:pStyle w:val="10"/>
              <w:spacing w:line="360" w:lineRule="auto"/>
              <w:jc w:val="center"/>
              <w:rPr>
                <w:rFonts w:ascii="仿宋" w:eastAsia="仿宋" w:hAnsi="仿宋"/>
                <w:b w:val="0"/>
                <w:bCs w:val="0"/>
                <w:sz w:val="24"/>
                <w:szCs w:val="24"/>
              </w:rPr>
            </w:pPr>
          </w:p>
        </w:tc>
        <w:tc>
          <w:tcPr>
            <w:tcW w:w="58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67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95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c>
          <w:tcPr>
            <w:tcW w:w="1400" w:type="dxa"/>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r>
      <w:tr w:rsidR="00BA5EAD" w:rsidRPr="00D12DD2">
        <w:trPr>
          <w:trHeight w:val="388"/>
        </w:trPr>
        <w:tc>
          <w:tcPr>
            <w:tcW w:w="4409" w:type="dxa"/>
            <w:gridSpan w:val="4"/>
            <w:tcMar>
              <w:top w:w="15" w:type="dxa"/>
              <w:left w:w="15" w:type="dxa"/>
              <w:bottom w:w="0" w:type="dxa"/>
              <w:right w:w="15" w:type="dxa"/>
            </w:tcMar>
            <w:vAlign w:val="bottom"/>
          </w:tcPr>
          <w:p w:rsidR="00BA5EAD" w:rsidRPr="00D12DD2" w:rsidRDefault="007712A4">
            <w:pPr>
              <w:pStyle w:val="10"/>
              <w:spacing w:line="360" w:lineRule="auto"/>
              <w:jc w:val="center"/>
              <w:rPr>
                <w:rFonts w:ascii="仿宋" w:eastAsia="仿宋" w:hAnsi="仿宋"/>
                <w:b w:val="0"/>
                <w:bCs w:val="0"/>
                <w:sz w:val="24"/>
                <w:szCs w:val="24"/>
              </w:rPr>
            </w:pPr>
            <w:r w:rsidRPr="00D12DD2">
              <w:rPr>
                <w:rFonts w:ascii="仿宋" w:eastAsia="仿宋" w:hAnsi="仿宋"/>
                <w:b w:val="0"/>
                <w:bCs w:val="0"/>
                <w:sz w:val="24"/>
                <w:szCs w:val="24"/>
              </w:rPr>
              <w:t>总价合计（即《开标一览表》中的“总价”）</w:t>
            </w:r>
          </w:p>
        </w:tc>
        <w:tc>
          <w:tcPr>
            <w:tcW w:w="5580" w:type="dxa"/>
            <w:gridSpan w:val="5"/>
            <w:tcMar>
              <w:top w:w="15" w:type="dxa"/>
              <w:left w:w="15" w:type="dxa"/>
              <w:bottom w:w="0" w:type="dxa"/>
              <w:right w:w="15" w:type="dxa"/>
            </w:tcMar>
            <w:vAlign w:val="bottom"/>
          </w:tcPr>
          <w:p w:rsidR="00BA5EAD" w:rsidRPr="00D12DD2" w:rsidRDefault="00BA5EAD">
            <w:pPr>
              <w:pStyle w:val="10"/>
              <w:spacing w:line="360" w:lineRule="auto"/>
              <w:jc w:val="center"/>
              <w:rPr>
                <w:rFonts w:ascii="仿宋" w:eastAsia="仿宋" w:hAnsi="仿宋"/>
                <w:b w:val="0"/>
                <w:bCs w:val="0"/>
                <w:sz w:val="24"/>
                <w:szCs w:val="24"/>
              </w:rPr>
            </w:pPr>
          </w:p>
        </w:tc>
      </w:tr>
    </w:tbl>
    <w:p w:rsidR="00BA5EAD" w:rsidRPr="00D12DD2" w:rsidRDefault="007712A4">
      <w:pPr>
        <w:pStyle w:val="10"/>
        <w:spacing w:line="360" w:lineRule="auto"/>
        <w:ind w:right="1204"/>
        <w:jc w:val="right"/>
        <w:rPr>
          <w:rFonts w:ascii="仿宋" w:eastAsia="仿宋" w:hAnsi="仿宋"/>
          <w:sz w:val="30"/>
          <w:szCs w:val="30"/>
        </w:rPr>
      </w:pPr>
      <w:r w:rsidRPr="00D12DD2">
        <w:rPr>
          <w:rFonts w:ascii="仿宋" w:eastAsia="仿宋" w:hAnsi="仿宋"/>
          <w:sz w:val="30"/>
          <w:szCs w:val="30"/>
        </w:rPr>
        <w:t>投标人：（</w:t>
      </w:r>
      <w:r w:rsidRPr="00D12DD2">
        <w:rPr>
          <w:rFonts w:ascii="仿宋" w:eastAsia="仿宋" w:hAnsi="仿宋"/>
          <w:sz w:val="28"/>
          <w:szCs w:val="28"/>
        </w:rPr>
        <w:t>电子签章</w:t>
      </w:r>
      <w:r w:rsidRPr="00D12DD2">
        <w:rPr>
          <w:rFonts w:ascii="仿宋" w:eastAsia="仿宋" w:hAnsi="仿宋"/>
          <w:sz w:val="30"/>
          <w:szCs w:val="30"/>
        </w:rPr>
        <w:t>）</w:t>
      </w:r>
    </w:p>
    <w:p w:rsidR="00BA5EAD" w:rsidRPr="00D12DD2" w:rsidRDefault="007712A4">
      <w:pPr>
        <w:pStyle w:val="10"/>
        <w:spacing w:line="360" w:lineRule="auto"/>
        <w:jc w:val="right"/>
        <w:rPr>
          <w:rFonts w:ascii="仿宋" w:eastAsia="仿宋" w:hAnsi="仿宋"/>
          <w:sz w:val="30"/>
          <w:szCs w:val="30"/>
        </w:rPr>
      </w:pPr>
      <w:r w:rsidRPr="00D12DD2">
        <w:rPr>
          <w:rFonts w:ascii="仿宋" w:eastAsia="仿宋" w:hAnsi="仿宋"/>
          <w:sz w:val="30"/>
          <w:szCs w:val="30"/>
        </w:rPr>
        <w:t>日期：   年  月  日</w:t>
      </w:r>
    </w:p>
    <w:p w:rsidR="00BA5EAD" w:rsidRPr="00D12DD2" w:rsidRDefault="00BA5EAD">
      <w:pPr>
        <w:pStyle w:val="10"/>
        <w:spacing w:line="360" w:lineRule="auto"/>
        <w:ind w:firstLine="600"/>
        <w:rPr>
          <w:rFonts w:ascii="仿宋" w:eastAsia="仿宋" w:hAnsi="仿宋"/>
          <w:sz w:val="24"/>
        </w:rPr>
      </w:pPr>
    </w:p>
    <w:p w:rsidR="00BA5EAD" w:rsidRPr="00D12DD2" w:rsidRDefault="00BA5EAD">
      <w:pPr>
        <w:pStyle w:val="10"/>
        <w:spacing w:line="360" w:lineRule="auto"/>
        <w:ind w:firstLine="600"/>
        <w:rPr>
          <w:rFonts w:ascii="仿宋" w:eastAsia="仿宋" w:hAnsi="仿宋"/>
          <w:sz w:val="24"/>
        </w:rPr>
      </w:pPr>
    </w:p>
    <w:p w:rsidR="00BA5EAD" w:rsidRPr="00D12DD2" w:rsidRDefault="00BA5EAD">
      <w:pPr>
        <w:pStyle w:val="10"/>
        <w:spacing w:line="360" w:lineRule="auto"/>
        <w:ind w:firstLine="600"/>
        <w:rPr>
          <w:rFonts w:ascii="仿宋" w:eastAsia="仿宋" w:hAnsi="仿宋"/>
          <w:sz w:val="24"/>
        </w:rPr>
      </w:pPr>
    </w:p>
    <w:p w:rsidR="00BA5EAD" w:rsidRPr="00D12DD2" w:rsidRDefault="00BA5EAD">
      <w:pPr>
        <w:pStyle w:val="10"/>
        <w:spacing w:line="360" w:lineRule="auto"/>
        <w:ind w:firstLine="600"/>
        <w:rPr>
          <w:rFonts w:ascii="仿宋" w:eastAsia="仿宋" w:hAnsi="仿宋"/>
          <w:sz w:val="24"/>
        </w:rPr>
      </w:pPr>
    </w:p>
    <w:p w:rsidR="00BA5EAD" w:rsidRPr="00D12DD2" w:rsidRDefault="007712A4">
      <w:pPr>
        <w:pStyle w:val="10"/>
        <w:spacing w:line="360" w:lineRule="auto"/>
        <w:ind w:firstLine="600"/>
        <w:rPr>
          <w:rFonts w:ascii="仿宋" w:eastAsia="仿宋" w:hAnsi="仿宋"/>
          <w:sz w:val="24"/>
        </w:rPr>
      </w:pPr>
      <w:r w:rsidRPr="00D12DD2">
        <w:rPr>
          <w:rFonts w:ascii="仿宋" w:eastAsia="仿宋" w:hAnsi="仿宋"/>
          <w:sz w:val="24"/>
        </w:rPr>
        <w:t>注：①如果不提供详细分项报价的，将视为没有实质性响应招标文件。</w:t>
      </w:r>
    </w:p>
    <w:p w:rsidR="00BA5EAD" w:rsidRPr="00D12DD2" w:rsidRDefault="007712A4">
      <w:pPr>
        <w:pStyle w:val="10"/>
        <w:spacing w:line="360" w:lineRule="auto"/>
        <w:ind w:firstLine="600"/>
        <w:rPr>
          <w:rFonts w:ascii="仿宋" w:eastAsia="仿宋" w:hAnsi="仿宋"/>
          <w:sz w:val="24"/>
        </w:rPr>
      </w:pPr>
      <w:r w:rsidRPr="00D12DD2">
        <w:rPr>
          <w:rFonts w:ascii="仿宋" w:eastAsia="仿宋" w:hAnsi="仿宋"/>
          <w:sz w:val="24"/>
        </w:rPr>
        <w:t>②投标人对以上数据的真实性负责。</w:t>
      </w:r>
    </w:p>
    <w:p w:rsidR="00BA5EAD" w:rsidRPr="00D12DD2" w:rsidRDefault="007712A4">
      <w:pPr>
        <w:pStyle w:val="10"/>
        <w:spacing w:line="360" w:lineRule="auto"/>
        <w:ind w:firstLine="600"/>
        <w:rPr>
          <w:rFonts w:ascii="仿宋" w:eastAsia="仿宋" w:hAnsi="仿宋"/>
          <w:sz w:val="24"/>
        </w:rPr>
      </w:pPr>
      <w:r w:rsidRPr="00D12DD2">
        <w:rPr>
          <w:rFonts w:ascii="仿宋" w:eastAsia="仿宋" w:hAnsi="仿宋"/>
          <w:sz w:val="24"/>
        </w:rPr>
        <w:t>江苏益诚建设工程咨询有限公司有权将以上内容进行公示。</w:t>
      </w:r>
    </w:p>
    <w:p w:rsidR="00BA5EAD" w:rsidRPr="00D12DD2" w:rsidRDefault="00BA5EAD">
      <w:pPr>
        <w:pStyle w:val="10"/>
        <w:spacing w:line="360" w:lineRule="auto"/>
        <w:ind w:firstLine="600"/>
        <w:rPr>
          <w:rFonts w:ascii="仿宋" w:eastAsia="仿宋" w:hAnsi="仿宋"/>
          <w:sz w:val="24"/>
        </w:rPr>
      </w:pPr>
    </w:p>
    <w:p w:rsidR="00BA5EAD" w:rsidRPr="00D12DD2" w:rsidRDefault="00BA5EAD">
      <w:pPr>
        <w:pStyle w:val="af7"/>
        <w:rPr>
          <w:rFonts w:ascii="仿宋" w:eastAsia="仿宋" w:hAnsi="仿宋"/>
        </w:rPr>
      </w:pPr>
    </w:p>
    <w:p w:rsidR="00BA5EAD" w:rsidRPr="00D12DD2" w:rsidRDefault="00BA5EAD">
      <w:pPr>
        <w:pStyle w:val="10"/>
        <w:spacing w:line="360" w:lineRule="auto"/>
        <w:ind w:firstLine="600"/>
        <w:rPr>
          <w:rFonts w:ascii="仿宋" w:eastAsia="仿宋" w:hAnsi="仿宋"/>
          <w:sz w:val="28"/>
          <w:szCs w:val="28"/>
        </w:rPr>
      </w:pPr>
    </w:p>
    <w:p w:rsidR="001F5B42" w:rsidRPr="00D12DD2" w:rsidRDefault="001F5B42">
      <w:pPr>
        <w:pStyle w:val="10"/>
        <w:spacing w:line="360" w:lineRule="auto"/>
        <w:ind w:firstLine="600"/>
        <w:jc w:val="center"/>
        <w:rPr>
          <w:rFonts w:ascii="仿宋" w:eastAsia="仿宋" w:hAnsi="仿宋"/>
          <w:sz w:val="28"/>
          <w:szCs w:val="28"/>
        </w:rPr>
      </w:pPr>
    </w:p>
    <w:p w:rsidR="00BA5EAD" w:rsidRPr="00D12DD2" w:rsidRDefault="007712A4">
      <w:pPr>
        <w:pStyle w:val="10"/>
        <w:spacing w:line="360" w:lineRule="auto"/>
        <w:ind w:firstLine="600"/>
        <w:jc w:val="center"/>
        <w:rPr>
          <w:rFonts w:ascii="仿宋" w:eastAsia="仿宋" w:hAnsi="仿宋"/>
          <w:sz w:val="24"/>
        </w:rPr>
      </w:pPr>
      <w:r w:rsidRPr="00D12DD2">
        <w:rPr>
          <w:rFonts w:ascii="仿宋" w:eastAsia="仿宋" w:hAnsi="仿宋"/>
          <w:sz w:val="28"/>
          <w:szCs w:val="28"/>
        </w:rPr>
        <w:t>四、偏离表格式</w:t>
      </w:r>
      <w:r w:rsidR="001F5B42" w:rsidRPr="00D12DD2">
        <w:rPr>
          <w:rFonts w:ascii="仿宋" w:eastAsia="仿宋" w:hAnsi="仿宋"/>
          <w:sz w:val="32"/>
          <w:szCs w:val="32"/>
        </w:rPr>
        <w:t>（□</w:t>
      </w:r>
      <w:proofErr w:type="gramStart"/>
      <w:r w:rsidR="001F5B42" w:rsidRPr="00D12DD2">
        <w:rPr>
          <w:rFonts w:ascii="仿宋" w:eastAsia="仿宋" w:hAnsi="仿宋"/>
          <w:sz w:val="32"/>
          <w:szCs w:val="32"/>
        </w:rPr>
        <w:t>采包一</w:t>
      </w:r>
      <w:proofErr w:type="gramEnd"/>
      <w:r w:rsidR="001F5B42" w:rsidRPr="00D12DD2">
        <w:rPr>
          <w:rFonts w:ascii="仿宋" w:eastAsia="仿宋" w:hAnsi="仿宋"/>
          <w:sz w:val="32"/>
          <w:szCs w:val="32"/>
        </w:rPr>
        <w:t>、□</w:t>
      </w:r>
      <w:proofErr w:type="gramStart"/>
      <w:r w:rsidR="001F5B42" w:rsidRPr="00D12DD2">
        <w:rPr>
          <w:rFonts w:ascii="仿宋" w:eastAsia="仿宋" w:hAnsi="仿宋"/>
          <w:sz w:val="32"/>
          <w:szCs w:val="32"/>
        </w:rPr>
        <w:t>采包</w:t>
      </w:r>
      <w:r w:rsidR="001F5B42" w:rsidRPr="00D12DD2">
        <w:rPr>
          <w:rFonts w:ascii="仿宋" w:eastAsia="仿宋" w:hAnsi="仿宋" w:hint="eastAsia"/>
          <w:sz w:val="32"/>
          <w:szCs w:val="32"/>
        </w:rPr>
        <w:t>二</w:t>
      </w:r>
      <w:proofErr w:type="gramEnd"/>
      <w:r w:rsidR="001F5B42" w:rsidRPr="00D12DD2">
        <w:rPr>
          <w:rFonts w:ascii="仿宋" w:eastAsia="仿宋" w:hAnsi="仿宋"/>
          <w:sz w:val="32"/>
          <w:szCs w:val="32"/>
        </w:rPr>
        <w:t>）</w:t>
      </w:r>
    </w:p>
    <w:p w:rsidR="00BA5EAD" w:rsidRPr="00D12DD2" w:rsidRDefault="00BA5EAD">
      <w:pPr>
        <w:pStyle w:val="10"/>
        <w:spacing w:line="360" w:lineRule="auto"/>
        <w:ind w:firstLine="600"/>
        <w:rPr>
          <w:rFonts w:ascii="仿宋" w:eastAsia="仿宋" w:hAnsi="仿宋"/>
          <w:sz w:val="30"/>
          <w:szCs w:val="30"/>
        </w:rPr>
      </w:pPr>
    </w:p>
    <w:p w:rsidR="00BA5EAD" w:rsidRPr="00D12DD2" w:rsidRDefault="007712A4" w:rsidP="001F5B42">
      <w:pPr>
        <w:pStyle w:val="10"/>
        <w:spacing w:line="360" w:lineRule="auto"/>
        <w:rPr>
          <w:rFonts w:ascii="仿宋" w:eastAsia="仿宋" w:hAnsi="仿宋"/>
          <w:sz w:val="30"/>
          <w:szCs w:val="30"/>
        </w:rPr>
      </w:pPr>
      <w:r w:rsidRPr="00D12DD2">
        <w:rPr>
          <w:rFonts w:ascii="仿宋" w:eastAsia="仿宋" w:hAnsi="仿宋"/>
          <w:sz w:val="30"/>
          <w:szCs w:val="30"/>
        </w:rPr>
        <w:t>项目名称：</w:t>
      </w:r>
      <w:r w:rsidRPr="00D12DD2">
        <w:rPr>
          <w:rFonts w:ascii="仿宋" w:eastAsia="仿宋" w:hAnsi="仿宋" w:hint="eastAsia"/>
          <w:sz w:val="30"/>
          <w:szCs w:val="30"/>
        </w:rPr>
        <w:t>新沂市妇幼保健计划生育服务中心空气消毒设备采购项目</w:t>
      </w:r>
    </w:p>
    <w:p w:rsidR="00BA5EAD" w:rsidRPr="00D12DD2" w:rsidRDefault="007712A4" w:rsidP="001F5B42">
      <w:pPr>
        <w:pStyle w:val="10"/>
        <w:spacing w:line="360" w:lineRule="auto"/>
        <w:rPr>
          <w:rFonts w:ascii="仿宋" w:eastAsia="仿宋" w:hAnsi="仿宋"/>
          <w:sz w:val="30"/>
          <w:szCs w:val="30"/>
          <w:u w:val="single"/>
        </w:rPr>
      </w:pPr>
      <w:r w:rsidRPr="00D12DD2">
        <w:rPr>
          <w:rFonts w:ascii="仿宋" w:eastAsia="仿宋" w:hAnsi="仿宋"/>
          <w:sz w:val="30"/>
          <w:szCs w:val="30"/>
        </w:rPr>
        <w:t>项目编号：</w:t>
      </w:r>
    </w:p>
    <w:p w:rsidR="00BA5EAD" w:rsidRPr="00D12DD2" w:rsidRDefault="00BA5EAD">
      <w:pPr>
        <w:pStyle w:val="10"/>
        <w:spacing w:line="360" w:lineRule="auto"/>
        <w:rPr>
          <w:rFonts w:ascii="仿宋" w:eastAsia="仿宋" w:hAnsi="仿宋"/>
          <w:sz w:val="24"/>
          <w:u w:val="single"/>
        </w:rPr>
      </w:pPr>
    </w:p>
    <w:tbl>
      <w:tblPr>
        <w:tblW w:w="8952" w:type="dxa"/>
        <w:tblInd w:w="108"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4A0"/>
      </w:tblPr>
      <w:tblGrid>
        <w:gridCol w:w="717"/>
        <w:gridCol w:w="1396"/>
        <w:gridCol w:w="1468"/>
        <w:gridCol w:w="1611"/>
        <w:gridCol w:w="1256"/>
        <w:gridCol w:w="2504"/>
      </w:tblGrid>
      <w:tr w:rsidR="00BA5EAD" w:rsidRPr="00D12DD2">
        <w:trPr>
          <w:trHeight w:val="794"/>
        </w:trPr>
        <w:tc>
          <w:tcPr>
            <w:tcW w:w="717" w:type="dxa"/>
            <w:tcBorders>
              <w:top w:val="single" w:sz="6" w:space="0" w:color="000000"/>
              <w:left w:val="single" w:sz="6" w:space="0" w:color="000000"/>
              <w:bottom w:val="single" w:sz="6" w:space="0" w:color="000000"/>
              <w:right w:val="single" w:sz="6" w:space="0" w:color="000000"/>
            </w:tcBorders>
            <w:vAlign w:val="center"/>
          </w:tcPr>
          <w:p w:rsidR="00BA5EAD" w:rsidRPr="00D12DD2" w:rsidRDefault="007712A4">
            <w:pPr>
              <w:pStyle w:val="10"/>
              <w:spacing w:line="360" w:lineRule="auto"/>
              <w:jc w:val="center"/>
              <w:rPr>
                <w:rFonts w:ascii="仿宋" w:eastAsia="仿宋" w:hAnsi="仿宋"/>
                <w:b w:val="0"/>
                <w:bCs w:val="0"/>
                <w:caps/>
                <w:sz w:val="24"/>
                <w:szCs w:val="24"/>
              </w:rPr>
            </w:pPr>
            <w:r w:rsidRPr="00D12DD2">
              <w:rPr>
                <w:rFonts w:ascii="仿宋" w:eastAsia="仿宋" w:hAnsi="仿宋"/>
                <w:b w:val="0"/>
                <w:bCs w:val="0"/>
                <w:caps/>
                <w:sz w:val="24"/>
                <w:szCs w:val="24"/>
              </w:rPr>
              <w:t>序号</w:t>
            </w:r>
          </w:p>
        </w:tc>
        <w:tc>
          <w:tcPr>
            <w:tcW w:w="1396" w:type="dxa"/>
            <w:tcBorders>
              <w:top w:val="single" w:sz="6" w:space="0" w:color="000000"/>
              <w:left w:val="single" w:sz="6" w:space="0" w:color="000000"/>
              <w:bottom w:val="single" w:sz="6" w:space="0" w:color="000000"/>
              <w:right w:val="single" w:sz="6" w:space="0" w:color="000000"/>
            </w:tcBorders>
            <w:vAlign w:val="center"/>
          </w:tcPr>
          <w:p w:rsidR="00BA5EAD" w:rsidRPr="00D12DD2" w:rsidRDefault="007712A4">
            <w:pPr>
              <w:pStyle w:val="10"/>
              <w:spacing w:line="360" w:lineRule="auto"/>
              <w:jc w:val="center"/>
              <w:rPr>
                <w:rFonts w:ascii="仿宋" w:eastAsia="仿宋" w:hAnsi="仿宋"/>
                <w:b w:val="0"/>
                <w:bCs w:val="0"/>
                <w:caps/>
                <w:sz w:val="24"/>
                <w:szCs w:val="24"/>
              </w:rPr>
            </w:pPr>
            <w:r w:rsidRPr="00D12DD2">
              <w:rPr>
                <w:rFonts w:ascii="仿宋" w:eastAsia="仿宋" w:hAnsi="仿宋"/>
                <w:b w:val="0"/>
                <w:bCs w:val="0"/>
                <w:caps/>
                <w:sz w:val="24"/>
                <w:szCs w:val="24"/>
              </w:rPr>
              <w:t>偏离内容</w:t>
            </w:r>
          </w:p>
        </w:tc>
        <w:tc>
          <w:tcPr>
            <w:tcW w:w="1468" w:type="dxa"/>
            <w:tcBorders>
              <w:top w:val="single" w:sz="6" w:space="0" w:color="000000"/>
              <w:left w:val="single" w:sz="6" w:space="0" w:color="000000"/>
              <w:bottom w:val="single" w:sz="6" w:space="0" w:color="000000"/>
              <w:right w:val="single" w:sz="6" w:space="0" w:color="000000"/>
            </w:tcBorders>
            <w:vAlign w:val="center"/>
          </w:tcPr>
          <w:p w:rsidR="00BA5EAD" w:rsidRPr="00D12DD2" w:rsidRDefault="007712A4">
            <w:pPr>
              <w:pStyle w:val="10"/>
              <w:spacing w:line="360" w:lineRule="auto"/>
              <w:jc w:val="center"/>
              <w:rPr>
                <w:rFonts w:ascii="仿宋" w:eastAsia="仿宋" w:hAnsi="仿宋"/>
                <w:b w:val="0"/>
                <w:bCs w:val="0"/>
                <w:caps/>
                <w:sz w:val="24"/>
                <w:szCs w:val="24"/>
              </w:rPr>
            </w:pPr>
            <w:r w:rsidRPr="00D12DD2">
              <w:rPr>
                <w:rFonts w:ascii="仿宋" w:eastAsia="仿宋" w:hAnsi="仿宋"/>
                <w:b w:val="0"/>
                <w:bCs w:val="0"/>
                <w:sz w:val="24"/>
                <w:szCs w:val="24"/>
              </w:rPr>
              <w:t>招标文件的要求</w:t>
            </w:r>
          </w:p>
        </w:tc>
        <w:tc>
          <w:tcPr>
            <w:tcW w:w="1611" w:type="dxa"/>
            <w:tcBorders>
              <w:top w:val="single" w:sz="6" w:space="0" w:color="000000"/>
              <w:left w:val="single" w:sz="6" w:space="0" w:color="000000"/>
              <w:bottom w:val="single" w:sz="6" w:space="0" w:color="000000"/>
              <w:right w:val="single" w:sz="6" w:space="0" w:color="000000"/>
            </w:tcBorders>
            <w:vAlign w:val="center"/>
          </w:tcPr>
          <w:p w:rsidR="00BA5EAD" w:rsidRPr="00D12DD2" w:rsidRDefault="007712A4">
            <w:pPr>
              <w:pStyle w:val="10"/>
              <w:spacing w:line="360" w:lineRule="auto"/>
              <w:jc w:val="center"/>
              <w:rPr>
                <w:rFonts w:ascii="仿宋" w:eastAsia="仿宋" w:hAnsi="仿宋"/>
                <w:b w:val="0"/>
                <w:bCs w:val="0"/>
                <w:caps/>
                <w:sz w:val="24"/>
                <w:szCs w:val="24"/>
              </w:rPr>
            </w:pPr>
            <w:r w:rsidRPr="00D12DD2">
              <w:rPr>
                <w:rFonts w:ascii="仿宋" w:eastAsia="仿宋" w:hAnsi="仿宋"/>
                <w:b w:val="0"/>
                <w:bCs w:val="0"/>
                <w:sz w:val="24"/>
                <w:szCs w:val="24"/>
              </w:rPr>
              <w:t>投标文件中的内容</w:t>
            </w:r>
          </w:p>
        </w:tc>
        <w:tc>
          <w:tcPr>
            <w:tcW w:w="1256" w:type="dxa"/>
            <w:tcBorders>
              <w:top w:val="single" w:sz="6" w:space="0" w:color="000000"/>
              <w:left w:val="single" w:sz="6" w:space="0" w:color="000000"/>
              <w:bottom w:val="single" w:sz="6" w:space="0" w:color="000000"/>
              <w:right w:val="single" w:sz="6" w:space="0" w:color="000000"/>
            </w:tcBorders>
            <w:vAlign w:val="center"/>
          </w:tcPr>
          <w:p w:rsidR="00BA5EAD" w:rsidRPr="00D12DD2" w:rsidRDefault="007712A4">
            <w:pPr>
              <w:pStyle w:val="10"/>
              <w:spacing w:line="360" w:lineRule="auto"/>
              <w:jc w:val="center"/>
              <w:rPr>
                <w:rFonts w:ascii="仿宋" w:eastAsia="仿宋" w:hAnsi="仿宋"/>
                <w:b w:val="0"/>
                <w:bCs w:val="0"/>
                <w:caps/>
                <w:sz w:val="24"/>
                <w:szCs w:val="24"/>
              </w:rPr>
            </w:pPr>
            <w:r w:rsidRPr="00D12DD2">
              <w:rPr>
                <w:rFonts w:ascii="仿宋" w:eastAsia="仿宋" w:hAnsi="仿宋"/>
                <w:b w:val="0"/>
                <w:bCs w:val="0"/>
                <w:caps/>
                <w:sz w:val="24"/>
                <w:szCs w:val="24"/>
              </w:rPr>
              <w:t>（正/负/无）偏离</w:t>
            </w:r>
          </w:p>
        </w:tc>
        <w:tc>
          <w:tcPr>
            <w:tcW w:w="2504" w:type="dxa"/>
            <w:tcBorders>
              <w:top w:val="single" w:sz="6" w:space="0" w:color="000000"/>
              <w:left w:val="single" w:sz="6" w:space="0" w:color="000000"/>
              <w:bottom w:val="single" w:sz="6" w:space="0" w:color="000000"/>
              <w:right w:val="single" w:sz="6" w:space="0" w:color="000000"/>
            </w:tcBorders>
            <w:vAlign w:val="center"/>
          </w:tcPr>
          <w:p w:rsidR="00BA5EAD" w:rsidRPr="00D12DD2" w:rsidRDefault="007712A4">
            <w:pPr>
              <w:pStyle w:val="10"/>
              <w:spacing w:line="360" w:lineRule="auto"/>
              <w:jc w:val="center"/>
              <w:rPr>
                <w:rFonts w:ascii="仿宋" w:eastAsia="仿宋" w:hAnsi="仿宋"/>
                <w:b w:val="0"/>
                <w:bCs w:val="0"/>
                <w:caps/>
                <w:sz w:val="24"/>
                <w:szCs w:val="24"/>
              </w:rPr>
            </w:pPr>
            <w:r w:rsidRPr="00D12DD2">
              <w:rPr>
                <w:rFonts w:ascii="仿宋" w:eastAsia="仿宋" w:hAnsi="仿宋"/>
                <w:b w:val="0"/>
                <w:bCs w:val="0"/>
                <w:caps/>
                <w:sz w:val="24"/>
                <w:szCs w:val="24"/>
              </w:rPr>
              <w:t>说明</w:t>
            </w:r>
          </w:p>
        </w:tc>
      </w:tr>
      <w:tr w:rsidR="00BA5EAD" w:rsidRPr="00D12DD2">
        <w:trPr>
          <w:trHeight w:val="794"/>
        </w:trPr>
        <w:tc>
          <w:tcPr>
            <w:tcW w:w="717"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39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468"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611"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25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2504"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r>
      <w:tr w:rsidR="00BA5EAD" w:rsidRPr="00D12DD2">
        <w:trPr>
          <w:trHeight w:val="794"/>
        </w:trPr>
        <w:tc>
          <w:tcPr>
            <w:tcW w:w="717"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39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468"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611"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25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2504"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r>
      <w:tr w:rsidR="00BA5EAD" w:rsidRPr="00D12DD2">
        <w:trPr>
          <w:trHeight w:val="794"/>
        </w:trPr>
        <w:tc>
          <w:tcPr>
            <w:tcW w:w="717"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39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468"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611"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25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2504"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r>
      <w:tr w:rsidR="00BA5EAD" w:rsidRPr="00D12DD2">
        <w:trPr>
          <w:trHeight w:val="794"/>
        </w:trPr>
        <w:tc>
          <w:tcPr>
            <w:tcW w:w="717"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39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468"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611"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25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2504"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r>
      <w:tr w:rsidR="00BA5EAD" w:rsidRPr="00D12DD2">
        <w:trPr>
          <w:trHeight w:val="794"/>
        </w:trPr>
        <w:tc>
          <w:tcPr>
            <w:tcW w:w="717"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39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468"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611"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25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2504"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r>
      <w:tr w:rsidR="00BA5EAD" w:rsidRPr="00D12DD2">
        <w:trPr>
          <w:trHeight w:val="794"/>
        </w:trPr>
        <w:tc>
          <w:tcPr>
            <w:tcW w:w="717"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39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468"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611"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1256"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c>
          <w:tcPr>
            <w:tcW w:w="2504" w:type="dxa"/>
            <w:tcBorders>
              <w:top w:val="single" w:sz="6" w:space="0" w:color="000000"/>
              <w:left w:val="single" w:sz="6" w:space="0" w:color="000000"/>
              <w:bottom w:val="single" w:sz="6" w:space="0" w:color="000000"/>
              <w:right w:val="single" w:sz="6" w:space="0" w:color="000000"/>
            </w:tcBorders>
          </w:tcPr>
          <w:p w:rsidR="00BA5EAD" w:rsidRPr="00D12DD2" w:rsidRDefault="00BA5EAD">
            <w:pPr>
              <w:pStyle w:val="10"/>
              <w:spacing w:line="360" w:lineRule="auto"/>
              <w:rPr>
                <w:rFonts w:ascii="仿宋" w:eastAsia="仿宋" w:hAnsi="仿宋"/>
                <w:b w:val="0"/>
                <w:bCs w:val="0"/>
                <w:sz w:val="24"/>
                <w:szCs w:val="24"/>
              </w:rPr>
            </w:pPr>
          </w:p>
        </w:tc>
      </w:tr>
    </w:tbl>
    <w:p w:rsidR="00BA5EAD" w:rsidRPr="00D12DD2" w:rsidRDefault="00BA5EAD">
      <w:pPr>
        <w:pStyle w:val="10"/>
        <w:spacing w:line="360" w:lineRule="auto"/>
        <w:rPr>
          <w:rFonts w:ascii="仿宋" w:eastAsia="仿宋" w:hAnsi="仿宋"/>
          <w:sz w:val="24"/>
          <w:u w:val="single"/>
        </w:rPr>
      </w:pPr>
    </w:p>
    <w:p w:rsidR="00BA5EAD" w:rsidRPr="00D12DD2" w:rsidRDefault="007712A4">
      <w:pPr>
        <w:pStyle w:val="10"/>
        <w:spacing w:line="360" w:lineRule="auto"/>
        <w:ind w:firstLine="562"/>
        <w:rPr>
          <w:rFonts w:ascii="仿宋" w:eastAsia="仿宋" w:hAnsi="仿宋"/>
          <w:sz w:val="28"/>
          <w:szCs w:val="28"/>
        </w:rPr>
      </w:pPr>
      <w:r w:rsidRPr="00D12DD2">
        <w:rPr>
          <w:rFonts w:ascii="仿宋" w:eastAsia="仿宋" w:hAnsi="仿宋"/>
          <w:sz w:val="28"/>
          <w:szCs w:val="28"/>
        </w:rPr>
        <w:t>注：投标人的投标文件中的内容与招标文件（含招标文件的澄清或者修改的内容）的要求不同时，逐条列在偏离表中，否则将认为投标人接受招标文件的要求。</w:t>
      </w:r>
    </w:p>
    <w:p w:rsidR="00BA5EAD" w:rsidRPr="00D12DD2" w:rsidRDefault="00BA5EAD">
      <w:pPr>
        <w:pStyle w:val="10"/>
        <w:spacing w:line="360" w:lineRule="auto"/>
        <w:jc w:val="right"/>
        <w:rPr>
          <w:rFonts w:ascii="仿宋" w:eastAsia="仿宋" w:hAnsi="仿宋"/>
          <w:sz w:val="30"/>
          <w:szCs w:val="30"/>
        </w:rPr>
      </w:pPr>
    </w:p>
    <w:p w:rsidR="00BA5EAD" w:rsidRPr="00D12DD2" w:rsidRDefault="00BA5EAD">
      <w:pPr>
        <w:pStyle w:val="10"/>
        <w:spacing w:line="360" w:lineRule="auto"/>
        <w:jc w:val="right"/>
        <w:rPr>
          <w:rFonts w:ascii="仿宋" w:eastAsia="仿宋" w:hAnsi="仿宋"/>
          <w:sz w:val="30"/>
          <w:szCs w:val="30"/>
        </w:rPr>
      </w:pPr>
    </w:p>
    <w:p w:rsidR="00BA5EAD" w:rsidRPr="00D12DD2" w:rsidRDefault="007712A4">
      <w:pPr>
        <w:pStyle w:val="10"/>
        <w:spacing w:line="360" w:lineRule="auto"/>
        <w:jc w:val="right"/>
        <w:rPr>
          <w:rFonts w:ascii="仿宋" w:eastAsia="仿宋" w:hAnsi="仿宋"/>
          <w:sz w:val="30"/>
          <w:szCs w:val="30"/>
        </w:rPr>
      </w:pPr>
      <w:r w:rsidRPr="00D12DD2">
        <w:rPr>
          <w:rFonts w:ascii="仿宋" w:eastAsia="仿宋" w:hAnsi="仿宋"/>
          <w:sz w:val="30"/>
          <w:szCs w:val="30"/>
        </w:rPr>
        <w:t>投标人：（</w:t>
      </w:r>
      <w:r w:rsidRPr="00D12DD2">
        <w:rPr>
          <w:rFonts w:ascii="仿宋" w:eastAsia="仿宋" w:hAnsi="仿宋"/>
          <w:sz w:val="28"/>
          <w:szCs w:val="28"/>
        </w:rPr>
        <w:t>电子签章</w:t>
      </w:r>
      <w:r w:rsidRPr="00D12DD2">
        <w:rPr>
          <w:rFonts w:ascii="仿宋" w:eastAsia="仿宋" w:hAnsi="仿宋"/>
          <w:sz w:val="30"/>
          <w:szCs w:val="30"/>
        </w:rPr>
        <w:t>）</w:t>
      </w:r>
    </w:p>
    <w:p w:rsidR="00BA5EAD" w:rsidRPr="00D12DD2" w:rsidRDefault="007712A4">
      <w:pPr>
        <w:pStyle w:val="10"/>
        <w:spacing w:line="360" w:lineRule="auto"/>
        <w:jc w:val="right"/>
        <w:rPr>
          <w:rFonts w:ascii="仿宋" w:eastAsia="仿宋" w:hAnsi="仿宋"/>
          <w:sz w:val="30"/>
          <w:szCs w:val="30"/>
        </w:rPr>
      </w:pPr>
      <w:r w:rsidRPr="00D12DD2">
        <w:rPr>
          <w:rFonts w:ascii="仿宋" w:eastAsia="仿宋" w:hAnsi="仿宋"/>
          <w:sz w:val="30"/>
          <w:szCs w:val="30"/>
        </w:rPr>
        <w:t>日期：   年  月  日</w:t>
      </w:r>
    </w:p>
    <w:p w:rsidR="00BA5EAD" w:rsidRPr="00D12DD2" w:rsidRDefault="00BA5EAD">
      <w:pPr>
        <w:pStyle w:val="10"/>
        <w:spacing w:line="360" w:lineRule="auto"/>
        <w:ind w:firstLine="600"/>
        <w:rPr>
          <w:rFonts w:ascii="仿宋" w:eastAsia="仿宋" w:hAnsi="仿宋"/>
          <w:bCs w:val="0"/>
          <w:sz w:val="30"/>
          <w:szCs w:val="30"/>
        </w:rPr>
      </w:pPr>
    </w:p>
    <w:p w:rsidR="00BA5EAD" w:rsidRPr="00D12DD2" w:rsidRDefault="007712A4">
      <w:pPr>
        <w:pStyle w:val="10"/>
        <w:spacing w:line="360" w:lineRule="auto"/>
        <w:ind w:firstLine="600"/>
        <w:jc w:val="center"/>
        <w:rPr>
          <w:rFonts w:ascii="仿宋" w:eastAsia="仿宋" w:hAnsi="仿宋"/>
          <w:sz w:val="30"/>
          <w:szCs w:val="30"/>
        </w:rPr>
      </w:pPr>
      <w:r w:rsidRPr="00D12DD2">
        <w:rPr>
          <w:rFonts w:ascii="仿宋" w:eastAsia="仿宋" w:hAnsi="仿宋"/>
          <w:sz w:val="30"/>
          <w:szCs w:val="30"/>
        </w:rPr>
        <w:t>五、法定代表人授权书格式</w:t>
      </w:r>
    </w:p>
    <w:p w:rsidR="00BA5EAD" w:rsidRPr="00D12DD2" w:rsidRDefault="00BA5EAD">
      <w:pPr>
        <w:pStyle w:val="10"/>
        <w:spacing w:line="360" w:lineRule="auto"/>
        <w:rPr>
          <w:rFonts w:ascii="仿宋" w:eastAsia="仿宋" w:hAnsi="仿宋"/>
          <w:sz w:val="30"/>
          <w:szCs w:val="30"/>
        </w:rPr>
      </w:pP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委托人：</w:t>
      </w: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地  址：</w:t>
      </w: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法定代表人（负责人）：               职务：</w:t>
      </w: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统一社会信用代码：</w:t>
      </w: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 xml:space="preserve">受托人：                   性别：男（女）  </w:t>
      </w: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年龄：  岁                 民族：   族</w:t>
      </w: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职务：</w:t>
      </w: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身份证号：</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兹委托（      ）全权代表我企业（公司）参与（</w:t>
      </w:r>
      <w:r w:rsidRPr="00D12DD2">
        <w:rPr>
          <w:rFonts w:ascii="仿宋" w:eastAsia="仿宋" w:hAnsi="仿宋" w:hint="eastAsia"/>
          <w:sz w:val="30"/>
          <w:szCs w:val="30"/>
        </w:rPr>
        <w:t>新沂市妇幼保健计划生育服务中心空气消毒设备采购项目</w:t>
      </w:r>
      <w:r w:rsidRPr="00D12DD2">
        <w:rPr>
          <w:rFonts w:ascii="仿宋" w:eastAsia="仿宋" w:hAnsi="仿宋"/>
          <w:sz w:val="30"/>
          <w:szCs w:val="30"/>
        </w:rPr>
        <w:t>）项目（项目编号：）的招、投标活动及签订合同。（         ）以我企业（公司）名义所为的法律行为及签署的文件，我企业（公司）均予以认可。有关法律责任均由我企业（公司）承担。（         ）无转委托权。委托期限自   年  月  日起至  年  月    日止。</w:t>
      </w:r>
    </w:p>
    <w:p w:rsidR="00BA5EAD" w:rsidRPr="00D12DD2" w:rsidRDefault="007712A4">
      <w:pPr>
        <w:pStyle w:val="10"/>
        <w:spacing w:line="360" w:lineRule="auto"/>
        <w:ind w:firstLine="630"/>
        <w:rPr>
          <w:rFonts w:ascii="仿宋" w:eastAsia="仿宋" w:hAnsi="仿宋"/>
          <w:sz w:val="30"/>
          <w:szCs w:val="30"/>
        </w:rPr>
      </w:pPr>
      <w:r w:rsidRPr="00D12DD2">
        <w:rPr>
          <w:rFonts w:ascii="仿宋" w:eastAsia="仿宋" w:hAnsi="仿宋"/>
          <w:sz w:val="30"/>
          <w:szCs w:val="30"/>
        </w:rPr>
        <w:t>特此授权委托。</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委托人（公章）：               受托人（签字）：</w:t>
      </w:r>
    </w:p>
    <w:p w:rsidR="00BA5EAD" w:rsidRPr="00D12DD2" w:rsidRDefault="007712A4">
      <w:pPr>
        <w:pStyle w:val="10"/>
        <w:spacing w:line="360" w:lineRule="auto"/>
        <w:ind w:firstLine="600"/>
        <w:rPr>
          <w:rFonts w:ascii="仿宋" w:eastAsia="仿宋" w:hAnsi="仿宋"/>
          <w:sz w:val="30"/>
          <w:szCs w:val="30"/>
        </w:rPr>
      </w:pPr>
      <w:r w:rsidRPr="00D12DD2">
        <w:rPr>
          <w:rFonts w:ascii="仿宋" w:eastAsia="仿宋" w:hAnsi="仿宋"/>
          <w:sz w:val="30"/>
          <w:szCs w:val="30"/>
        </w:rPr>
        <w:t xml:space="preserve">法定代表人（签字）： </w:t>
      </w:r>
    </w:p>
    <w:p w:rsidR="00BA5EAD" w:rsidRPr="00D12DD2" w:rsidRDefault="007712A4">
      <w:pPr>
        <w:pStyle w:val="10"/>
        <w:spacing w:line="360" w:lineRule="auto"/>
        <w:ind w:right="600" w:firstLine="6150"/>
        <w:rPr>
          <w:rFonts w:ascii="仿宋" w:eastAsia="仿宋" w:hAnsi="仿宋"/>
          <w:sz w:val="30"/>
          <w:szCs w:val="30"/>
        </w:rPr>
      </w:pPr>
      <w:r w:rsidRPr="00D12DD2">
        <w:rPr>
          <w:rFonts w:ascii="仿宋" w:eastAsia="仿宋" w:hAnsi="仿宋"/>
          <w:sz w:val="30"/>
          <w:szCs w:val="30"/>
        </w:rPr>
        <w:t xml:space="preserve">年   月   日 </w:t>
      </w:r>
    </w:p>
    <w:p w:rsidR="00BA5EAD" w:rsidRPr="00D12DD2" w:rsidRDefault="007712A4">
      <w:pPr>
        <w:pStyle w:val="10"/>
        <w:spacing w:line="360" w:lineRule="auto"/>
        <w:rPr>
          <w:rFonts w:ascii="仿宋" w:eastAsia="仿宋" w:hAnsi="仿宋"/>
          <w:sz w:val="30"/>
          <w:szCs w:val="30"/>
        </w:rPr>
      </w:pPr>
      <w:r w:rsidRPr="00D12DD2">
        <w:rPr>
          <w:rFonts w:ascii="仿宋" w:eastAsia="仿宋" w:hAnsi="仿宋"/>
          <w:sz w:val="30"/>
          <w:szCs w:val="30"/>
        </w:rPr>
        <w:t>(受托人身份证复印件附后)</w:t>
      </w:r>
    </w:p>
    <w:p w:rsidR="00BA5EAD" w:rsidRPr="00D12DD2" w:rsidRDefault="00BA5EAD">
      <w:pPr>
        <w:pStyle w:val="10"/>
        <w:widowControl/>
        <w:spacing w:before="100" w:beforeAutospacing="1" w:after="100" w:afterAutospacing="1" w:line="360" w:lineRule="auto"/>
        <w:rPr>
          <w:rFonts w:ascii="仿宋" w:eastAsia="仿宋" w:hAnsi="仿宋"/>
          <w:sz w:val="28"/>
          <w:szCs w:val="28"/>
        </w:rPr>
      </w:pPr>
    </w:p>
    <w:p w:rsidR="00BA5EAD" w:rsidRPr="00D12DD2" w:rsidRDefault="007712A4">
      <w:pPr>
        <w:pStyle w:val="10"/>
        <w:widowControl/>
        <w:spacing w:before="100" w:beforeAutospacing="1" w:after="100" w:afterAutospacing="1" w:line="360" w:lineRule="auto"/>
        <w:ind w:firstLine="600"/>
        <w:jc w:val="center"/>
        <w:rPr>
          <w:rFonts w:ascii="仿宋" w:eastAsia="仿宋" w:hAnsi="仿宋"/>
          <w:sz w:val="30"/>
          <w:szCs w:val="30"/>
        </w:rPr>
      </w:pPr>
      <w:r w:rsidRPr="00D12DD2">
        <w:rPr>
          <w:rFonts w:ascii="仿宋" w:eastAsia="仿宋" w:hAnsi="仿宋"/>
          <w:sz w:val="30"/>
          <w:szCs w:val="30"/>
        </w:rPr>
        <w:t>六、中小企业声明函格式</w:t>
      </w:r>
    </w:p>
    <w:p w:rsidR="00BA5EAD" w:rsidRPr="00D12DD2" w:rsidRDefault="007712A4">
      <w:pPr>
        <w:spacing w:line="360" w:lineRule="auto"/>
        <w:ind w:firstLine="600"/>
        <w:rPr>
          <w:rFonts w:ascii="仿宋" w:eastAsia="仿宋" w:hAnsi="仿宋" w:cs="宋体"/>
          <w:sz w:val="28"/>
          <w:szCs w:val="28"/>
          <w:u w:val="single"/>
        </w:rPr>
      </w:pPr>
      <w:r w:rsidRPr="00D12DD2">
        <w:rPr>
          <w:rFonts w:ascii="仿宋" w:eastAsia="仿宋" w:hAnsi="仿宋" w:cs="宋体" w:hint="eastAsia"/>
          <w:sz w:val="28"/>
          <w:szCs w:val="28"/>
        </w:rPr>
        <w:t>项目名称：</w:t>
      </w:r>
    </w:p>
    <w:p w:rsidR="00BA5EAD" w:rsidRPr="00D12DD2" w:rsidRDefault="007712A4">
      <w:pPr>
        <w:spacing w:line="360" w:lineRule="auto"/>
        <w:ind w:firstLine="600"/>
        <w:rPr>
          <w:rFonts w:ascii="仿宋" w:eastAsia="仿宋" w:hAnsi="仿宋" w:cs="宋体"/>
          <w:sz w:val="28"/>
          <w:szCs w:val="28"/>
        </w:rPr>
      </w:pPr>
      <w:r w:rsidRPr="00D12DD2">
        <w:rPr>
          <w:rFonts w:ascii="仿宋" w:eastAsia="仿宋" w:hAnsi="仿宋" w:cs="宋体" w:hint="eastAsia"/>
          <w:sz w:val="28"/>
          <w:szCs w:val="28"/>
        </w:rPr>
        <w:t xml:space="preserve">项目编号：　　</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本公司郑重声明，根据《政府采购促进中小企业发展管理办法》（财库﹝2020﹞46 号）的规定，本公司参加</w:t>
      </w:r>
      <w:r w:rsidRPr="00D12DD2">
        <w:rPr>
          <w:rFonts w:ascii="仿宋" w:eastAsia="仿宋" w:hAnsi="仿宋" w:cs="宋体" w:hint="eastAsia"/>
          <w:sz w:val="24"/>
          <w:szCs w:val="24"/>
          <w:u w:val="single"/>
        </w:rPr>
        <w:t>（单位名称）</w:t>
      </w:r>
      <w:r w:rsidRPr="00D12DD2">
        <w:rPr>
          <w:rFonts w:ascii="仿宋" w:eastAsia="仿宋" w:hAnsi="仿宋" w:cs="宋体" w:hint="eastAsia"/>
          <w:sz w:val="24"/>
          <w:szCs w:val="24"/>
        </w:rPr>
        <w:t>的</w:t>
      </w:r>
      <w:r w:rsidRPr="00D12DD2">
        <w:rPr>
          <w:rFonts w:ascii="仿宋" w:eastAsia="仿宋" w:hAnsi="仿宋" w:cs="宋体" w:hint="eastAsia"/>
          <w:sz w:val="24"/>
          <w:szCs w:val="24"/>
          <w:u w:val="single"/>
        </w:rPr>
        <w:t>（项目名称）</w:t>
      </w:r>
      <w:r w:rsidRPr="00D12DD2">
        <w:rPr>
          <w:rFonts w:ascii="仿宋" w:eastAsia="仿宋" w:hAnsi="仿宋" w:cs="宋体" w:hint="eastAsia"/>
          <w:sz w:val="24"/>
          <w:szCs w:val="24"/>
        </w:rPr>
        <w:t>采购活动，</w:t>
      </w:r>
      <w:r w:rsidRPr="00D12DD2">
        <w:rPr>
          <w:rFonts w:ascii="仿宋" w:eastAsia="仿宋" w:hAnsi="仿宋" w:cs="宋体" w:hint="eastAsia"/>
          <w:sz w:val="24"/>
        </w:rPr>
        <w:t>提供的货物全部由符合政策要求的中小企业制造。</w:t>
      </w:r>
      <w:r w:rsidRPr="00D12DD2">
        <w:rPr>
          <w:rFonts w:ascii="仿宋" w:eastAsia="仿宋" w:hAnsi="仿宋" w:cs="宋体" w:hint="eastAsia"/>
          <w:sz w:val="24"/>
          <w:szCs w:val="24"/>
        </w:rPr>
        <w:t>相关企业的具体情况如下：</w:t>
      </w:r>
    </w:p>
    <w:p w:rsidR="00BA5EAD" w:rsidRPr="00D12DD2" w:rsidRDefault="007712A4">
      <w:pPr>
        <w:numPr>
          <w:ilvl w:val="0"/>
          <w:numId w:val="3"/>
        </w:numPr>
        <w:spacing w:line="360" w:lineRule="auto"/>
        <w:ind w:firstLine="600"/>
        <w:rPr>
          <w:rFonts w:ascii="仿宋" w:eastAsia="仿宋" w:hAnsi="仿宋" w:cs="宋体"/>
          <w:sz w:val="24"/>
          <w:szCs w:val="24"/>
        </w:rPr>
      </w:pPr>
      <w:r w:rsidRPr="00D12DD2">
        <w:rPr>
          <w:rFonts w:ascii="仿宋" w:eastAsia="仿宋" w:hAnsi="仿宋" w:cs="宋体" w:hint="eastAsia"/>
          <w:sz w:val="24"/>
          <w:szCs w:val="24"/>
          <w:u w:val="single"/>
        </w:rPr>
        <w:t>（标的名称）</w:t>
      </w:r>
      <w:r w:rsidRPr="00D12DD2">
        <w:rPr>
          <w:rFonts w:ascii="仿宋" w:eastAsia="仿宋" w:hAnsi="仿宋" w:cs="宋体" w:hint="eastAsia"/>
          <w:sz w:val="24"/>
          <w:szCs w:val="24"/>
        </w:rPr>
        <w:t>，属于</w:t>
      </w:r>
      <w:r w:rsidRPr="00D12DD2">
        <w:rPr>
          <w:rFonts w:ascii="仿宋" w:eastAsia="仿宋" w:hAnsi="仿宋" w:cs="宋体" w:hint="eastAsia"/>
          <w:sz w:val="24"/>
          <w:szCs w:val="24"/>
          <w:u w:val="single"/>
        </w:rPr>
        <w:t>（       行业）</w:t>
      </w:r>
      <w:r w:rsidRPr="00D12DD2">
        <w:rPr>
          <w:rFonts w:ascii="仿宋" w:eastAsia="仿宋" w:hAnsi="仿宋" w:cs="宋体" w:hint="eastAsia"/>
          <w:sz w:val="24"/>
          <w:szCs w:val="24"/>
        </w:rPr>
        <w:t>；制造商为</w:t>
      </w:r>
      <w:r w:rsidRPr="00D12DD2">
        <w:rPr>
          <w:rFonts w:ascii="仿宋" w:eastAsia="仿宋" w:hAnsi="仿宋" w:cs="宋体" w:hint="eastAsia"/>
          <w:sz w:val="24"/>
          <w:szCs w:val="24"/>
          <w:u w:val="single"/>
        </w:rPr>
        <w:t>（企业名称）</w:t>
      </w:r>
      <w:r w:rsidRPr="00D12DD2">
        <w:rPr>
          <w:rFonts w:ascii="仿宋" w:eastAsia="仿宋" w:hAnsi="仿宋" w:cs="宋体" w:hint="eastAsia"/>
          <w:sz w:val="24"/>
          <w:szCs w:val="24"/>
        </w:rPr>
        <w:t>，从业人员人，营业收入为万元，资产总额为万元，属于</w:t>
      </w:r>
      <w:r w:rsidRPr="00D12DD2">
        <w:rPr>
          <w:rFonts w:ascii="仿宋" w:eastAsia="仿宋" w:hAnsi="仿宋" w:cs="宋体" w:hint="eastAsia"/>
          <w:sz w:val="24"/>
          <w:szCs w:val="24"/>
          <w:u w:val="single"/>
        </w:rPr>
        <w:t>（□中型企业、□小型企业、□微型企业）</w:t>
      </w:r>
      <w:r w:rsidRPr="00D12DD2">
        <w:rPr>
          <w:rFonts w:ascii="仿宋" w:eastAsia="仿宋" w:hAnsi="仿宋" w:cs="宋体" w:hint="eastAsia"/>
          <w:sz w:val="24"/>
          <w:szCs w:val="24"/>
        </w:rPr>
        <w:t>；</w:t>
      </w:r>
    </w:p>
    <w:p w:rsidR="00BA5EAD" w:rsidRPr="00D12DD2" w:rsidRDefault="007712A4">
      <w:pPr>
        <w:numPr>
          <w:ilvl w:val="0"/>
          <w:numId w:val="3"/>
        </w:numPr>
        <w:spacing w:line="360" w:lineRule="auto"/>
        <w:ind w:firstLine="600"/>
        <w:rPr>
          <w:rFonts w:ascii="仿宋" w:eastAsia="仿宋" w:hAnsi="仿宋" w:cs="宋体"/>
          <w:sz w:val="24"/>
          <w:szCs w:val="24"/>
        </w:rPr>
      </w:pPr>
      <w:r w:rsidRPr="00D12DD2">
        <w:rPr>
          <w:rFonts w:ascii="仿宋" w:eastAsia="仿宋" w:hAnsi="仿宋" w:cs="宋体" w:hint="eastAsia"/>
          <w:sz w:val="24"/>
          <w:szCs w:val="24"/>
          <w:u w:val="single"/>
        </w:rPr>
        <w:t>（标的名称）</w:t>
      </w:r>
      <w:r w:rsidRPr="00D12DD2">
        <w:rPr>
          <w:rFonts w:ascii="仿宋" w:eastAsia="仿宋" w:hAnsi="仿宋" w:cs="宋体" w:hint="eastAsia"/>
          <w:sz w:val="24"/>
          <w:szCs w:val="24"/>
        </w:rPr>
        <w:t>，属于</w:t>
      </w:r>
      <w:r w:rsidRPr="00D12DD2">
        <w:rPr>
          <w:rFonts w:ascii="仿宋" w:eastAsia="仿宋" w:hAnsi="仿宋" w:cs="宋体" w:hint="eastAsia"/>
          <w:sz w:val="24"/>
          <w:szCs w:val="24"/>
          <w:u w:val="single"/>
        </w:rPr>
        <w:t>（         行业）</w:t>
      </w:r>
      <w:r w:rsidRPr="00D12DD2">
        <w:rPr>
          <w:rFonts w:ascii="仿宋" w:eastAsia="仿宋" w:hAnsi="仿宋" w:cs="宋体" w:hint="eastAsia"/>
          <w:sz w:val="24"/>
          <w:szCs w:val="24"/>
        </w:rPr>
        <w:t>；制造商为</w:t>
      </w:r>
      <w:r w:rsidRPr="00D12DD2">
        <w:rPr>
          <w:rFonts w:ascii="仿宋" w:eastAsia="仿宋" w:hAnsi="仿宋" w:cs="宋体" w:hint="eastAsia"/>
          <w:sz w:val="24"/>
          <w:szCs w:val="24"/>
          <w:u w:val="single"/>
        </w:rPr>
        <w:t>（企业名称）</w:t>
      </w:r>
      <w:r w:rsidRPr="00D12DD2">
        <w:rPr>
          <w:rFonts w:ascii="仿宋" w:eastAsia="仿宋" w:hAnsi="仿宋" w:cs="宋体" w:hint="eastAsia"/>
          <w:sz w:val="24"/>
          <w:szCs w:val="24"/>
        </w:rPr>
        <w:t>，从业人员人，营业收入为万元，资产总额为万元），属于</w:t>
      </w:r>
      <w:r w:rsidRPr="00D12DD2">
        <w:rPr>
          <w:rFonts w:ascii="仿宋" w:eastAsia="仿宋" w:hAnsi="仿宋" w:cs="宋体" w:hint="eastAsia"/>
          <w:sz w:val="24"/>
          <w:szCs w:val="24"/>
          <w:u w:val="single"/>
        </w:rPr>
        <w:t>（□中型企业、□小型企业、□微型企业）</w:t>
      </w:r>
      <w:r w:rsidRPr="00D12DD2">
        <w:rPr>
          <w:rFonts w:ascii="仿宋" w:eastAsia="仿宋" w:hAnsi="仿宋" w:cs="宋体" w:hint="eastAsia"/>
          <w:sz w:val="24"/>
          <w:szCs w:val="24"/>
        </w:rPr>
        <w:t>；</w:t>
      </w:r>
    </w:p>
    <w:p w:rsidR="00BA5EAD" w:rsidRPr="00D12DD2" w:rsidRDefault="007712A4">
      <w:pPr>
        <w:pStyle w:val="a6"/>
        <w:spacing w:line="360" w:lineRule="auto"/>
        <w:ind w:left="1400" w:right="1400"/>
        <w:rPr>
          <w:rFonts w:ascii="仿宋" w:eastAsia="仿宋" w:hAnsi="仿宋" w:cs="宋体"/>
          <w:szCs w:val="24"/>
        </w:rPr>
      </w:pPr>
      <w:r w:rsidRPr="00D12DD2">
        <w:rPr>
          <w:rFonts w:ascii="仿宋" w:eastAsia="仿宋" w:hAnsi="仿宋" w:cs="宋体" w:hint="eastAsia"/>
          <w:sz w:val="24"/>
          <w:szCs w:val="24"/>
        </w:rPr>
        <w:t xml:space="preserve">  ……</w:t>
      </w:r>
      <w:proofErr w:type="gramStart"/>
      <w:r w:rsidRPr="00D12DD2">
        <w:rPr>
          <w:rFonts w:ascii="仿宋" w:eastAsia="仿宋" w:hAnsi="仿宋" w:cs="宋体" w:hint="eastAsia"/>
          <w:sz w:val="24"/>
          <w:szCs w:val="24"/>
        </w:rPr>
        <w:t>…</w:t>
      </w:r>
      <w:proofErr w:type="gramEnd"/>
    </w:p>
    <w:p w:rsidR="00BA5EAD" w:rsidRPr="00D12DD2" w:rsidRDefault="007712A4">
      <w:pPr>
        <w:spacing w:line="360" w:lineRule="auto"/>
        <w:ind w:left="600"/>
        <w:rPr>
          <w:rFonts w:ascii="仿宋" w:eastAsia="仿宋" w:hAnsi="仿宋" w:cs="宋体"/>
          <w:b/>
          <w:sz w:val="24"/>
          <w:szCs w:val="24"/>
        </w:rPr>
      </w:pPr>
      <w:r w:rsidRPr="00D12DD2">
        <w:rPr>
          <w:rFonts w:ascii="仿宋" w:eastAsia="仿宋" w:hAnsi="仿宋" w:cs="宋体" w:hint="eastAsia"/>
          <w:sz w:val="24"/>
          <w:szCs w:val="24"/>
        </w:rPr>
        <w:t xml:space="preserve"> </w:t>
      </w:r>
      <w:r w:rsidRPr="00D12DD2">
        <w:rPr>
          <w:rFonts w:ascii="仿宋" w:eastAsia="仿宋" w:hAnsi="仿宋" w:cs="宋体" w:hint="eastAsia"/>
          <w:b/>
          <w:sz w:val="24"/>
          <w:szCs w:val="24"/>
        </w:rPr>
        <w:t>所投的产品需要逐条列出。</w:t>
      </w:r>
    </w:p>
    <w:p w:rsidR="00BA5EAD" w:rsidRPr="00D12DD2" w:rsidRDefault="007712A4">
      <w:pPr>
        <w:spacing w:line="360" w:lineRule="auto"/>
        <w:ind w:firstLine="600"/>
        <w:rPr>
          <w:rFonts w:ascii="仿宋" w:eastAsia="仿宋" w:hAnsi="仿宋" w:cs="宋体"/>
          <w:spacing w:val="6"/>
          <w:sz w:val="24"/>
          <w:szCs w:val="24"/>
        </w:rPr>
      </w:pPr>
      <w:r w:rsidRPr="00D12DD2">
        <w:rPr>
          <w:rFonts w:ascii="仿宋" w:eastAsia="仿宋" w:hAnsi="仿宋" w:cs="宋体" w:hint="eastAsia"/>
          <w:sz w:val="24"/>
          <w:szCs w:val="24"/>
        </w:rPr>
        <w:t>以上企业，不属于大企业的分支机构，不存在控股股东为大企业的情形，也不存在与大企业的负责人为同一人的情形。</w:t>
      </w:r>
    </w:p>
    <w:p w:rsidR="00BA5EAD" w:rsidRPr="00D12DD2" w:rsidRDefault="007712A4">
      <w:pPr>
        <w:spacing w:line="360" w:lineRule="auto"/>
        <w:ind w:firstLine="600"/>
        <w:rPr>
          <w:rFonts w:ascii="仿宋" w:eastAsia="仿宋" w:hAnsi="仿宋" w:cs="宋体"/>
          <w:spacing w:val="6"/>
          <w:sz w:val="24"/>
          <w:szCs w:val="24"/>
        </w:rPr>
      </w:pPr>
      <w:r w:rsidRPr="00D12DD2">
        <w:rPr>
          <w:rFonts w:ascii="仿宋" w:eastAsia="仿宋" w:hAnsi="仿宋" w:cs="宋体" w:hint="eastAsia"/>
          <w:sz w:val="24"/>
          <w:szCs w:val="24"/>
        </w:rPr>
        <w:t>本企业对上述声明内容的真实性负责。如有虚假，将依法承担相应责任。</w:t>
      </w:r>
    </w:p>
    <w:p w:rsidR="00BA5EAD" w:rsidRPr="00D12DD2" w:rsidRDefault="00BA5EAD">
      <w:pPr>
        <w:pStyle w:val="a4"/>
        <w:spacing w:line="360" w:lineRule="auto"/>
        <w:rPr>
          <w:rFonts w:ascii="仿宋" w:eastAsia="仿宋" w:hAnsi="仿宋" w:cs="宋体"/>
          <w:szCs w:val="24"/>
        </w:rPr>
      </w:pPr>
    </w:p>
    <w:p w:rsidR="00BA5EAD" w:rsidRPr="00D12DD2" w:rsidRDefault="007712A4">
      <w:pPr>
        <w:spacing w:line="360" w:lineRule="auto"/>
        <w:ind w:firstLine="480"/>
        <w:jc w:val="center"/>
        <w:rPr>
          <w:rFonts w:ascii="仿宋" w:eastAsia="仿宋" w:hAnsi="仿宋" w:cs="宋体"/>
          <w:sz w:val="24"/>
          <w:szCs w:val="24"/>
        </w:rPr>
      </w:pPr>
      <w:r w:rsidRPr="00D12DD2">
        <w:rPr>
          <w:rFonts w:ascii="仿宋" w:eastAsia="仿宋" w:hAnsi="仿宋" w:cs="宋体" w:hint="eastAsia"/>
          <w:sz w:val="24"/>
          <w:szCs w:val="24"/>
        </w:rPr>
        <w:t xml:space="preserve"> 企业名称（供应商名称）（盖单位电子签章）： </w:t>
      </w:r>
    </w:p>
    <w:p w:rsidR="00BA5EAD" w:rsidRPr="00D12DD2" w:rsidRDefault="007712A4">
      <w:pPr>
        <w:spacing w:line="360" w:lineRule="auto"/>
        <w:ind w:right="480"/>
        <w:rPr>
          <w:rFonts w:ascii="仿宋" w:eastAsia="仿宋" w:hAnsi="仿宋" w:cs="宋体"/>
          <w:sz w:val="24"/>
          <w:szCs w:val="24"/>
        </w:rPr>
      </w:pPr>
      <w:r w:rsidRPr="00D12DD2">
        <w:rPr>
          <w:rFonts w:ascii="仿宋" w:eastAsia="仿宋" w:hAnsi="仿宋" w:cs="宋体" w:hint="eastAsia"/>
          <w:sz w:val="24"/>
          <w:szCs w:val="24"/>
        </w:rPr>
        <w:t xml:space="preserve">                               日  期：  年  月  日</w:t>
      </w:r>
    </w:p>
    <w:p w:rsidR="00BA5EAD" w:rsidRPr="00D12DD2" w:rsidRDefault="00BA5EAD">
      <w:pPr>
        <w:pStyle w:val="10"/>
        <w:spacing w:line="360" w:lineRule="auto"/>
        <w:rPr>
          <w:rFonts w:ascii="仿宋" w:eastAsia="仿宋" w:hAnsi="仿宋"/>
          <w:sz w:val="24"/>
        </w:rPr>
      </w:pPr>
    </w:p>
    <w:p w:rsidR="00BA5EAD" w:rsidRPr="00D12DD2" w:rsidRDefault="00BA5EAD">
      <w:pPr>
        <w:pStyle w:val="10"/>
        <w:spacing w:line="360" w:lineRule="auto"/>
        <w:rPr>
          <w:rFonts w:ascii="仿宋" w:eastAsia="仿宋" w:hAnsi="仿宋"/>
          <w:sz w:val="24"/>
        </w:rPr>
      </w:pPr>
    </w:p>
    <w:p w:rsidR="00BA5EAD" w:rsidRPr="00D12DD2" w:rsidRDefault="007712A4">
      <w:pPr>
        <w:pStyle w:val="10"/>
        <w:spacing w:line="360" w:lineRule="auto"/>
        <w:ind w:firstLine="482"/>
        <w:rPr>
          <w:rFonts w:ascii="仿宋" w:eastAsia="仿宋" w:hAnsi="仿宋"/>
          <w:b w:val="0"/>
          <w:sz w:val="24"/>
        </w:rPr>
      </w:pPr>
      <w:r w:rsidRPr="00D12DD2">
        <w:rPr>
          <w:rFonts w:ascii="仿宋" w:eastAsia="仿宋" w:hAnsi="仿宋"/>
          <w:sz w:val="24"/>
        </w:rPr>
        <w:t>备注：1、从业人员、营业收入、资产总额填报上一年度数据，无上</w:t>
      </w:r>
      <w:proofErr w:type="gramStart"/>
      <w:r w:rsidRPr="00D12DD2">
        <w:rPr>
          <w:rFonts w:ascii="仿宋" w:eastAsia="仿宋" w:hAnsi="仿宋"/>
          <w:sz w:val="24"/>
        </w:rPr>
        <w:t>一</w:t>
      </w:r>
      <w:proofErr w:type="gramEnd"/>
      <w:r w:rsidRPr="00D12DD2">
        <w:rPr>
          <w:rFonts w:ascii="仿宋" w:eastAsia="仿宋" w:hAnsi="仿宋"/>
          <w:sz w:val="24"/>
        </w:rPr>
        <w:t>年度数据的新成立企业可不填报。</w:t>
      </w:r>
    </w:p>
    <w:p w:rsidR="00BA5EAD" w:rsidRPr="00D12DD2" w:rsidRDefault="007712A4">
      <w:pPr>
        <w:pStyle w:val="10"/>
        <w:spacing w:line="360" w:lineRule="auto"/>
        <w:ind w:firstLine="482"/>
        <w:rPr>
          <w:rFonts w:ascii="仿宋" w:eastAsia="仿宋" w:hAnsi="仿宋"/>
          <w:b w:val="0"/>
          <w:sz w:val="24"/>
        </w:rPr>
      </w:pPr>
      <w:r w:rsidRPr="00D12DD2">
        <w:rPr>
          <w:rFonts w:ascii="仿宋" w:eastAsia="仿宋" w:hAnsi="仿宋"/>
          <w:sz w:val="24"/>
        </w:rPr>
        <w:t>2、《中小企业声明函》查询渠道参考工业和信息化部发布的中小企业规模自测小程序。</w:t>
      </w:r>
    </w:p>
    <w:p w:rsidR="00BA5EAD" w:rsidRPr="00D12DD2" w:rsidRDefault="00BA5EAD">
      <w:pPr>
        <w:pStyle w:val="10"/>
        <w:spacing w:line="360" w:lineRule="auto"/>
        <w:rPr>
          <w:rFonts w:ascii="仿宋" w:eastAsia="仿宋" w:hAnsi="仿宋"/>
        </w:rPr>
        <w:sectPr w:rsidR="00BA5EAD" w:rsidRPr="00D12DD2">
          <w:footerReference w:type="even" r:id="rId21"/>
          <w:footerReference w:type="default" r:id="rId22"/>
          <w:pgSz w:w="11906" w:h="16838"/>
          <w:pgMar w:top="1474" w:right="1531" w:bottom="1474" w:left="1531" w:header="851" w:footer="992" w:gutter="0"/>
          <w:cols w:space="720"/>
          <w:docGrid w:linePitch="360"/>
        </w:sectPr>
      </w:pPr>
    </w:p>
    <w:p w:rsidR="00BA5EAD" w:rsidRPr="00D12DD2" w:rsidRDefault="007712A4">
      <w:pPr>
        <w:pStyle w:val="112"/>
        <w:keepNext w:val="0"/>
        <w:keepLines w:val="0"/>
        <w:widowControl/>
        <w:shd w:val="clear" w:color="auto" w:fill="FFFFFF"/>
        <w:spacing w:after="210" w:line="360" w:lineRule="auto"/>
        <w:rPr>
          <w:rFonts w:ascii="仿宋" w:eastAsia="仿宋" w:hAnsi="仿宋"/>
          <w:spacing w:val="8"/>
          <w:sz w:val="33"/>
          <w:szCs w:val="33"/>
        </w:rPr>
      </w:pPr>
      <w:bookmarkStart w:id="23" w:name="_Toc14550"/>
      <w:bookmarkStart w:id="24" w:name="_Toc3251"/>
      <w:r w:rsidRPr="00D12DD2">
        <w:rPr>
          <w:rFonts w:ascii="仿宋" w:eastAsia="仿宋" w:hAnsi="仿宋"/>
          <w:spacing w:val="8"/>
          <w:sz w:val="33"/>
          <w:szCs w:val="33"/>
          <w:shd w:val="clear" w:color="auto" w:fill="FFFFFF"/>
        </w:rPr>
        <w:t>中小企业规模类型自测小程序</w:t>
      </w:r>
      <w:bookmarkEnd w:id="23"/>
      <w:bookmarkEnd w:id="24"/>
    </w:p>
    <w:p w:rsidR="00BA5EAD" w:rsidRPr="00D12DD2" w:rsidRDefault="007712A4">
      <w:pPr>
        <w:pStyle w:val="1c"/>
        <w:shd w:val="clear" w:color="auto" w:fill="FFFFFF"/>
        <w:spacing w:before="0" w:beforeAutospacing="0" w:after="0" w:afterAutospacing="0" w:line="360" w:lineRule="auto"/>
        <w:ind w:firstLine="640"/>
        <w:jc w:val="both"/>
        <w:rPr>
          <w:rFonts w:ascii="仿宋" w:eastAsia="仿宋" w:hAnsi="仿宋"/>
          <w:spacing w:val="8"/>
          <w:sz w:val="21"/>
          <w:szCs w:val="21"/>
        </w:rPr>
      </w:pPr>
      <w:r w:rsidRPr="00D12DD2">
        <w:rPr>
          <w:rFonts w:ascii="仿宋" w:eastAsia="仿宋" w:hAnsi="仿宋"/>
          <w:spacing w:val="8"/>
          <w:sz w:val="21"/>
          <w:szCs w:val="21"/>
          <w:shd w:val="clear" w:color="auto" w:fill="FFFFFF"/>
        </w:rPr>
        <w:t>工业和信息化部中小企业局组织开发的中小企业规模类型自测小程序自2020年2月27日上线运行以来，已为广大中小企业和政府部门、有关机构及社会公众提供测试服务超过100万次。为方便中小企业和社会各界使用自测结果，小程序增加自测结果打印功能，测试者可按照小程序填写测试企业有关信息并完成自测后，保存自测结果自行打印。</w:t>
      </w:r>
    </w:p>
    <w:p w:rsidR="00BA5EAD" w:rsidRPr="00D12DD2" w:rsidRDefault="007712A4">
      <w:pPr>
        <w:pStyle w:val="1c"/>
        <w:shd w:val="clear" w:color="auto" w:fill="FFFFFF"/>
        <w:spacing w:before="0" w:beforeAutospacing="0" w:after="0" w:afterAutospacing="0" w:line="360" w:lineRule="auto"/>
        <w:ind w:firstLine="640"/>
        <w:jc w:val="both"/>
        <w:rPr>
          <w:rFonts w:ascii="仿宋" w:eastAsia="仿宋" w:hAnsi="仿宋"/>
          <w:spacing w:val="8"/>
          <w:sz w:val="21"/>
          <w:szCs w:val="21"/>
          <w:shd w:val="clear" w:color="auto" w:fill="FFFFFF"/>
        </w:rPr>
      </w:pPr>
      <w:r w:rsidRPr="00D12DD2">
        <w:rPr>
          <w:rFonts w:ascii="仿宋" w:eastAsia="仿宋" w:hAnsi="仿宋"/>
          <w:spacing w:val="8"/>
          <w:sz w:val="21"/>
          <w:szCs w:val="21"/>
          <w:shd w:val="clear" w:color="auto" w:fill="FFFFFF"/>
        </w:rPr>
        <w:t>如有疑问，可与市工信局中小企业综合协调处咨询联系。联系电话：0516-83861958</w:t>
      </w:r>
    </w:p>
    <w:p w:rsidR="00BA5EAD" w:rsidRPr="00D12DD2" w:rsidRDefault="00ED3AE2">
      <w:pPr>
        <w:pStyle w:val="10"/>
        <w:widowControl/>
        <w:spacing w:before="100" w:beforeAutospacing="1" w:after="100" w:afterAutospacing="1" w:line="360" w:lineRule="auto"/>
        <w:ind w:firstLine="600"/>
        <w:jc w:val="center"/>
        <w:rPr>
          <w:rFonts w:ascii="仿宋" w:eastAsia="仿宋" w:hAnsi="仿宋"/>
          <w:b w:val="0"/>
          <w:spacing w:val="6"/>
          <w:sz w:val="30"/>
          <w:szCs w:val="30"/>
        </w:rPr>
      </w:pPr>
      <w:r w:rsidRPr="00ED3AE2">
        <w:rPr>
          <w:rFonts w:ascii="仿宋" w:eastAsia="仿宋" w:hAnsi="仿宋"/>
          <w:b w:val="0"/>
          <w:sz w:val="21"/>
          <w:szCs w:val="24"/>
        </w:rPr>
        <w:pict>
          <v:rect id="图片 3" o:spid="_x0000_s1027" style="position:absolute;left:0;text-align:left;margin-left:0;margin-top:0;width:50pt;height:50pt;z-index:251658752;visibility:hidden;mso-width-relative:page;mso-height-relative:page"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W6XrNIAAAAFAQAADwAAAAAAAAAB&#10;ACAAAAAiAAAAZHJzL2Rvd25yZXYueG1sUEsBAhQAFAAAAAgAh07iQKMqZwoWAgAAZwQAAA4AAAAA&#10;AAAAAQAgAAAAIQEAAGRycy9lMm9Eb2MueG1sUEsFBgAAAAAGAAYAWQEAAKkFAAAAAA==&#10;">
            <v:stroke joinstyle="round"/>
            <o:lock v:ext="edit" selection="t"/>
            <v:textbox>
              <w:txbxContent>
                <w:p w:rsidR="00C75E12" w:rsidRDefault="00C75E12"/>
              </w:txbxContent>
            </v:textbox>
          </v:rect>
        </w:pict>
      </w:r>
      <w:r w:rsidR="007712A4" w:rsidRPr="00D12DD2">
        <w:rPr>
          <w:rFonts w:ascii="仿宋" w:eastAsia="仿宋" w:hAnsi="仿宋"/>
          <w:b w:val="0"/>
          <w:noProof/>
          <w:sz w:val="21"/>
          <w:szCs w:val="24"/>
        </w:rPr>
        <w:drawing>
          <wp:anchor distT="0" distB="0" distL="114300" distR="114300" simplePos="0" relativeHeight="251656704" behindDoc="0" locked="0" layoutInCell="1" allowOverlap="1">
            <wp:simplePos x="0" y="0"/>
            <wp:positionH relativeFrom="column">
              <wp:posOffset>1474470</wp:posOffset>
            </wp:positionH>
            <wp:positionV relativeFrom="paragraph">
              <wp:posOffset>142240</wp:posOffset>
            </wp:positionV>
            <wp:extent cx="2907030" cy="5753100"/>
            <wp:effectExtent l="19050" t="0" r="762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cstate="print"/>
                    <a:srcRect/>
                    <a:stretch>
                      <a:fillRect/>
                    </a:stretch>
                  </pic:blipFill>
                  <pic:spPr>
                    <a:xfrm>
                      <a:off x="0" y="0"/>
                      <a:ext cx="2907030" cy="5753100"/>
                    </a:xfrm>
                    <a:prstGeom prst="rect">
                      <a:avLst/>
                    </a:prstGeom>
                    <a:noFill/>
                    <a:ln w="9525">
                      <a:noFill/>
                      <a:miter lim="800000"/>
                      <a:headEnd/>
                      <a:tailEnd/>
                    </a:ln>
                  </pic:spPr>
                </pic:pic>
              </a:graphicData>
            </a:graphic>
          </wp:anchor>
        </w:drawing>
      </w:r>
      <w:r w:rsidR="007712A4" w:rsidRPr="00D12DD2">
        <w:rPr>
          <w:rFonts w:ascii="仿宋" w:eastAsia="仿宋" w:hAnsi="仿宋"/>
          <w:sz w:val="30"/>
          <w:szCs w:val="30"/>
        </w:rPr>
        <w:br w:type="page" w:clear="all"/>
        <w:t>七、残疾人福利性单位声明函格式</w:t>
      </w:r>
    </w:p>
    <w:p w:rsidR="00BA5EAD" w:rsidRPr="00D12DD2" w:rsidRDefault="00BA5EAD">
      <w:pPr>
        <w:pStyle w:val="10"/>
        <w:spacing w:line="360" w:lineRule="auto"/>
        <w:ind w:firstLine="624"/>
        <w:rPr>
          <w:rFonts w:ascii="仿宋" w:eastAsia="仿宋" w:hAnsi="仿宋"/>
          <w:spacing w:val="6"/>
          <w:sz w:val="30"/>
          <w:szCs w:val="30"/>
        </w:rPr>
      </w:pPr>
    </w:p>
    <w:p w:rsidR="00BA5EAD" w:rsidRPr="00D12DD2" w:rsidRDefault="007712A4">
      <w:pPr>
        <w:pStyle w:val="10"/>
        <w:spacing w:line="360" w:lineRule="auto"/>
        <w:ind w:firstLine="624"/>
        <w:rPr>
          <w:rFonts w:ascii="仿宋" w:eastAsia="仿宋" w:hAnsi="仿宋"/>
          <w:spacing w:val="6"/>
          <w:sz w:val="30"/>
          <w:szCs w:val="30"/>
        </w:rPr>
      </w:pPr>
      <w:r w:rsidRPr="00D12DD2">
        <w:rPr>
          <w:rFonts w:ascii="仿宋" w:eastAsia="仿宋" w:hAnsi="仿宋"/>
          <w:spacing w:val="6"/>
          <w:sz w:val="30"/>
          <w:szCs w:val="30"/>
        </w:rPr>
        <w:t>项目名称：</w:t>
      </w:r>
      <w:r w:rsidRPr="00D12DD2">
        <w:rPr>
          <w:rFonts w:ascii="仿宋" w:eastAsia="仿宋" w:hAnsi="仿宋" w:hint="eastAsia"/>
          <w:spacing w:val="6"/>
          <w:sz w:val="30"/>
          <w:szCs w:val="30"/>
        </w:rPr>
        <w:t>新沂市妇幼保健计划生育服务中心空气消毒设备采购项目</w:t>
      </w:r>
    </w:p>
    <w:p w:rsidR="00BA5EAD" w:rsidRPr="00D12DD2" w:rsidRDefault="007712A4">
      <w:pPr>
        <w:pStyle w:val="10"/>
        <w:spacing w:line="360" w:lineRule="auto"/>
        <w:ind w:firstLine="624"/>
        <w:rPr>
          <w:rFonts w:ascii="仿宋" w:eastAsia="仿宋" w:hAnsi="仿宋"/>
          <w:spacing w:val="6"/>
          <w:sz w:val="30"/>
          <w:szCs w:val="30"/>
        </w:rPr>
      </w:pPr>
      <w:r w:rsidRPr="00D12DD2">
        <w:rPr>
          <w:rFonts w:ascii="仿宋" w:eastAsia="仿宋" w:hAnsi="仿宋"/>
          <w:spacing w:val="6"/>
          <w:sz w:val="30"/>
          <w:szCs w:val="30"/>
        </w:rPr>
        <w:t>项目编号：</w:t>
      </w:r>
    </w:p>
    <w:p w:rsidR="00BA5EAD" w:rsidRPr="00D12DD2" w:rsidRDefault="007712A4">
      <w:pPr>
        <w:pStyle w:val="10"/>
        <w:spacing w:line="360" w:lineRule="auto"/>
        <w:ind w:firstLine="624"/>
        <w:rPr>
          <w:rFonts w:ascii="仿宋" w:eastAsia="仿宋" w:hAnsi="仿宋"/>
          <w:spacing w:val="6"/>
          <w:sz w:val="30"/>
          <w:szCs w:val="30"/>
        </w:rPr>
      </w:pPr>
      <w:r w:rsidRPr="00D12DD2">
        <w:rPr>
          <w:rFonts w:ascii="仿宋" w:eastAsia="仿宋" w:hAnsi="仿宋"/>
          <w:spacing w:val="6"/>
          <w:sz w:val="30"/>
          <w:szCs w:val="30"/>
        </w:rPr>
        <w:t>本单位郑重声明，根据《财政部 民政部 中国残疾人联合会关于促进残疾人就业政府采购政策的通知》（财库</w:t>
      </w:r>
      <w:r w:rsidRPr="00D12DD2">
        <w:rPr>
          <w:rFonts w:ascii="仿宋" w:eastAsia="仿宋" w:hAnsi="仿宋"/>
          <w:sz w:val="30"/>
          <w:szCs w:val="30"/>
        </w:rPr>
        <w:t>〔2017〕 141</w:t>
      </w:r>
      <w:r w:rsidRPr="00D12DD2">
        <w:rPr>
          <w:rFonts w:ascii="仿宋" w:eastAsia="仿宋" w:hAnsi="仿宋"/>
          <w:spacing w:val="6"/>
          <w:sz w:val="30"/>
          <w:szCs w:val="30"/>
        </w:rPr>
        <w:t>号）的规定，本单位为符合条件的残疾人福利性单位，且本单位参加</w:t>
      </w:r>
      <w:r w:rsidRPr="00D12DD2">
        <w:rPr>
          <w:rFonts w:ascii="仿宋" w:eastAsia="仿宋" w:hAnsi="仿宋"/>
          <w:sz w:val="30"/>
          <w:szCs w:val="30"/>
        </w:rPr>
        <w:t>______</w:t>
      </w:r>
      <w:r w:rsidRPr="00D12DD2">
        <w:rPr>
          <w:rFonts w:ascii="仿宋" w:eastAsia="仿宋" w:hAnsi="仿宋"/>
          <w:spacing w:val="6"/>
          <w:sz w:val="30"/>
          <w:szCs w:val="30"/>
        </w:rPr>
        <w:t>单位的</w:t>
      </w:r>
      <w:r w:rsidRPr="00D12DD2">
        <w:rPr>
          <w:rFonts w:ascii="仿宋" w:eastAsia="仿宋" w:hAnsi="仿宋"/>
          <w:sz w:val="30"/>
          <w:szCs w:val="30"/>
        </w:rPr>
        <w:t>______</w:t>
      </w:r>
      <w:r w:rsidRPr="00D12DD2">
        <w:rPr>
          <w:rFonts w:ascii="仿宋" w:eastAsia="仿宋" w:hAnsi="仿宋"/>
          <w:spacing w:val="6"/>
          <w:sz w:val="30"/>
          <w:szCs w:val="30"/>
        </w:rPr>
        <w:t>项目采购活动提供本单位制造的货物（由本单位承担工程/提供服务），或者提供其他残疾人福利性单位制造的货物（不包括使用非残疾人福利性单位注册商标的货物）。</w:t>
      </w:r>
    </w:p>
    <w:p w:rsidR="00BA5EAD" w:rsidRPr="00D12DD2" w:rsidRDefault="007712A4">
      <w:pPr>
        <w:pStyle w:val="10"/>
        <w:spacing w:line="360" w:lineRule="auto"/>
        <w:ind w:firstLine="624"/>
        <w:rPr>
          <w:rFonts w:ascii="仿宋" w:eastAsia="仿宋" w:hAnsi="仿宋"/>
          <w:spacing w:val="6"/>
          <w:sz w:val="30"/>
          <w:szCs w:val="30"/>
        </w:rPr>
      </w:pPr>
      <w:r w:rsidRPr="00D12DD2">
        <w:rPr>
          <w:rFonts w:ascii="仿宋" w:eastAsia="仿宋" w:hAnsi="仿宋"/>
          <w:spacing w:val="6"/>
          <w:sz w:val="30"/>
          <w:szCs w:val="30"/>
        </w:rPr>
        <w:t>本单位对上述声明的真实性负责。如有虚假，将依法承担相应责任。</w:t>
      </w:r>
    </w:p>
    <w:p w:rsidR="00BA5EAD" w:rsidRPr="00D12DD2" w:rsidRDefault="00BA5EAD">
      <w:pPr>
        <w:pStyle w:val="10"/>
        <w:spacing w:line="360" w:lineRule="auto"/>
        <w:ind w:firstLine="624"/>
        <w:rPr>
          <w:rFonts w:ascii="仿宋" w:eastAsia="仿宋" w:hAnsi="仿宋"/>
          <w:spacing w:val="6"/>
          <w:sz w:val="30"/>
          <w:szCs w:val="30"/>
        </w:rPr>
      </w:pPr>
    </w:p>
    <w:p w:rsidR="00BA5EAD" w:rsidRPr="00D12DD2" w:rsidRDefault="00BA5EAD">
      <w:pPr>
        <w:pStyle w:val="10"/>
        <w:spacing w:line="360" w:lineRule="auto"/>
        <w:ind w:firstLine="624"/>
        <w:rPr>
          <w:rFonts w:ascii="仿宋" w:eastAsia="仿宋" w:hAnsi="仿宋"/>
          <w:spacing w:val="6"/>
          <w:sz w:val="30"/>
          <w:szCs w:val="30"/>
        </w:rPr>
      </w:pPr>
    </w:p>
    <w:p w:rsidR="00BA5EAD" w:rsidRPr="00D12DD2" w:rsidRDefault="007712A4">
      <w:pPr>
        <w:pStyle w:val="10"/>
        <w:spacing w:line="360" w:lineRule="auto"/>
        <w:ind w:firstLine="600"/>
        <w:jc w:val="right"/>
        <w:rPr>
          <w:rFonts w:ascii="仿宋" w:eastAsia="仿宋" w:hAnsi="仿宋"/>
          <w:sz w:val="30"/>
          <w:szCs w:val="30"/>
        </w:rPr>
      </w:pPr>
      <w:r w:rsidRPr="00D12DD2">
        <w:rPr>
          <w:rFonts w:ascii="仿宋" w:eastAsia="仿宋" w:hAnsi="仿宋"/>
          <w:sz w:val="28"/>
          <w:szCs w:val="28"/>
        </w:rPr>
        <w:t>投标人：（电子签章）</w:t>
      </w:r>
    </w:p>
    <w:p w:rsidR="00BA5EAD" w:rsidRPr="00D12DD2" w:rsidRDefault="007712A4">
      <w:pPr>
        <w:pStyle w:val="10"/>
        <w:spacing w:line="360" w:lineRule="auto"/>
        <w:ind w:firstLine="5400"/>
        <w:jc w:val="left"/>
        <w:rPr>
          <w:rFonts w:ascii="仿宋" w:eastAsia="仿宋" w:hAnsi="仿宋"/>
          <w:sz w:val="30"/>
          <w:szCs w:val="30"/>
        </w:rPr>
      </w:pPr>
      <w:r w:rsidRPr="00D12DD2">
        <w:rPr>
          <w:rFonts w:ascii="仿宋" w:eastAsia="仿宋" w:hAnsi="仿宋"/>
          <w:sz w:val="30"/>
          <w:szCs w:val="30"/>
        </w:rPr>
        <w:t>日期：   年  月  日</w:t>
      </w:r>
    </w:p>
    <w:p w:rsidR="00BA5EAD" w:rsidRPr="00D12DD2" w:rsidRDefault="00BA5EAD">
      <w:pPr>
        <w:pStyle w:val="10"/>
        <w:spacing w:line="360" w:lineRule="auto"/>
        <w:ind w:firstLine="4500"/>
        <w:rPr>
          <w:rFonts w:ascii="仿宋" w:eastAsia="仿宋" w:hAnsi="仿宋"/>
          <w:sz w:val="30"/>
          <w:szCs w:val="30"/>
        </w:rPr>
      </w:pPr>
    </w:p>
    <w:p w:rsidR="00BA5EAD" w:rsidRPr="00D12DD2" w:rsidRDefault="00BA5EAD">
      <w:pPr>
        <w:pStyle w:val="10"/>
        <w:spacing w:line="360" w:lineRule="auto"/>
        <w:ind w:firstLine="600"/>
        <w:rPr>
          <w:rFonts w:ascii="仿宋" w:eastAsia="仿宋" w:hAnsi="仿宋"/>
          <w:sz w:val="30"/>
          <w:szCs w:val="30"/>
        </w:rPr>
      </w:pPr>
    </w:p>
    <w:p w:rsidR="00BA5EAD" w:rsidRPr="00D12DD2" w:rsidRDefault="007712A4">
      <w:pPr>
        <w:pStyle w:val="10"/>
        <w:spacing w:line="360" w:lineRule="auto"/>
        <w:ind w:leftChars="100" w:left="4115" w:hangingChars="1300" w:hanging="3915"/>
        <w:rPr>
          <w:rFonts w:ascii="仿宋" w:eastAsia="仿宋" w:hAnsi="仿宋"/>
          <w:sz w:val="30"/>
          <w:szCs w:val="30"/>
        </w:rPr>
      </w:pPr>
      <w:r w:rsidRPr="00D12DD2">
        <w:rPr>
          <w:rFonts w:ascii="仿宋" w:eastAsia="仿宋" w:hAnsi="仿宋"/>
          <w:sz w:val="30"/>
          <w:szCs w:val="30"/>
        </w:rPr>
        <w:br w:type="page" w:clear="all"/>
        <w:t>八、投标人参加政府采购活动前3年内在经营活动中没有重大违法记录的书面声明格式</w:t>
      </w:r>
    </w:p>
    <w:p w:rsidR="00BA5EAD" w:rsidRPr="00D12DD2" w:rsidRDefault="00BA5EAD">
      <w:pPr>
        <w:pStyle w:val="10"/>
        <w:spacing w:line="360" w:lineRule="auto"/>
        <w:ind w:firstLine="600"/>
        <w:rPr>
          <w:rFonts w:ascii="仿宋" w:eastAsia="仿宋" w:hAnsi="仿宋"/>
          <w:sz w:val="30"/>
          <w:szCs w:val="30"/>
        </w:rPr>
      </w:pPr>
    </w:p>
    <w:p w:rsidR="00BA5EAD" w:rsidRPr="00D12DD2" w:rsidRDefault="007712A4">
      <w:pPr>
        <w:pStyle w:val="10"/>
        <w:spacing w:line="360" w:lineRule="auto"/>
        <w:ind w:firstLine="600"/>
        <w:rPr>
          <w:rFonts w:ascii="仿宋" w:eastAsia="仿宋" w:hAnsi="仿宋"/>
          <w:b w:val="0"/>
          <w:sz w:val="30"/>
          <w:szCs w:val="30"/>
        </w:rPr>
      </w:pPr>
      <w:r w:rsidRPr="00D12DD2">
        <w:rPr>
          <w:rFonts w:ascii="仿宋" w:eastAsia="仿宋" w:hAnsi="仿宋"/>
          <w:b w:val="0"/>
          <w:sz w:val="30"/>
          <w:szCs w:val="30"/>
        </w:rPr>
        <w:t>我单位在参加</w:t>
      </w:r>
      <w:r w:rsidRPr="00D12DD2">
        <w:rPr>
          <w:rFonts w:ascii="仿宋" w:eastAsia="仿宋" w:hAnsi="仿宋" w:hint="eastAsia"/>
          <w:b w:val="0"/>
          <w:sz w:val="32"/>
        </w:rPr>
        <w:t>新沂市妇幼保健计划生育服务中心空气消毒设备采购项目</w:t>
      </w:r>
      <w:r w:rsidRPr="00D12DD2">
        <w:rPr>
          <w:rFonts w:ascii="仿宋" w:eastAsia="仿宋" w:hAnsi="仿宋"/>
          <w:b w:val="0"/>
          <w:sz w:val="30"/>
          <w:szCs w:val="30"/>
        </w:rPr>
        <w:t>（项目编号：</w:t>
      </w:r>
      <w:r w:rsidR="001F5B42" w:rsidRPr="00D12DD2">
        <w:rPr>
          <w:rFonts w:ascii="仿宋" w:eastAsia="仿宋" w:hAnsi="仿宋"/>
          <w:b w:val="0"/>
          <w:sz w:val="30"/>
          <w:szCs w:val="30"/>
        </w:rPr>
        <w:t>JSZC-320381-JSYC-G2024-0010</w:t>
      </w:r>
      <w:r w:rsidRPr="00D12DD2">
        <w:rPr>
          <w:rFonts w:ascii="仿宋" w:eastAsia="仿宋" w:hAnsi="仿宋"/>
          <w:b w:val="0"/>
          <w:sz w:val="30"/>
          <w:szCs w:val="30"/>
        </w:rPr>
        <w:t xml:space="preserve"> ）政府采购活动前3年内，在经营活动中没有重大违法记录。重大违法记录是指因违法经营受到刑事处罚或者责令停产停业、吊销许可证或者执照、较大数额罚款等行政处罚。</w:t>
      </w:r>
    </w:p>
    <w:p w:rsidR="00BA5EAD" w:rsidRPr="00D12DD2" w:rsidRDefault="007712A4">
      <w:pPr>
        <w:pStyle w:val="1c"/>
        <w:spacing w:before="0" w:beforeAutospacing="0" w:after="0" w:afterAutospacing="0" w:line="360" w:lineRule="auto"/>
        <w:ind w:firstLine="600"/>
        <w:rPr>
          <w:rFonts w:ascii="仿宋" w:eastAsia="仿宋" w:hAnsi="仿宋"/>
          <w:b w:val="0"/>
          <w:sz w:val="30"/>
          <w:szCs w:val="30"/>
        </w:rPr>
      </w:pPr>
      <w:r w:rsidRPr="00D12DD2">
        <w:rPr>
          <w:rFonts w:ascii="仿宋" w:eastAsia="仿宋" w:hAnsi="仿宋"/>
          <w:b w:val="0"/>
          <w:sz w:val="30"/>
          <w:szCs w:val="30"/>
        </w:rPr>
        <w:t>我单位对上述声明的真实性负责。如有虚假，将依法承担相应责任。</w:t>
      </w:r>
    </w:p>
    <w:p w:rsidR="00BA5EAD" w:rsidRPr="00D12DD2" w:rsidRDefault="00BA5EAD">
      <w:pPr>
        <w:pStyle w:val="10"/>
        <w:spacing w:line="360" w:lineRule="auto"/>
        <w:rPr>
          <w:rFonts w:ascii="仿宋" w:eastAsia="仿宋" w:hAnsi="仿宋"/>
          <w:b w:val="0"/>
          <w:sz w:val="30"/>
          <w:szCs w:val="30"/>
        </w:rPr>
      </w:pPr>
    </w:p>
    <w:p w:rsidR="00BA5EAD" w:rsidRPr="00D12DD2" w:rsidRDefault="00BA5EAD">
      <w:pPr>
        <w:pStyle w:val="10"/>
        <w:spacing w:line="360" w:lineRule="auto"/>
        <w:rPr>
          <w:rFonts w:ascii="仿宋" w:eastAsia="仿宋" w:hAnsi="仿宋"/>
          <w:b w:val="0"/>
          <w:sz w:val="30"/>
          <w:szCs w:val="30"/>
        </w:rPr>
      </w:pPr>
    </w:p>
    <w:p w:rsidR="00BA5EAD" w:rsidRPr="00D12DD2" w:rsidRDefault="007712A4">
      <w:pPr>
        <w:pStyle w:val="10"/>
        <w:spacing w:line="360" w:lineRule="auto"/>
        <w:ind w:firstLine="600"/>
        <w:jc w:val="right"/>
        <w:rPr>
          <w:rFonts w:ascii="仿宋" w:eastAsia="仿宋" w:hAnsi="仿宋"/>
          <w:b w:val="0"/>
          <w:sz w:val="30"/>
          <w:szCs w:val="30"/>
        </w:rPr>
      </w:pPr>
      <w:r w:rsidRPr="00D12DD2">
        <w:rPr>
          <w:rFonts w:ascii="仿宋" w:eastAsia="仿宋" w:hAnsi="仿宋"/>
          <w:b w:val="0"/>
          <w:sz w:val="28"/>
          <w:szCs w:val="28"/>
        </w:rPr>
        <w:t>投标人：（电子签章）</w:t>
      </w:r>
    </w:p>
    <w:p w:rsidR="00BA5EAD" w:rsidRPr="00D12DD2" w:rsidRDefault="007712A4">
      <w:pPr>
        <w:pStyle w:val="10"/>
        <w:spacing w:line="360" w:lineRule="auto"/>
        <w:ind w:firstLine="5400"/>
        <w:jc w:val="right"/>
        <w:rPr>
          <w:rFonts w:ascii="仿宋" w:eastAsia="仿宋" w:hAnsi="仿宋"/>
          <w:b w:val="0"/>
          <w:sz w:val="30"/>
          <w:szCs w:val="30"/>
        </w:rPr>
      </w:pPr>
      <w:r w:rsidRPr="00D12DD2">
        <w:rPr>
          <w:rFonts w:ascii="仿宋" w:eastAsia="仿宋" w:hAnsi="仿宋"/>
          <w:b w:val="0"/>
          <w:sz w:val="30"/>
          <w:szCs w:val="30"/>
        </w:rPr>
        <w:t>日期：   年  月  日</w:t>
      </w:r>
    </w:p>
    <w:p w:rsidR="00BA5EAD" w:rsidRPr="00D12DD2" w:rsidRDefault="00BA5EAD">
      <w:pPr>
        <w:pStyle w:val="10"/>
        <w:spacing w:line="360" w:lineRule="auto"/>
        <w:ind w:firstLine="600"/>
        <w:rPr>
          <w:rFonts w:ascii="仿宋" w:eastAsia="仿宋" w:hAnsi="仿宋"/>
          <w:bCs w:val="0"/>
          <w:sz w:val="30"/>
          <w:szCs w:val="30"/>
        </w:rPr>
      </w:pPr>
    </w:p>
    <w:p w:rsidR="00BA5EAD" w:rsidRPr="00D12DD2" w:rsidRDefault="00BA5EAD">
      <w:pPr>
        <w:pStyle w:val="10"/>
        <w:spacing w:line="360" w:lineRule="auto"/>
        <w:ind w:firstLine="600"/>
        <w:rPr>
          <w:rFonts w:ascii="仿宋" w:eastAsia="仿宋" w:hAnsi="仿宋"/>
          <w:bCs w:val="0"/>
          <w:sz w:val="30"/>
          <w:szCs w:val="30"/>
        </w:rPr>
      </w:pPr>
    </w:p>
    <w:p w:rsidR="00BA5EAD" w:rsidRPr="00D12DD2" w:rsidRDefault="00BA5EAD">
      <w:pPr>
        <w:pStyle w:val="10"/>
        <w:spacing w:line="360" w:lineRule="auto"/>
        <w:ind w:firstLine="600"/>
        <w:rPr>
          <w:rFonts w:ascii="仿宋" w:eastAsia="仿宋" w:hAnsi="仿宋"/>
          <w:bCs w:val="0"/>
          <w:sz w:val="30"/>
          <w:szCs w:val="30"/>
        </w:rPr>
      </w:pPr>
    </w:p>
    <w:p w:rsidR="00BA5EAD" w:rsidRPr="00D12DD2" w:rsidRDefault="00BA5EAD">
      <w:pPr>
        <w:pStyle w:val="10"/>
        <w:spacing w:line="360" w:lineRule="auto"/>
        <w:ind w:firstLine="600"/>
        <w:rPr>
          <w:rFonts w:ascii="仿宋" w:eastAsia="仿宋" w:hAnsi="仿宋"/>
          <w:bCs w:val="0"/>
          <w:sz w:val="30"/>
          <w:szCs w:val="30"/>
        </w:rPr>
      </w:pPr>
    </w:p>
    <w:p w:rsidR="00BA5EAD" w:rsidRPr="00D12DD2" w:rsidRDefault="00BA5EAD">
      <w:pPr>
        <w:pStyle w:val="10"/>
        <w:spacing w:line="360" w:lineRule="auto"/>
        <w:ind w:firstLine="600"/>
        <w:rPr>
          <w:rFonts w:ascii="仿宋" w:eastAsia="仿宋" w:hAnsi="仿宋"/>
          <w:bCs w:val="0"/>
          <w:sz w:val="30"/>
          <w:szCs w:val="30"/>
        </w:rPr>
      </w:pPr>
    </w:p>
    <w:p w:rsidR="00BA5EAD" w:rsidRPr="00D12DD2" w:rsidRDefault="007712A4">
      <w:pPr>
        <w:pStyle w:val="10"/>
        <w:numPr>
          <w:ilvl w:val="0"/>
          <w:numId w:val="4"/>
        </w:numPr>
        <w:spacing w:line="360" w:lineRule="auto"/>
        <w:ind w:firstLine="562"/>
        <w:jc w:val="center"/>
        <w:rPr>
          <w:rFonts w:ascii="仿宋" w:eastAsia="仿宋" w:hAnsi="仿宋"/>
          <w:sz w:val="30"/>
          <w:szCs w:val="30"/>
        </w:rPr>
      </w:pPr>
      <w:r w:rsidRPr="00D12DD2">
        <w:rPr>
          <w:rFonts w:ascii="仿宋" w:eastAsia="仿宋" w:hAnsi="仿宋"/>
          <w:sz w:val="28"/>
          <w:szCs w:val="28"/>
        </w:rPr>
        <w:br w:type="page" w:clear="all"/>
      </w:r>
      <w:r w:rsidRPr="00D12DD2">
        <w:rPr>
          <w:rFonts w:ascii="仿宋" w:eastAsia="仿宋" w:hAnsi="仿宋"/>
          <w:sz w:val="30"/>
          <w:szCs w:val="30"/>
        </w:rPr>
        <w:t>预付款保函支付条款模板</w:t>
      </w:r>
    </w:p>
    <w:p w:rsidR="00BA5EAD" w:rsidRPr="00D12DD2" w:rsidRDefault="00BA5EAD">
      <w:pPr>
        <w:pStyle w:val="1f6"/>
        <w:spacing w:line="360" w:lineRule="auto"/>
        <w:rPr>
          <w:rFonts w:ascii="仿宋" w:eastAsia="仿宋" w:hAnsi="仿宋"/>
        </w:rPr>
      </w:pPr>
    </w:p>
    <w:p w:rsidR="00BA5EAD" w:rsidRPr="00D12DD2" w:rsidRDefault="007712A4">
      <w:pPr>
        <w:pStyle w:val="10"/>
        <w:spacing w:line="360" w:lineRule="auto"/>
        <w:rPr>
          <w:rFonts w:ascii="仿宋" w:eastAsia="仿宋" w:hAnsi="仿宋"/>
          <w:b w:val="0"/>
          <w:bCs w:val="0"/>
          <w:sz w:val="30"/>
          <w:szCs w:val="30"/>
        </w:rPr>
      </w:pPr>
      <w:r w:rsidRPr="00D12DD2">
        <w:rPr>
          <w:rFonts w:ascii="仿宋" w:eastAsia="仿宋" w:hAnsi="仿宋"/>
          <w:sz w:val="30"/>
          <w:szCs w:val="30"/>
        </w:rPr>
        <w:t>符合条件</w:t>
      </w:r>
      <w:proofErr w:type="gramStart"/>
      <w:r w:rsidRPr="00D12DD2">
        <w:rPr>
          <w:rFonts w:ascii="仿宋" w:eastAsia="仿宋" w:hAnsi="仿宋"/>
          <w:sz w:val="30"/>
          <w:szCs w:val="30"/>
        </w:rPr>
        <w:t>一</w:t>
      </w:r>
      <w:proofErr w:type="gramEnd"/>
      <w:r w:rsidRPr="00D12DD2">
        <w:rPr>
          <w:rFonts w:ascii="仿宋" w:eastAsia="仿宋" w:hAnsi="仿宋"/>
          <w:sz w:val="30"/>
          <w:szCs w:val="30"/>
        </w:rPr>
        <w:t>：提交预付款保函的</w:t>
      </w:r>
    </w:p>
    <w:p w:rsidR="00BA5EAD" w:rsidRPr="00D12DD2" w:rsidRDefault="007712A4">
      <w:pPr>
        <w:pStyle w:val="10"/>
        <w:spacing w:line="360" w:lineRule="auto"/>
        <w:ind w:firstLine="603"/>
        <w:rPr>
          <w:rFonts w:ascii="仿宋" w:eastAsia="仿宋" w:hAnsi="仿宋"/>
          <w:sz w:val="30"/>
          <w:szCs w:val="30"/>
          <w:u w:val="single"/>
        </w:rPr>
      </w:pPr>
      <w:r w:rsidRPr="00D12DD2">
        <w:rPr>
          <w:rFonts w:ascii="仿宋" w:eastAsia="仿宋" w:hAnsi="仿宋"/>
          <w:sz w:val="30"/>
          <w:szCs w:val="30"/>
        </w:rPr>
        <w:t>（1）合同签订且乙方向甲方出具预付款保函后</w:t>
      </w:r>
      <w:proofErr w:type="gramStart"/>
      <w:r w:rsidRPr="00D12DD2">
        <w:rPr>
          <w:rFonts w:ascii="仿宋" w:eastAsia="仿宋" w:hAnsi="仿宋"/>
          <w:sz w:val="30"/>
          <w:szCs w:val="30"/>
        </w:rPr>
        <w:t>个</w:t>
      </w:r>
      <w:proofErr w:type="gramEnd"/>
      <w:r w:rsidRPr="00D12DD2">
        <w:rPr>
          <w:rFonts w:ascii="仿宋" w:eastAsia="仿宋" w:hAnsi="仿宋"/>
          <w:sz w:val="30"/>
          <w:szCs w:val="30"/>
        </w:rPr>
        <w:t>工作日内，甲方应支付合同价款的百分之</w:t>
      </w:r>
      <w:r w:rsidRPr="00D12DD2">
        <w:rPr>
          <w:rFonts w:ascii="仿宋" w:eastAsia="仿宋" w:hAnsi="仿宋"/>
          <w:sz w:val="30"/>
          <w:szCs w:val="30"/>
          <w:u w:val="single"/>
        </w:rPr>
        <w:t xml:space="preserve">        XX（    XX%），</w:t>
      </w:r>
      <w:r w:rsidRPr="00D12DD2">
        <w:rPr>
          <w:rFonts w:ascii="仿宋" w:eastAsia="仿宋" w:hAnsi="仿宋"/>
          <w:sz w:val="30"/>
          <w:szCs w:val="30"/>
        </w:rPr>
        <w:t>小写￥大写：人民币。</w:t>
      </w:r>
    </w:p>
    <w:p w:rsidR="00BA5EAD" w:rsidRPr="00D12DD2" w:rsidRDefault="007712A4">
      <w:pPr>
        <w:pStyle w:val="10"/>
        <w:spacing w:line="360" w:lineRule="auto"/>
        <w:ind w:left="140" w:firstLine="603"/>
        <w:rPr>
          <w:rFonts w:ascii="仿宋" w:eastAsia="仿宋" w:hAnsi="仿宋"/>
          <w:sz w:val="30"/>
          <w:szCs w:val="30"/>
        </w:rPr>
      </w:pPr>
      <w:r w:rsidRPr="00D12DD2">
        <w:rPr>
          <w:rFonts w:ascii="仿宋" w:eastAsia="仿宋" w:hAnsi="仿宋"/>
          <w:sz w:val="30"/>
          <w:szCs w:val="30"/>
        </w:rPr>
        <w:t>乙方需提交的支付文件：乙方出具的全额正式发票。</w:t>
      </w:r>
    </w:p>
    <w:p w:rsidR="00BA5EAD" w:rsidRPr="00D12DD2" w:rsidRDefault="007712A4">
      <w:pPr>
        <w:pStyle w:val="10"/>
        <w:spacing w:line="360" w:lineRule="auto"/>
        <w:ind w:left="140" w:firstLine="603"/>
        <w:rPr>
          <w:rFonts w:ascii="仿宋" w:eastAsia="仿宋" w:hAnsi="仿宋"/>
          <w:sz w:val="30"/>
          <w:szCs w:val="30"/>
        </w:rPr>
      </w:pPr>
      <w:r w:rsidRPr="00D12DD2">
        <w:rPr>
          <w:rFonts w:ascii="仿宋" w:eastAsia="仿宋" w:hAnsi="仿宋"/>
          <w:sz w:val="30"/>
          <w:szCs w:val="30"/>
        </w:rPr>
        <w:t>（2）验收合格后</w:t>
      </w:r>
      <w:proofErr w:type="gramStart"/>
      <w:r w:rsidRPr="00D12DD2">
        <w:rPr>
          <w:rFonts w:ascii="仿宋" w:eastAsia="仿宋" w:hAnsi="仿宋"/>
          <w:sz w:val="30"/>
          <w:szCs w:val="30"/>
        </w:rPr>
        <w:t>个</w:t>
      </w:r>
      <w:proofErr w:type="gramEnd"/>
      <w:r w:rsidRPr="00D12DD2">
        <w:rPr>
          <w:rFonts w:ascii="仿宋" w:eastAsia="仿宋" w:hAnsi="仿宋"/>
          <w:sz w:val="30"/>
          <w:szCs w:val="30"/>
        </w:rPr>
        <w:t>工作日内，甲方应支付合同价款的百分之</w:t>
      </w:r>
      <w:r w:rsidRPr="00D12DD2">
        <w:rPr>
          <w:rFonts w:ascii="仿宋" w:eastAsia="仿宋" w:hAnsi="仿宋"/>
          <w:sz w:val="30"/>
          <w:szCs w:val="30"/>
          <w:u w:val="single"/>
        </w:rPr>
        <w:t>XX（    XX%），</w:t>
      </w:r>
      <w:r w:rsidRPr="00D12DD2">
        <w:rPr>
          <w:rFonts w:ascii="仿宋" w:eastAsia="仿宋" w:hAnsi="仿宋"/>
          <w:sz w:val="30"/>
          <w:szCs w:val="30"/>
        </w:rPr>
        <w:t>小写￥大写：人民币。</w:t>
      </w:r>
    </w:p>
    <w:p w:rsidR="00BA5EAD" w:rsidRPr="00D12DD2" w:rsidRDefault="007712A4">
      <w:pPr>
        <w:pStyle w:val="10"/>
        <w:spacing w:line="360" w:lineRule="auto"/>
        <w:rPr>
          <w:rFonts w:ascii="仿宋" w:eastAsia="仿宋" w:hAnsi="仿宋" w:cs="宋体"/>
          <w:b w:val="0"/>
          <w:bCs w:val="0"/>
          <w:sz w:val="30"/>
          <w:szCs w:val="30"/>
        </w:rPr>
      </w:pPr>
      <w:r w:rsidRPr="00D12DD2">
        <w:rPr>
          <w:rFonts w:ascii="仿宋" w:eastAsia="仿宋" w:hAnsi="仿宋" w:cs="宋体" w:hint="eastAsia"/>
          <w:sz w:val="30"/>
          <w:szCs w:val="30"/>
        </w:rPr>
        <w:t>……</w:t>
      </w:r>
    </w:p>
    <w:p w:rsidR="00BA5EAD" w:rsidRPr="00D12DD2" w:rsidRDefault="007712A4">
      <w:pPr>
        <w:pStyle w:val="10"/>
        <w:spacing w:line="360" w:lineRule="auto"/>
        <w:rPr>
          <w:rFonts w:ascii="仿宋" w:eastAsia="仿宋" w:hAnsi="仿宋" w:cs="宋体"/>
          <w:b w:val="0"/>
          <w:bCs w:val="0"/>
          <w:sz w:val="30"/>
          <w:szCs w:val="30"/>
        </w:rPr>
      </w:pPr>
      <w:r w:rsidRPr="00D12DD2">
        <w:rPr>
          <w:rFonts w:ascii="仿宋" w:eastAsia="仿宋" w:hAnsi="仿宋" w:cs="宋体" w:hint="eastAsia"/>
          <w:sz w:val="30"/>
          <w:szCs w:val="30"/>
        </w:rPr>
        <w:t>符合条件二：不提交预付款保函的</w:t>
      </w:r>
    </w:p>
    <w:p w:rsidR="00BA5EAD" w:rsidRPr="00D12DD2" w:rsidRDefault="007712A4">
      <w:pPr>
        <w:pStyle w:val="10"/>
        <w:spacing w:line="360" w:lineRule="auto"/>
        <w:ind w:firstLine="603"/>
        <w:rPr>
          <w:rFonts w:ascii="仿宋" w:eastAsia="仿宋" w:hAnsi="仿宋"/>
          <w:sz w:val="30"/>
          <w:szCs w:val="30"/>
          <w:u w:val="single"/>
        </w:rPr>
      </w:pPr>
      <w:r w:rsidRPr="00D12DD2">
        <w:rPr>
          <w:rFonts w:ascii="仿宋" w:eastAsia="仿宋" w:hAnsi="仿宋"/>
          <w:sz w:val="30"/>
          <w:szCs w:val="30"/>
        </w:rPr>
        <w:t>（1）合同签订后</w:t>
      </w:r>
      <w:proofErr w:type="gramStart"/>
      <w:r w:rsidRPr="00D12DD2">
        <w:rPr>
          <w:rFonts w:ascii="仿宋" w:eastAsia="仿宋" w:hAnsi="仿宋"/>
          <w:sz w:val="30"/>
          <w:szCs w:val="30"/>
        </w:rPr>
        <w:t>个</w:t>
      </w:r>
      <w:proofErr w:type="gramEnd"/>
      <w:r w:rsidRPr="00D12DD2">
        <w:rPr>
          <w:rFonts w:ascii="仿宋" w:eastAsia="仿宋" w:hAnsi="仿宋"/>
          <w:sz w:val="30"/>
          <w:szCs w:val="30"/>
        </w:rPr>
        <w:t>工作日内，甲方应支付合同价款的百分之</w:t>
      </w:r>
      <w:r w:rsidRPr="00D12DD2">
        <w:rPr>
          <w:rFonts w:ascii="仿宋" w:eastAsia="仿宋" w:hAnsi="仿宋"/>
          <w:sz w:val="30"/>
          <w:szCs w:val="30"/>
          <w:u w:val="single"/>
        </w:rPr>
        <w:t>XX（    XX%），</w:t>
      </w:r>
      <w:r w:rsidRPr="00D12DD2">
        <w:rPr>
          <w:rFonts w:ascii="仿宋" w:eastAsia="仿宋" w:hAnsi="仿宋"/>
          <w:sz w:val="30"/>
          <w:szCs w:val="30"/>
        </w:rPr>
        <w:t>小写￥大写：人民币。</w:t>
      </w:r>
    </w:p>
    <w:p w:rsidR="00BA5EAD" w:rsidRPr="00D12DD2" w:rsidRDefault="007712A4">
      <w:pPr>
        <w:pStyle w:val="10"/>
        <w:spacing w:line="360" w:lineRule="auto"/>
        <w:ind w:left="140" w:firstLine="603"/>
        <w:rPr>
          <w:rFonts w:ascii="仿宋" w:eastAsia="仿宋" w:hAnsi="仿宋"/>
          <w:sz w:val="30"/>
          <w:szCs w:val="30"/>
        </w:rPr>
      </w:pPr>
      <w:r w:rsidRPr="00D12DD2">
        <w:rPr>
          <w:rFonts w:ascii="仿宋" w:eastAsia="仿宋" w:hAnsi="仿宋"/>
          <w:sz w:val="30"/>
          <w:szCs w:val="30"/>
        </w:rPr>
        <w:t>乙方需提交的支付文件：乙方出具的全额正式发票。</w:t>
      </w:r>
    </w:p>
    <w:p w:rsidR="00BA5EAD" w:rsidRPr="00D12DD2" w:rsidRDefault="007712A4">
      <w:pPr>
        <w:pStyle w:val="10"/>
        <w:spacing w:line="360" w:lineRule="auto"/>
        <w:ind w:left="140" w:firstLine="603"/>
        <w:rPr>
          <w:rFonts w:ascii="仿宋" w:eastAsia="仿宋" w:hAnsi="仿宋"/>
          <w:sz w:val="30"/>
          <w:szCs w:val="30"/>
        </w:rPr>
      </w:pPr>
      <w:r w:rsidRPr="00D12DD2">
        <w:rPr>
          <w:rFonts w:ascii="仿宋" w:eastAsia="仿宋" w:hAnsi="仿宋"/>
          <w:sz w:val="30"/>
          <w:szCs w:val="30"/>
        </w:rPr>
        <w:t>（2）验收合格后</w:t>
      </w:r>
      <w:proofErr w:type="gramStart"/>
      <w:r w:rsidRPr="00D12DD2">
        <w:rPr>
          <w:rFonts w:ascii="仿宋" w:eastAsia="仿宋" w:hAnsi="仿宋"/>
          <w:sz w:val="30"/>
          <w:szCs w:val="30"/>
        </w:rPr>
        <w:t>个</w:t>
      </w:r>
      <w:proofErr w:type="gramEnd"/>
      <w:r w:rsidRPr="00D12DD2">
        <w:rPr>
          <w:rFonts w:ascii="仿宋" w:eastAsia="仿宋" w:hAnsi="仿宋"/>
          <w:sz w:val="30"/>
          <w:szCs w:val="30"/>
        </w:rPr>
        <w:t>工作日内，甲方应支付合同价款的百分之</w:t>
      </w:r>
      <w:r w:rsidRPr="00D12DD2">
        <w:rPr>
          <w:rFonts w:ascii="仿宋" w:eastAsia="仿宋" w:hAnsi="仿宋"/>
          <w:sz w:val="30"/>
          <w:szCs w:val="30"/>
          <w:u w:val="single"/>
        </w:rPr>
        <w:t>XX（    XX%），</w:t>
      </w:r>
      <w:r w:rsidRPr="00D12DD2">
        <w:rPr>
          <w:rFonts w:ascii="仿宋" w:eastAsia="仿宋" w:hAnsi="仿宋"/>
          <w:sz w:val="30"/>
          <w:szCs w:val="30"/>
        </w:rPr>
        <w:t>小写￥大写：人民币。</w:t>
      </w:r>
    </w:p>
    <w:p w:rsidR="00BA5EAD" w:rsidRPr="00D12DD2" w:rsidRDefault="007712A4">
      <w:pPr>
        <w:pStyle w:val="10"/>
        <w:spacing w:line="360" w:lineRule="auto"/>
        <w:rPr>
          <w:rFonts w:ascii="仿宋" w:eastAsia="仿宋" w:hAnsi="仿宋" w:cs="宋体"/>
          <w:sz w:val="30"/>
          <w:szCs w:val="30"/>
        </w:rPr>
      </w:pPr>
      <w:r w:rsidRPr="00D12DD2">
        <w:rPr>
          <w:rFonts w:ascii="仿宋" w:eastAsia="仿宋" w:hAnsi="仿宋" w:cs="宋体" w:hint="eastAsia"/>
          <w:sz w:val="30"/>
          <w:szCs w:val="30"/>
        </w:rPr>
        <w:t>……</w:t>
      </w:r>
    </w:p>
    <w:p w:rsidR="00BA5EAD" w:rsidRPr="00D12DD2" w:rsidRDefault="007712A4">
      <w:pPr>
        <w:pStyle w:val="10"/>
        <w:spacing w:line="360" w:lineRule="auto"/>
        <w:ind w:left="140" w:firstLine="605"/>
        <w:rPr>
          <w:rFonts w:ascii="仿宋" w:eastAsia="仿宋" w:hAnsi="仿宋"/>
          <w:b w:val="0"/>
          <w:sz w:val="30"/>
          <w:szCs w:val="30"/>
        </w:rPr>
      </w:pPr>
      <w:r w:rsidRPr="00D12DD2">
        <w:rPr>
          <w:rFonts w:ascii="仿宋" w:eastAsia="仿宋" w:hAnsi="仿宋"/>
          <w:sz w:val="30"/>
          <w:szCs w:val="30"/>
        </w:rPr>
        <w:t>注:</w:t>
      </w:r>
    </w:p>
    <w:p w:rsidR="00BA5EAD" w:rsidRPr="00D12DD2" w:rsidRDefault="007712A4">
      <w:pPr>
        <w:pStyle w:val="10"/>
        <w:spacing w:line="360" w:lineRule="auto"/>
        <w:ind w:left="140" w:firstLine="603"/>
        <w:rPr>
          <w:rFonts w:ascii="仿宋" w:eastAsia="仿宋" w:hAnsi="仿宋"/>
          <w:sz w:val="30"/>
          <w:szCs w:val="30"/>
        </w:rPr>
      </w:pPr>
      <w:r w:rsidRPr="00D12DD2">
        <w:rPr>
          <w:rFonts w:ascii="仿宋" w:eastAsia="仿宋" w:hAnsi="仿宋"/>
          <w:sz w:val="30"/>
          <w:szCs w:val="30"/>
        </w:rPr>
        <w:t>1、付款条件一中，出具预付款保函后支付的合同款应当与保函金额一致。</w:t>
      </w:r>
    </w:p>
    <w:p w:rsidR="00BA5EAD" w:rsidRPr="00D12DD2" w:rsidRDefault="007712A4">
      <w:pPr>
        <w:pStyle w:val="10"/>
        <w:spacing w:line="360" w:lineRule="auto"/>
        <w:ind w:left="140" w:firstLine="603"/>
        <w:rPr>
          <w:rFonts w:ascii="仿宋" w:eastAsia="仿宋" w:hAnsi="仿宋"/>
          <w:sz w:val="30"/>
          <w:szCs w:val="30"/>
        </w:rPr>
      </w:pPr>
      <w:r w:rsidRPr="00D12DD2">
        <w:rPr>
          <w:rFonts w:ascii="仿宋" w:eastAsia="仿宋" w:hAnsi="仿宋"/>
          <w:sz w:val="30"/>
          <w:szCs w:val="30"/>
        </w:rPr>
        <w:t>2、付款条件二中，预付款比例设定应符合《关于做好政府采购支持企业发展有关事项的通知》(</w:t>
      </w:r>
      <w:proofErr w:type="gramStart"/>
      <w:r w:rsidRPr="00D12DD2">
        <w:rPr>
          <w:rFonts w:ascii="仿宋" w:eastAsia="仿宋" w:hAnsi="仿宋"/>
          <w:sz w:val="30"/>
          <w:szCs w:val="30"/>
        </w:rPr>
        <w:t>苏财购〔2020〕</w:t>
      </w:r>
      <w:proofErr w:type="gramEnd"/>
      <w:r w:rsidRPr="00D12DD2">
        <w:rPr>
          <w:rFonts w:ascii="仿宋" w:eastAsia="仿宋" w:hAnsi="仿宋"/>
          <w:sz w:val="30"/>
          <w:szCs w:val="30"/>
        </w:rPr>
        <w:t>52号)要求。</w:t>
      </w:r>
    </w:p>
    <w:p w:rsidR="00BA5EAD" w:rsidRPr="00D12DD2" w:rsidRDefault="00BA5EAD">
      <w:pPr>
        <w:pStyle w:val="10"/>
        <w:spacing w:line="360" w:lineRule="auto"/>
        <w:ind w:left="140" w:firstLine="603"/>
        <w:rPr>
          <w:rFonts w:ascii="仿宋" w:eastAsia="仿宋" w:hAnsi="仿宋"/>
          <w:sz w:val="30"/>
          <w:szCs w:val="30"/>
        </w:rPr>
      </w:pPr>
    </w:p>
    <w:p w:rsidR="00BA5EAD" w:rsidRPr="00D12DD2" w:rsidRDefault="00BA5EAD">
      <w:pPr>
        <w:pStyle w:val="11"/>
        <w:rPr>
          <w:rFonts w:ascii="仿宋" w:eastAsia="仿宋" w:hAnsi="仿宋"/>
        </w:rPr>
      </w:pPr>
    </w:p>
    <w:p w:rsidR="00BA5EAD" w:rsidRPr="00D12DD2" w:rsidRDefault="00BA5EAD">
      <w:pPr>
        <w:pStyle w:val="af5"/>
        <w:rPr>
          <w:rFonts w:ascii="仿宋" w:eastAsia="仿宋" w:hAnsi="仿宋"/>
        </w:rPr>
      </w:pPr>
    </w:p>
    <w:p w:rsidR="00BA5EAD" w:rsidRPr="00D12DD2" w:rsidRDefault="00BA5EAD">
      <w:pPr>
        <w:pStyle w:val="af7"/>
        <w:rPr>
          <w:rFonts w:ascii="仿宋" w:eastAsia="仿宋" w:hAnsi="仿宋"/>
        </w:rPr>
      </w:pPr>
    </w:p>
    <w:p w:rsidR="00BA5EAD" w:rsidRPr="00D12DD2" w:rsidRDefault="00BA5EAD">
      <w:pPr>
        <w:pStyle w:val="10"/>
        <w:rPr>
          <w:rFonts w:ascii="仿宋" w:eastAsia="仿宋" w:hAnsi="仿宋"/>
        </w:rPr>
      </w:pPr>
    </w:p>
    <w:p w:rsidR="00BA5EAD" w:rsidRPr="00D12DD2" w:rsidRDefault="007712A4">
      <w:pPr>
        <w:pStyle w:val="10"/>
        <w:spacing w:line="360" w:lineRule="auto"/>
        <w:rPr>
          <w:rFonts w:ascii="仿宋" w:eastAsia="仿宋" w:hAnsi="仿宋"/>
          <w:sz w:val="30"/>
          <w:szCs w:val="30"/>
        </w:rPr>
      </w:pPr>
      <w:r w:rsidRPr="00D12DD2">
        <w:rPr>
          <w:rFonts w:ascii="仿宋" w:eastAsia="仿宋" w:hAnsi="仿宋" w:hint="eastAsia"/>
          <w:sz w:val="30"/>
          <w:szCs w:val="30"/>
        </w:rPr>
        <w:t>附件：采购清单及技术参数：</w:t>
      </w:r>
    </w:p>
    <w:tbl>
      <w:tblPr>
        <w:tblStyle w:val="af4"/>
        <w:tblW w:w="9719" w:type="dxa"/>
        <w:tblInd w:w="0" w:type="dxa"/>
        <w:tblLayout w:type="fixed"/>
        <w:tblLook w:val="04A0"/>
      </w:tblPr>
      <w:tblGrid>
        <w:gridCol w:w="2802"/>
        <w:gridCol w:w="3677"/>
        <w:gridCol w:w="3240"/>
      </w:tblGrid>
      <w:tr w:rsidR="00BA5EAD" w:rsidRPr="00D12DD2">
        <w:trPr>
          <w:trHeight w:val="1180"/>
        </w:trPr>
        <w:tc>
          <w:tcPr>
            <w:tcW w:w="2802"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sz w:val="28"/>
                <w:szCs w:val="28"/>
              </w:rPr>
              <w:t>样式</w:t>
            </w:r>
          </w:p>
        </w:tc>
        <w:tc>
          <w:tcPr>
            <w:tcW w:w="3677"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sz w:val="28"/>
                <w:szCs w:val="28"/>
              </w:rPr>
              <w:t>使用</w:t>
            </w:r>
            <w:r w:rsidRPr="00D12DD2">
              <w:rPr>
                <w:rFonts w:ascii="仿宋" w:eastAsia="仿宋" w:hAnsi="仿宋" w:hint="eastAsia"/>
                <w:sz w:val="28"/>
                <w:szCs w:val="28"/>
              </w:rPr>
              <w:t>空间</w:t>
            </w:r>
            <w:r w:rsidRPr="00D12DD2">
              <w:rPr>
                <w:rFonts w:ascii="仿宋" w:eastAsia="仿宋" w:hAnsi="仿宋"/>
                <w:sz w:val="28"/>
                <w:szCs w:val="28"/>
              </w:rPr>
              <w:t>（单位：</w:t>
            </w:r>
            <w:r w:rsidRPr="00D12DD2">
              <w:rPr>
                <w:rFonts w:ascii="仿宋" w:eastAsia="仿宋" w:hAnsi="仿宋" w:hint="eastAsia"/>
                <w:sz w:val="28"/>
                <w:szCs w:val="28"/>
              </w:rPr>
              <w:t>m</w:t>
            </w:r>
            <w:r w:rsidRPr="00D12DD2">
              <w:rPr>
                <w:rFonts w:ascii="仿宋" w:hAnsi="宋体" w:hint="eastAsia"/>
                <w:sz w:val="28"/>
                <w:szCs w:val="28"/>
              </w:rPr>
              <w:t>³</w:t>
            </w:r>
            <w:r w:rsidRPr="00D12DD2">
              <w:rPr>
                <w:rFonts w:ascii="仿宋" w:eastAsia="仿宋" w:hAnsi="仿宋"/>
                <w:sz w:val="28"/>
                <w:szCs w:val="28"/>
              </w:rPr>
              <w:t>）</w:t>
            </w:r>
          </w:p>
        </w:tc>
        <w:tc>
          <w:tcPr>
            <w:tcW w:w="3240"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sz w:val="28"/>
                <w:szCs w:val="28"/>
              </w:rPr>
              <w:t>数量（单位：台）</w:t>
            </w:r>
          </w:p>
        </w:tc>
      </w:tr>
      <w:tr w:rsidR="00BA5EAD" w:rsidRPr="00D12DD2">
        <w:trPr>
          <w:trHeight w:val="1180"/>
        </w:trPr>
        <w:tc>
          <w:tcPr>
            <w:tcW w:w="2802" w:type="dxa"/>
            <w:vMerge w:val="restart"/>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sz w:val="28"/>
                <w:szCs w:val="28"/>
              </w:rPr>
              <w:t>嵌入</w:t>
            </w:r>
            <w:r w:rsidRPr="00D12DD2">
              <w:rPr>
                <w:rFonts w:ascii="仿宋" w:eastAsia="仿宋" w:hAnsi="仿宋" w:hint="eastAsia"/>
                <w:sz w:val="28"/>
                <w:szCs w:val="28"/>
              </w:rPr>
              <w:t>吸顶</w:t>
            </w:r>
            <w:r w:rsidRPr="00D12DD2">
              <w:rPr>
                <w:rFonts w:ascii="仿宋" w:eastAsia="仿宋" w:hAnsi="仿宋"/>
                <w:sz w:val="28"/>
                <w:szCs w:val="28"/>
              </w:rPr>
              <w:t>式</w:t>
            </w:r>
          </w:p>
        </w:tc>
        <w:tc>
          <w:tcPr>
            <w:tcW w:w="3677" w:type="dxa"/>
            <w:vAlign w:val="center"/>
          </w:tcPr>
          <w:p w:rsidR="00BA5EAD" w:rsidRPr="00D12DD2" w:rsidRDefault="007712A4">
            <w:pPr>
              <w:jc w:val="center"/>
              <w:rPr>
                <w:rFonts w:ascii="仿宋" w:eastAsia="仿宋" w:hAnsi="仿宋"/>
                <w:sz w:val="28"/>
                <w:szCs w:val="28"/>
              </w:rPr>
            </w:pPr>
            <w:r w:rsidRPr="00D12DD2">
              <w:rPr>
                <w:rFonts w:ascii="仿宋" w:eastAsia="仿宋" w:hAnsi="仿宋" w:hint="eastAsia"/>
                <w:sz w:val="28"/>
                <w:szCs w:val="28"/>
              </w:rPr>
              <w:t xml:space="preserve">60 </w:t>
            </w:r>
          </w:p>
        </w:tc>
        <w:tc>
          <w:tcPr>
            <w:tcW w:w="3240"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50</w:t>
            </w:r>
          </w:p>
        </w:tc>
      </w:tr>
      <w:tr w:rsidR="00BA5EAD" w:rsidRPr="00D12DD2">
        <w:trPr>
          <w:trHeight w:val="1180"/>
        </w:trPr>
        <w:tc>
          <w:tcPr>
            <w:tcW w:w="2802" w:type="dxa"/>
            <w:vMerge/>
            <w:vAlign w:val="center"/>
          </w:tcPr>
          <w:p w:rsidR="00BA5EAD" w:rsidRPr="00D12DD2" w:rsidRDefault="00BA5EAD">
            <w:pPr>
              <w:pStyle w:val="11"/>
              <w:jc w:val="center"/>
              <w:rPr>
                <w:rFonts w:ascii="仿宋" w:eastAsia="仿宋" w:hAnsi="仿宋"/>
                <w:sz w:val="28"/>
                <w:szCs w:val="28"/>
              </w:rPr>
            </w:pPr>
          </w:p>
        </w:tc>
        <w:tc>
          <w:tcPr>
            <w:tcW w:w="3677"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 xml:space="preserve">100 </w:t>
            </w:r>
          </w:p>
        </w:tc>
        <w:tc>
          <w:tcPr>
            <w:tcW w:w="3240"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66</w:t>
            </w:r>
          </w:p>
        </w:tc>
      </w:tr>
      <w:tr w:rsidR="00BA5EAD" w:rsidRPr="00D12DD2">
        <w:trPr>
          <w:trHeight w:val="1180"/>
        </w:trPr>
        <w:tc>
          <w:tcPr>
            <w:tcW w:w="2802" w:type="dxa"/>
            <w:vMerge w:val="restart"/>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壁挂式</w:t>
            </w:r>
          </w:p>
        </w:tc>
        <w:tc>
          <w:tcPr>
            <w:tcW w:w="3677"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 xml:space="preserve">60 </w:t>
            </w:r>
          </w:p>
        </w:tc>
        <w:tc>
          <w:tcPr>
            <w:tcW w:w="3240"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22</w:t>
            </w:r>
          </w:p>
        </w:tc>
      </w:tr>
      <w:tr w:rsidR="00BA5EAD" w:rsidRPr="00D12DD2">
        <w:trPr>
          <w:trHeight w:val="1180"/>
        </w:trPr>
        <w:tc>
          <w:tcPr>
            <w:tcW w:w="2802" w:type="dxa"/>
            <w:vMerge/>
            <w:vAlign w:val="center"/>
          </w:tcPr>
          <w:p w:rsidR="00BA5EAD" w:rsidRPr="00D12DD2" w:rsidRDefault="00BA5EAD">
            <w:pPr>
              <w:pStyle w:val="11"/>
              <w:jc w:val="center"/>
              <w:rPr>
                <w:rFonts w:ascii="仿宋" w:eastAsia="仿宋" w:hAnsi="仿宋"/>
                <w:sz w:val="28"/>
                <w:szCs w:val="28"/>
              </w:rPr>
            </w:pPr>
          </w:p>
        </w:tc>
        <w:tc>
          <w:tcPr>
            <w:tcW w:w="3677" w:type="dxa"/>
            <w:vAlign w:val="center"/>
          </w:tcPr>
          <w:p w:rsidR="00BA5EAD" w:rsidRPr="00D12DD2" w:rsidRDefault="007712A4">
            <w:pPr>
              <w:jc w:val="center"/>
              <w:rPr>
                <w:rFonts w:ascii="仿宋" w:eastAsia="仿宋" w:hAnsi="仿宋"/>
                <w:sz w:val="28"/>
                <w:szCs w:val="28"/>
              </w:rPr>
            </w:pPr>
            <w:r w:rsidRPr="00D12DD2">
              <w:rPr>
                <w:rFonts w:ascii="仿宋" w:eastAsia="仿宋" w:hAnsi="仿宋" w:hint="eastAsia"/>
                <w:sz w:val="28"/>
                <w:szCs w:val="28"/>
              </w:rPr>
              <w:t xml:space="preserve">100 </w:t>
            </w:r>
          </w:p>
        </w:tc>
        <w:tc>
          <w:tcPr>
            <w:tcW w:w="3240"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2</w:t>
            </w:r>
          </w:p>
        </w:tc>
      </w:tr>
      <w:tr w:rsidR="00BA5EAD" w:rsidRPr="00D12DD2">
        <w:trPr>
          <w:trHeight w:val="1180"/>
        </w:trPr>
        <w:tc>
          <w:tcPr>
            <w:tcW w:w="2802" w:type="dxa"/>
            <w:vMerge/>
            <w:vAlign w:val="center"/>
          </w:tcPr>
          <w:p w:rsidR="00BA5EAD" w:rsidRPr="00D12DD2" w:rsidRDefault="00BA5EAD">
            <w:pPr>
              <w:pStyle w:val="11"/>
              <w:jc w:val="center"/>
              <w:rPr>
                <w:rFonts w:ascii="仿宋" w:eastAsia="仿宋" w:hAnsi="仿宋"/>
                <w:sz w:val="28"/>
                <w:szCs w:val="28"/>
              </w:rPr>
            </w:pPr>
          </w:p>
        </w:tc>
        <w:tc>
          <w:tcPr>
            <w:tcW w:w="3677" w:type="dxa"/>
            <w:vAlign w:val="center"/>
          </w:tcPr>
          <w:p w:rsidR="00BA5EAD" w:rsidRPr="00D12DD2" w:rsidRDefault="007712A4">
            <w:pPr>
              <w:jc w:val="center"/>
              <w:rPr>
                <w:rFonts w:ascii="仿宋" w:eastAsia="仿宋" w:hAnsi="仿宋"/>
                <w:sz w:val="28"/>
                <w:szCs w:val="28"/>
              </w:rPr>
            </w:pPr>
            <w:r w:rsidRPr="00D12DD2">
              <w:rPr>
                <w:rFonts w:ascii="仿宋" w:eastAsia="仿宋" w:hAnsi="仿宋" w:hint="eastAsia"/>
                <w:sz w:val="28"/>
                <w:szCs w:val="28"/>
              </w:rPr>
              <w:t xml:space="preserve">120 </w:t>
            </w:r>
          </w:p>
        </w:tc>
        <w:tc>
          <w:tcPr>
            <w:tcW w:w="3240"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1</w:t>
            </w:r>
          </w:p>
        </w:tc>
      </w:tr>
      <w:tr w:rsidR="00BA5EAD" w:rsidRPr="00D12DD2">
        <w:trPr>
          <w:trHeight w:val="1180"/>
        </w:trPr>
        <w:tc>
          <w:tcPr>
            <w:tcW w:w="2802"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sz w:val="28"/>
                <w:szCs w:val="28"/>
              </w:rPr>
              <w:t>移动式</w:t>
            </w:r>
          </w:p>
        </w:tc>
        <w:tc>
          <w:tcPr>
            <w:tcW w:w="3677" w:type="dxa"/>
            <w:vAlign w:val="center"/>
          </w:tcPr>
          <w:p w:rsidR="00BA5EAD" w:rsidRPr="00D12DD2" w:rsidRDefault="007712A4">
            <w:pPr>
              <w:jc w:val="center"/>
              <w:rPr>
                <w:rFonts w:ascii="仿宋" w:eastAsia="仿宋" w:hAnsi="仿宋"/>
                <w:sz w:val="28"/>
                <w:szCs w:val="28"/>
              </w:rPr>
            </w:pPr>
            <w:r w:rsidRPr="00D12DD2">
              <w:rPr>
                <w:rFonts w:ascii="仿宋" w:eastAsia="仿宋" w:hAnsi="仿宋" w:hint="eastAsia"/>
                <w:sz w:val="28"/>
                <w:szCs w:val="28"/>
              </w:rPr>
              <w:t xml:space="preserve">60 </w:t>
            </w:r>
          </w:p>
        </w:tc>
        <w:tc>
          <w:tcPr>
            <w:tcW w:w="3240"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32</w:t>
            </w:r>
          </w:p>
        </w:tc>
      </w:tr>
      <w:tr w:rsidR="00BA5EAD" w:rsidRPr="00D12DD2">
        <w:trPr>
          <w:trHeight w:val="1180"/>
        </w:trPr>
        <w:tc>
          <w:tcPr>
            <w:tcW w:w="2802" w:type="dxa"/>
            <w:vAlign w:val="center"/>
          </w:tcPr>
          <w:p w:rsidR="00BA5EAD" w:rsidRPr="00D12DD2" w:rsidRDefault="007712A4">
            <w:pPr>
              <w:pStyle w:val="11"/>
              <w:jc w:val="center"/>
              <w:rPr>
                <w:rFonts w:ascii="仿宋" w:eastAsia="仿宋" w:hAnsi="仿宋"/>
                <w:sz w:val="28"/>
                <w:szCs w:val="28"/>
              </w:rPr>
            </w:pPr>
            <w:proofErr w:type="gramStart"/>
            <w:r w:rsidRPr="00D12DD2">
              <w:rPr>
                <w:rFonts w:ascii="仿宋" w:eastAsia="仿宋" w:hAnsi="仿宋" w:hint="eastAsia"/>
                <w:sz w:val="28"/>
                <w:szCs w:val="28"/>
              </w:rPr>
              <w:t>床单位</w:t>
            </w:r>
            <w:proofErr w:type="gramEnd"/>
            <w:r w:rsidRPr="00D12DD2">
              <w:rPr>
                <w:rFonts w:ascii="仿宋" w:eastAsia="仿宋" w:hAnsi="仿宋" w:hint="eastAsia"/>
                <w:sz w:val="28"/>
                <w:szCs w:val="28"/>
              </w:rPr>
              <w:t>空气消毒器</w:t>
            </w:r>
          </w:p>
        </w:tc>
        <w:tc>
          <w:tcPr>
            <w:tcW w:w="3677" w:type="dxa"/>
            <w:vAlign w:val="center"/>
          </w:tcPr>
          <w:p w:rsidR="00BA5EAD" w:rsidRPr="00D12DD2" w:rsidRDefault="007712A4">
            <w:pPr>
              <w:jc w:val="center"/>
              <w:rPr>
                <w:rFonts w:ascii="仿宋" w:eastAsia="仿宋" w:hAnsi="仿宋"/>
                <w:sz w:val="28"/>
                <w:szCs w:val="28"/>
              </w:rPr>
            </w:pPr>
            <w:r w:rsidRPr="00D12DD2">
              <w:rPr>
                <w:rFonts w:ascii="仿宋" w:eastAsia="仿宋" w:hAnsi="仿宋" w:hint="eastAsia"/>
                <w:sz w:val="28"/>
                <w:szCs w:val="28"/>
              </w:rPr>
              <w:t xml:space="preserve"> /</w:t>
            </w:r>
          </w:p>
          <w:p w:rsidR="00BA5EAD" w:rsidRPr="00D12DD2" w:rsidRDefault="00BA5EAD">
            <w:pPr>
              <w:pStyle w:val="11"/>
              <w:jc w:val="center"/>
              <w:rPr>
                <w:rFonts w:ascii="仿宋" w:eastAsia="仿宋" w:hAnsi="仿宋"/>
                <w:sz w:val="28"/>
                <w:szCs w:val="28"/>
              </w:rPr>
            </w:pPr>
          </w:p>
        </w:tc>
        <w:tc>
          <w:tcPr>
            <w:tcW w:w="3240" w:type="dxa"/>
            <w:vAlign w:val="center"/>
          </w:tcPr>
          <w:p w:rsidR="00BA5EAD" w:rsidRPr="00D12DD2" w:rsidRDefault="007712A4">
            <w:pPr>
              <w:pStyle w:val="11"/>
              <w:jc w:val="center"/>
              <w:rPr>
                <w:rFonts w:ascii="仿宋" w:eastAsia="仿宋" w:hAnsi="仿宋"/>
                <w:sz w:val="28"/>
                <w:szCs w:val="28"/>
              </w:rPr>
            </w:pPr>
            <w:r w:rsidRPr="00D12DD2">
              <w:rPr>
                <w:rFonts w:ascii="仿宋" w:eastAsia="仿宋" w:hAnsi="仿宋" w:hint="eastAsia"/>
                <w:sz w:val="28"/>
                <w:szCs w:val="28"/>
              </w:rPr>
              <w:t>11</w:t>
            </w:r>
          </w:p>
        </w:tc>
      </w:tr>
    </w:tbl>
    <w:p w:rsidR="00BA5EAD" w:rsidRPr="00D12DD2" w:rsidRDefault="00BA5EAD">
      <w:pPr>
        <w:pStyle w:val="11"/>
        <w:rPr>
          <w:rFonts w:ascii="仿宋" w:eastAsia="仿宋" w:hAnsi="仿宋"/>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7712A4">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r w:rsidRPr="00D12DD2">
        <w:rPr>
          <w:rFonts w:ascii="仿宋" w:eastAsia="仿宋" w:hAnsi="仿宋" w:cs="宋体" w:hint="eastAsia"/>
          <w:b/>
          <w:color w:val="000000"/>
          <w:sz w:val="24"/>
          <w:szCs w:val="24"/>
        </w:rPr>
        <w:t>包</w:t>
      </w:r>
      <w:proofErr w:type="gramStart"/>
      <w:r w:rsidRPr="00D12DD2">
        <w:rPr>
          <w:rFonts w:ascii="仿宋" w:eastAsia="仿宋" w:hAnsi="仿宋" w:cs="宋体" w:hint="eastAsia"/>
          <w:b/>
          <w:color w:val="000000"/>
          <w:sz w:val="24"/>
          <w:szCs w:val="24"/>
        </w:rPr>
        <w:t>一</w:t>
      </w:r>
      <w:proofErr w:type="gramEnd"/>
      <w:r w:rsidRPr="00D12DD2">
        <w:rPr>
          <w:rFonts w:ascii="仿宋" w:eastAsia="仿宋" w:hAnsi="仿宋" w:cs="宋体" w:hint="eastAsia"/>
          <w:b/>
          <w:color w:val="000000"/>
          <w:sz w:val="24"/>
          <w:szCs w:val="24"/>
        </w:rPr>
        <w:t>（1）</w:t>
      </w:r>
      <w:r w:rsidRPr="00D12DD2">
        <w:rPr>
          <w:rFonts w:ascii="仿宋" w:eastAsia="仿宋" w:hAnsi="仿宋" w:cs="宋体"/>
          <w:b/>
          <w:color w:val="000000"/>
          <w:sz w:val="24"/>
          <w:szCs w:val="24"/>
        </w:rPr>
        <w:t>、等离子体空气净化消毒机</w:t>
      </w:r>
      <w:r w:rsidRPr="00D12DD2">
        <w:rPr>
          <w:rFonts w:ascii="仿宋" w:eastAsia="仿宋" w:hAnsi="仿宋" w:cs="宋体" w:hint="eastAsia"/>
          <w:b/>
          <w:color w:val="000000"/>
          <w:sz w:val="24"/>
          <w:szCs w:val="24"/>
        </w:rPr>
        <w:t>(嵌入吸顶式)</w:t>
      </w:r>
    </w:p>
    <w:p w:rsidR="00BA5EAD" w:rsidRPr="00D12DD2" w:rsidRDefault="007712A4">
      <w:pPr>
        <w:pBdr>
          <w:top w:val="none" w:sz="0" w:space="0" w:color="000000"/>
          <w:left w:val="none" w:sz="0" w:space="0" w:color="000000"/>
          <w:bottom w:val="none" w:sz="0" w:space="0" w:color="000000"/>
          <w:right w:val="none" w:sz="0" w:space="0" w:color="000000"/>
        </w:pBdr>
        <w:spacing w:before="59" w:after="200" w:line="360" w:lineRule="auto"/>
        <w:ind w:left="198"/>
        <w:rPr>
          <w:rFonts w:ascii="仿宋" w:eastAsia="仿宋" w:hAnsi="仿宋" w:cs="宋体"/>
          <w:b/>
          <w:color w:val="000000"/>
          <w:sz w:val="24"/>
          <w:szCs w:val="24"/>
        </w:rPr>
      </w:pPr>
      <w:r w:rsidRPr="00D12DD2">
        <w:rPr>
          <w:rFonts w:ascii="仿宋" w:eastAsia="仿宋" w:hAnsi="仿宋" w:cs="宋体"/>
          <w:b/>
          <w:color w:val="000000"/>
          <w:sz w:val="24"/>
          <w:szCs w:val="24"/>
        </w:rPr>
        <w:t>（一）技术规格要求（</w:t>
      </w:r>
      <w:r w:rsidRPr="00D12DD2">
        <w:rPr>
          <w:rFonts w:ascii="仿宋" w:eastAsia="仿宋" w:hAnsi="仿宋" w:cs="宋体" w:hint="eastAsia"/>
          <w:b/>
          <w:color w:val="000000"/>
          <w:sz w:val="24"/>
          <w:szCs w:val="24"/>
        </w:rPr>
        <w:t>适用空间体积60立方米、数量：50台</w:t>
      </w:r>
      <w:r w:rsidRPr="00D12DD2">
        <w:rPr>
          <w:rFonts w:ascii="仿宋" w:eastAsia="仿宋" w:hAnsi="仿宋" w:cs="宋体"/>
          <w:b/>
          <w:color w:val="000000"/>
          <w:sz w:val="24"/>
          <w:szCs w:val="24"/>
        </w:rPr>
        <w:t>）</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▲1消毒因子：等离子体</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2适用空间体积60立方米</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3 安装方式：嵌入吸顶式</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▲4外壳需采用优质冷轧钢板，结构强度高，完全阻燃（提供实物照片）</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▲5进风口／出风口需采用分</w:t>
      </w:r>
      <w:proofErr w:type="gramStart"/>
      <w:r w:rsidRPr="00D12DD2">
        <w:rPr>
          <w:rFonts w:ascii="仿宋" w:eastAsia="仿宋" w:hAnsi="仿宋" w:cs="宋体" w:hint="eastAsia"/>
          <w:sz w:val="24"/>
          <w:szCs w:val="24"/>
        </w:rPr>
        <w:t>开式</w:t>
      </w:r>
      <w:proofErr w:type="gramEnd"/>
      <w:r w:rsidRPr="00D12DD2">
        <w:rPr>
          <w:rFonts w:ascii="仿宋" w:eastAsia="仿宋" w:hAnsi="仿宋" w:cs="宋体" w:hint="eastAsia"/>
          <w:sz w:val="24"/>
          <w:szCs w:val="24"/>
        </w:rPr>
        <w:t>或者不在同一平面设计，避免出风口与进风口距离过</w:t>
      </w:r>
      <w:proofErr w:type="gramStart"/>
      <w:r w:rsidRPr="00D12DD2">
        <w:rPr>
          <w:rFonts w:ascii="仿宋" w:eastAsia="仿宋" w:hAnsi="仿宋" w:cs="宋体" w:hint="eastAsia"/>
          <w:sz w:val="24"/>
          <w:szCs w:val="24"/>
        </w:rPr>
        <w:t>近导致</w:t>
      </w:r>
      <w:proofErr w:type="gramEnd"/>
      <w:r w:rsidRPr="00D12DD2">
        <w:rPr>
          <w:rFonts w:ascii="仿宋" w:eastAsia="仿宋" w:hAnsi="仿宋" w:cs="宋体" w:hint="eastAsia"/>
          <w:sz w:val="24"/>
          <w:szCs w:val="24"/>
        </w:rPr>
        <w:t>循环风效果衰减（提供实物照片）</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6额定功率≤120W；电源220V 50Hz</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7循环风量≥600m/h</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▲8等离子密度≥5.6x1018m-3（</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9等离子体发生器电场强度≥8000V；（</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▲10等离子体发生器使用寿命≥45000h，高压电源使用寿命≥45000h；（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▲11等离子体发生器防水等级符合：GB／T4208-2017 IPX2（</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▲12等离子体发生器高温检测符合：GB／T2423.2-2008 严酷等级：30℃、检测时间2h（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13臭氧泄漏量＜0.003mg／m3</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14对白色葡萄球菌的杀灭率＞99.9％；（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15对体积为60m3室内空气中的自然</w:t>
      </w:r>
      <w:proofErr w:type="gramStart"/>
      <w:r w:rsidRPr="00D12DD2">
        <w:rPr>
          <w:rFonts w:ascii="仿宋" w:eastAsia="仿宋" w:hAnsi="仿宋" w:cs="宋体" w:hint="eastAsia"/>
          <w:sz w:val="24"/>
          <w:szCs w:val="24"/>
        </w:rPr>
        <w:t>菌</w:t>
      </w:r>
      <w:proofErr w:type="gramEnd"/>
      <w:r w:rsidRPr="00D12DD2">
        <w:rPr>
          <w:rFonts w:ascii="仿宋" w:eastAsia="仿宋" w:hAnsi="仿宋" w:cs="宋体" w:hint="eastAsia"/>
          <w:sz w:val="24"/>
          <w:szCs w:val="24"/>
        </w:rPr>
        <w:t>消亡率均≥90％（</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▲16设备对甲醛、氨、苯、TVOC净化效率均≥95％；（</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▲17气雾室肺炎克雷伯氏菌、金黄色葡萄球菌、黑曲霉菌、龟分枝杆菌的杀灭率＞99.9％；（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▲18气雾室冠状病毒HCoV-229E、甲型流感病毒H3N2的杀灭率＞99.99％；（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▲19气雾室甲型流感病毒H1N1的杀灭率＞99.99％；（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20设备持续工作30min，PM2.5去除率≥99.9％；设备持续工作1h，PM2.5去除率＞99.99％；</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21运行时需显示北京时间、定时时间、定时时间段、室内温湿度、故障报警，可查询显示累计时间等</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22产品具有报警功能，等离子体杀菌净化模块故障报警、过滤器清洗维护报警、风机故障报警</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23产品需通过ISO9001和ISO13485 双认证</w:t>
      </w:r>
    </w:p>
    <w:p w:rsidR="00BA5EAD" w:rsidRPr="00D12DD2" w:rsidRDefault="00BA5EAD">
      <w:pPr>
        <w:pStyle w:val="4"/>
        <w:rPr>
          <w:rFonts w:ascii="仿宋" w:eastAsia="仿宋" w:hAnsi="仿宋"/>
        </w:rPr>
      </w:pPr>
    </w:p>
    <w:p w:rsidR="00BA5EAD" w:rsidRPr="00D12DD2" w:rsidRDefault="007712A4">
      <w:pPr>
        <w:pBdr>
          <w:top w:val="none" w:sz="0" w:space="0" w:color="000000"/>
          <w:left w:val="none" w:sz="0" w:space="0" w:color="000000"/>
          <w:bottom w:val="none" w:sz="0" w:space="0" w:color="000000"/>
          <w:right w:val="none" w:sz="0" w:space="0" w:color="000000"/>
        </w:pBdr>
        <w:spacing w:before="59" w:after="200" w:line="360" w:lineRule="auto"/>
        <w:ind w:left="198"/>
        <w:rPr>
          <w:rFonts w:ascii="仿宋" w:eastAsia="仿宋" w:hAnsi="仿宋" w:cs="宋体"/>
          <w:b/>
          <w:color w:val="000000"/>
          <w:sz w:val="24"/>
          <w:szCs w:val="24"/>
        </w:rPr>
      </w:pPr>
      <w:r w:rsidRPr="00D12DD2">
        <w:rPr>
          <w:rFonts w:ascii="仿宋" w:eastAsia="仿宋" w:hAnsi="仿宋" w:cs="宋体"/>
          <w:b/>
          <w:color w:val="000000"/>
          <w:sz w:val="24"/>
          <w:szCs w:val="24"/>
        </w:rPr>
        <w:t>（</w:t>
      </w:r>
      <w:r w:rsidRPr="00D12DD2">
        <w:rPr>
          <w:rFonts w:ascii="仿宋" w:eastAsia="仿宋" w:hAnsi="仿宋" w:cs="宋体" w:hint="eastAsia"/>
          <w:b/>
          <w:color w:val="000000"/>
          <w:sz w:val="24"/>
          <w:szCs w:val="24"/>
        </w:rPr>
        <w:t>二</w:t>
      </w:r>
      <w:r w:rsidRPr="00D12DD2">
        <w:rPr>
          <w:rFonts w:ascii="仿宋" w:eastAsia="仿宋" w:hAnsi="仿宋" w:cs="宋体"/>
          <w:b/>
          <w:color w:val="000000"/>
          <w:sz w:val="24"/>
          <w:szCs w:val="24"/>
        </w:rPr>
        <w:t>）技术规格要求（</w:t>
      </w:r>
      <w:r w:rsidRPr="00D12DD2">
        <w:rPr>
          <w:rFonts w:ascii="仿宋" w:eastAsia="仿宋" w:hAnsi="仿宋" w:cs="宋体" w:hint="eastAsia"/>
          <w:b/>
          <w:color w:val="000000"/>
          <w:sz w:val="24"/>
          <w:szCs w:val="24"/>
        </w:rPr>
        <w:t>适用空间体积100立方米、数量：66台</w:t>
      </w:r>
      <w:r w:rsidRPr="00D12DD2">
        <w:rPr>
          <w:rFonts w:ascii="仿宋" w:eastAsia="仿宋" w:hAnsi="仿宋" w:cs="宋体"/>
          <w:b/>
          <w:color w:val="000000"/>
          <w:sz w:val="24"/>
          <w:szCs w:val="24"/>
        </w:rPr>
        <w:t>）</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▲1消毒因子：等离子体</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2适用空间体积100m3</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3 安装方式：嵌入吸顶式</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▲4外壳需采用优质冷轧钢板，结构强度高，完全阻燃（提供实物照片）</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▲5进风口／出风口需采用分</w:t>
      </w:r>
      <w:proofErr w:type="gramStart"/>
      <w:r w:rsidRPr="00D12DD2">
        <w:rPr>
          <w:rFonts w:ascii="仿宋" w:eastAsia="仿宋" w:hAnsi="仿宋" w:cs="宋体" w:hint="eastAsia"/>
          <w:sz w:val="24"/>
          <w:szCs w:val="24"/>
        </w:rPr>
        <w:t>开式</w:t>
      </w:r>
      <w:proofErr w:type="gramEnd"/>
      <w:r w:rsidRPr="00D12DD2">
        <w:rPr>
          <w:rFonts w:ascii="仿宋" w:eastAsia="仿宋" w:hAnsi="仿宋" w:cs="宋体" w:hint="eastAsia"/>
          <w:sz w:val="24"/>
          <w:szCs w:val="24"/>
        </w:rPr>
        <w:t>或者不在同一平面设计，避免出风口与进风口距离过</w:t>
      </w:r>
      <w:proofErr w:type="gramStart"/>
      <w:r w:rsidRPr="00D12DD2">
        <w:rPr>
          <w:rFonts w:ascii="仿宋" w:eastAsia="仿宋" w:hAnsi="仿宋" w:cs="宋体" w:hint="eastAsia"/>
          <w:sz w:val="24"/>
          <w:szCs w:val="24"/>
        </w:rPr>
        <w:t>近导致</w:t>
      </w:r>
      <w:proofErr w:type="gramEnd"/>
      <w:r w:rsidRPr="00D12DD2">
        <w:rPr>
          <w:rFonts w:ascii="仿宋" w:eastAsia="仿宋" w:hAnsi="仿宋" w:cs="宋体" w:hint="eastAsia"/>
          <w:sz w:val="24"/>
          <w:szCs w:val="24"/>
        </w:rPr>
        <w:t>循环风效果衰减（提供实物照片）</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6额定功率≤120W；电源220V 50Hz</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7循环风量≥1000m</w:t>
      </w:r>
      <w:r w:rsidRPr="00D12DD2">
        <w:rPr>
          <w:rFonts w:ascii="宋体" w:hAnsi="宋体" w:cs="宋体" w:hint="eastAsia"/>
          <w:sz w:val="24"/>
          <w:szCs w:val="24"/>
        </w:rPr>
        <w:t>³</w:t>
      </w:r>
      <w:r w:rsidRPr="00D12DD2">
        <w:rPr>
          <w:rFonts w:ascii="仿宋" w:eastAsia="仿宋" w:hAnsi="仿宋" w:cs="宋体" w:hint="eastAsia"/>
          <w:sz w:val="24"/>
          <w:szCs w:val="24"/>
        </w:rPr>
        <w:t>/h</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▲8等离子密度≥5.6x1018m-3 （</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9等离子体发生器电场强度≥8000V；（</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▲10等离子体发生器使用寿命≥45000h，高压电源使用寿命≥45000h；（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▲11等离子体发生器防水等级符合：GB／T4208-2017 IPX2（</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▲12等离子体发生器高温检测符合：GB／T2423.2-2008 严酷等级：30℃、检测时间2h（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13臭氧泄漏量＜0.003mg／m3</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14对白色葡萄球菌的杀灭率＞99.9％；（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15对体积为100m3室内空气中的自然</w:t>
      </w:r>
      <w:proofErr w:type="gramStart"/>
      <w:r w:rsidRPr="00D12DD2">
        <w:rPr>
          <w:rFonts w:ascii="仿宋" w:eastAsia="仿宋" w:hAnsi="仿宋" w:cs="宋体" w:hint="eastAsia"/>
          <w:sz w:val="24"/>
          <w:szCs w:val="24"/>
        </w:rPr>
        <w:t>菌</w:t>
      </w:r>
      <w:proofErr w:type="gramEnd"/>
      <w:r w:rsidRPr="00D12DD2">
        <w:rPr>
          <w:rFonts w:ascii="仿宋" w:eastAsia="仿宋" w:hAnsi="仿宋" w:cs="宋体" w:hint="eastAsia"/>
          <w:sz w:val="24"/>
          <w:szCs w:val="24"/>
        </w:rPr>
        <w:t>消亡率均≥90％（</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 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▲16设备对甲醛、氨、苯、TVOC净化效率均≥95％；（</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▲17气雾室肺炎克雷伯氏菌、金黄色葡萄球菌、黑曲霉菌、龟分枝杆菌的杀灭率＞99.9％；（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▲18气雾室冠状病毒 HCoV-229E、甲型流感病毒H3N2的杀灭率＞99.99％；（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▲19气雾室甲型流感病毒H1N1的杀灭率＞99.99％；（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20设备持续工作30min，PM2.5去除率≥99.9％；设备持续工作1h，PM2.5去除率＞99.99％；</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21运行时需显示北京时间、定时时间、定时时间段、室内温湿度，故障报警，可查询显示累计时间等</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22产品具有报警功能，等离子体杀菌净化模块故障报警、过滤器清洗维护报警、风机故障报警</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23产品通过ISO9001和ISO13485双认证</w:t>
      </w:r>
    </w:p>
    <w:p w:rsidR="00BA5EAD" w:rsidRPr="00D12DD2" w:rsidRDefault="00BA5EAD">
      <w:pPr>
        <w:spacing w:line="360" w:lineRule="auto"/>
        <w:ind w:firstLine="600"/>
        <w:rPr>
          <w:rFonts w:ascii="仿宋" w:eastAsia="仿宋" w:hAnsi="仿宋" w:cs="宋体"/>
          <w:sz w:val="24"/>
          <w:szCs w:val="24"/>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Style w:val="4"/>
        <w:rPr>
          <w:rFonts w:ascii="仿宋" w:eastAsia="仿宋" w:hAnsi="仿宋"/>
        </w:rPr>
      </w:pPr>
    </w:p>
    <w:p w:rsidR="00BA5EAD" w:rsidRPr="00D12DD2" w:rsidRDefault="00BA5EAD">
      <w:pPr>
        <w:rPr>
          <w:rFonts w:ascii="仿宋" w:eastAsia="仿宋" w:hAnsi="仿宋"/>
        </w:rPr>
      </w:pPr>
    </w:p>
    <w:p w:rsidR="00BA5EAD" w:rsidRPr="00D12DD2" w:rsidRDefault="00BA5EAD">
      <w:pPr>
        <w:pStyle w:val="4"/>
        <w:rPr>
          <w:rFonts w:ascii="仿宋" w:eastAsia="仿宋" w:hAnsi="仿宋"/>
        </w:rPr>
      </w:pPr>
    </w:p>
    <w:p w:rsidR="00BA5EAD" w:rsidRPr="00D12DD2" w:rsidRDefault="00BA5EAD">
      <w:pPr>
        <w:rPr>
          <w:rFonts w:ascii="仿宋" w:eastAsia="仿宋" w:hAnsi="仿宋"/>
        </w:rPr>
      </w:pPr>
    </w:p>
    <w:p w:rsidR="00BA5EAD" w:rsidRPr="00D12DD2" w:rsidRDefault="00BA5EAD">
      <w:pPr>
        <w:pStyle w:val="4"/>
        <w:rPr>
          <w:rFonts w:ascii="仿宋" w:eastAsia="仿宋" w:hAnsi="仿宋"/>
        </w:rPr>
      </w:pPr>
    </w:p>
    <w:p w:rsidR="00BA5EAD" w:rsidRPr="00D12DD2" w:rsidRDefault="00BA5EAD">
      <w:pPr>
        <w:rPr>
          <w:rFonts w:ascii="仿宋" w:eastAsia="仿宋" w:hAnsi="仿宋"/>
        </w:rPr>
      </w:pPr>
    </w:p>
    <w:p w:rsidR="00BA5EAD" w:rsidRPr="00D12DD2" w:rsidRDefault="00BA5EAD">
      <w:pPr>
        <w:pStyle w:val="4"/>
        <w:rPr>
          <w:rFonts w:ascii="仿宋" w:eastAsia="仿宋" w:hAnsi="仿宋"/>
        </w:rPr>
      </w:pPr>
    </w:p>
    <w:p w:rsidR="00BA5EAD" w:rsidRPr="00D12DD2" w:rsidRDefault="00BA5EAD">
      <w:pPr>
        <w:rPr>
          <w:rFonts w:ascii="仿宋" w:eastAsia="仿宋" w:hAnsi="仿宋"/>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7712A4">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r w:rsidRPr="00D12DD2">
        <w:rPr>
          <w:rFonts w:ascii="仿宋" w:eastAsia="仿宋" w:hAnsi="仿宋" w:cs="宋体" w:hint="eastAsia"/>
          <w:b/>
          <w:color w:val="000000"/>
          <w:sz w:val="24"/>
          <w:szCs w:val="24"/>
        </w:rPr>
        <w:t>包</w:t>
      </w:r>
      <w:proofErr w:type="gramStart"/>
      <w:r w:rsidRPr="00D12DD2">
        <w:rPr>
          <w:rFonts w:ascii="仿宋" w:eastAsia="仿宋" w:hAnsi="仿宋" w:cs="宋体" w:hint="eastAsia"/>
          <w:b/>
          <w:color w:val="000000"/>
          <w:sz w:val="24"/>
          <w:szCs w:val="24"/>
        </w:rPr>
        <w:t>一</w:t>
      </w:r>
      <w:proofErr w:type="gramEnd"/>
      <w:r w:rsidRPr="00D12DD2">
        <w:rPr>
          <w:rFonts w:ascii="仿宋" w:eastAsia="仿宋" w:hAnsi="仿宋" w:cs="宋体" w:hint="eastAsia"/>
          <w:b/>
          <w:color w:val="000000"/>
          <w:sz w:val="24"/>
          <w:szCs w:val="24"/>
        </w:rPr>
        <w:t>（2）</w:t>
      </w:r>
      <w:r w:rsidRPr="00D12DD2">
        <w:rPr>
          <w:rFonts w:ascii="仿宋" w:eastAsia="仿宋" w:hAnsi="仿宋" w:cs="宋体"/>
          <w:b/>
          <w:color w:val="000000"/>
          <w:sz w:val="24"/>
          <w:szCs w:val="24"/>
        </w:rPr>
        <w:t>等离子体空气净化消毒机</w:t>
      </w:r>
      <w:r w:rsidRPr="00D12DD2">
        <w:rPr>
          <w:rFonts w:ascii="仿宋" w:eastAsia="仿宋" w:hAnsi="仿宋" w:cs="宋体" w:hint="eastAsia"/>
          <w:b/>
          <w:color w:val="000000"/>
          <w:sz w:val="24"/>
          <w:szCs w:val="24"/>
        </w:rPr>
        <w:t>(壁挂式)</w:t>
      </w:r>
    </w:p>
    <w:p w:rsidR="00BA5EAD" w:rsidRPr="00D12DD2" w:rsidRDefault="007712A4">
      <w:pPr>
        <w:pBdr>
          <w:top w:val="none" w:sz="0" w:space="0" w:color="000000"/>
          <w:left w:val="none" w:sz="0" w:space="0" w:color="000000"/>
          <w:bottom w:val="none" w:sz="0" w:space="0" w:color="000000"/>
          <w:right w:val="none" w:sz="0" w:space="0" w:color="000000"/>
        </w:pBdr>
        <w:spacing w:before="59" w:after="200" w:line="360" w:lineRule="auto"/>
        <w:ind w:left="198"/>
        <w:rPr>
          <w:rFonts w:ascii="仿宋" w:eastAsia="仿宋" w:hAnsi="仿宋" w:cs="宋体"/>
          <w:b/>
          <w:color w:val="000000"/>
          <w:sz w:val="24"/>
          <w:szCs w:val="24"/>
        </w:rPr>
      </w:pPr>
      <w:r w:rsidRPr="00D12DD2">
        <w:rPr>
          <w:rFonts w:ascii="仿宋" w:eastAsia="仿宋" w:hAnsi="仿宋" w:cs="宋体"/>
          <w:b/>
          <w:color w:val="000000"/>
          <w:sz w:val="24"/>
          <w:szCs w:val="24"/>
        </w:rPr>
        <w:t>（</w:t>
      </w:r>
      <w:r w:rsidRPr="00D12DD2">
        <w:rPr>
          <w:rFonts w:ascii="仿宋" w:eastAsia="仿宋" w:hAnsi="仿宋" w:cs="宋体" w:hint="eastAsia"/>
          <w:b/>
          <w:color w:val="000000"/>
          <w:sz w:val="24"/>
          <w:szCs w:val="24"/>
        </w:rPr>
        <w:t>一</w:t>
      </w:r>
      <w:r w:rsidRPr="00D12DD2">
        <w:rPr>
          <w:rFonts w:ascii="仿宋" w:eastAsia="仿宋" w:hAnsi="仿宋" w:cs="宋体"/>
          <w:b/>
          <w:color w:val="000000"/>
          <w:sz w:val="24"/>
          <w:szCs w:val="24"/>
        </w:rPr>
        <w:t>）技术规格要求（</w:t>
      </w:r>
      <w:r w:rsidRPr="00D12DD2">
        <w:rPr>
          <w:rFonts w:ascii="仿宋" w:eastAsia="仿宋" w:hAnsi="仿宋" w:cs="宋体" w:hint="eastAsia"/>
          <w:b/>
          <w:color w:val="000000"/>
          <w:sz w:val="24"/>
          <w:szCs w:val="24"/>
        </w:rPr>
        <w:t>适用空间体积60立方米、数量：22台</w:t>
      </w:r>
      <w:r w:rsidRPr="00D12DD2">
        <w:rPr>
          <w:rFonts w:ascii="仿宋" w:eastAsia="仿宋" w:hAnsi="仿宋" w:cs="宋体"/>
          <w:b/>
          <w:color w:val="000000"/>
          <w:sz w:val="24"/>
          <w:szCs w:val="24"/>
        </w:rPr>
        <w:t>）</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▲1消毒因子：等离子体</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2适用空间体积60m</w:t>
      </w:r>
      <w:r w:rsidRPr="00D12DD2">
        <w:rPr>
          <w:rFonts w:ascii="宋体" w:hAnsi="宋体" w:cs="宋体" w:hint="eastAsia"/>
          <w:sz w:val="24"/>
          <w:szCs w:val="24"/>
        </w:rPr>
        <w:t>³</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3 安装方式：壁挂式</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▲4壳体平板设计，需采用优质冷轧钢板，结构强度高，完全阻燃（提供实物照片）</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5额定功率≤120W；电源220V 50Hz</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6循环风量≥600m3／h</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▲7等离子密度≥5.6x1018m-3（</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8等离子体发生器电场强度≥8000V；（</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▲9等离子体发生器使用寿命≥45000h，高压电源使用寿命≥45000h；（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▲10等离子体发生器防水等级符合：GB／T4208-2017 IPX2（</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▲11等离子体发生器高温检测符合：GB／T2423.2-2008 严酷等级：30℃、检测时间2h（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12臭氧泄漏量＜0.003mg／m3</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13对白色葡萄球菌的杀灭率＞99.9％；（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14对体积为60m3室内空气中的自然</w:t>
      </w:r>
      <w:proofErr w:type="gramStart"/>
      <w:r w:rsidRPr="00D12DD2">
        <w:rPr>
          <w:rFonts w:ascii="仿宋" w:eastAsia="仿宋" w:hAnsi="仿宋" w:cs="宋体" w:hint="eastAsia"/>
          <w:sz w:val="24"/>
          <w:szCs w:val="24"/>
        </w:rPr>
        <w:t>菌</w:t>
      </w:r>
      <w:proofErr w:type="gramEnd"/>
      <w:r w:rsidRPr="00D12DD2">
        <w:rPr>
          <w:rFonts w:ascii="仿宋" w:eastAsia="仿宋" w:hAnsi="仿宋" w:cs="宋体" w:hint="eastAsia"/>
          <w:sz w:val="24"/>
          <w:szCs w:val="24"/>
        </w:rPr>
        <w:t>消亡率均≥90％（</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 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▲15设备对甲醛、氨、苯、TVOC净化效率均≥95％；（</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▲16气雾室肺炎克雷伯氏菌、金黄色葡萄球菌、黑曲霉菌、龟分枝杆菌的杀灭率＞99.9％；（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▲17气雾室冠状病毒HCoV-229E、甲型流感病毒H3N2的杀灭率＞99.99％；（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▲18气雾室甲型流感病毒H1N1的杀灭率＞99.99％；（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19设备持续工作30min，PM2.5去除率≥99.9％；设备持续工作1h，PM2.5去除率＞99.99％；</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20运行时需显示北京时间，定时时间、定时时间段，室内温湿度，故障报警，可查询显示累计时间等</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21产品具有报警功能，等离子体杀菌净化模块故障报警、过滤器清洗维护报警、风机故障报警</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22产品通过ISO9001和ISO13485 双认证</w:t>
      </w:r>
    </w:p>
    <w:p w:rsidR="00BA5EAD" w:rsidRPr="00D12DD2" w:rsidRDefault="00BA5EAD">
      <w:pPr>
        <w:spacing w:line="360" w:lineRule="auto"/>
        <w:rPr>
          <w:rFonts w:ascii="仿宋" w:eastAsia="仿宋" w:hAnsi="仿宋" w:cs="宋体"/>
          <w:sz w:val="24"/>
          <w:szCs w:val="24"/>
        </w:rPr>
      </w:pPr>
    </w:p>
    <w:p w:rsidR="00BA5EAD" w:rsidRPr="00D12DD2" w:rsidRDefault="007712A4">
      <w:pPr>
        <w:spacing w:line="360" w:lineRule="auto"/>
        <w:rPr>
          <w:rFonts w:ascii="仿宋" w:eastAsia="仿宋" w:hAnsi="仿宋" w:cs="宋体"/>
          <w:sz w:val="24"/>
          <w:szCs w:val="24"/>
        </w:rPr>
      </w:pPr>
      <w:r w:rsidRPr="00D12DD2">
        <w:rPr>
          <w:rFonts w:ascii="仿宋" w:eastAsia="仿宋" w:hAnsi="仿宋" w:hint="eastAsia"/>
          <w:sz w:val="24"/>
          <w:szCs w:val="24"/>
        </w:rPr>
        <w:t xml:space="preserve"> </w:t>
      </w:r>
      <w:r w:rsidRPr="00D12DD2">
        <w:rPr>
          <w:rFonts w:ascii="仿宋" w:eastAsia="仿宋" w:hAnsi="仿宋" w:cs="宋体"/>
          <w:b/>
          <w:color w:val="000000"/>
          <w:sz w:val="24"/>
          <w:szCs w:val="24"/>
        </w:rPr>
        <w:t>（</w:t>
      </w:r>
      <w:r w:rsidRPr="00D12DD2">
        <w:rPr>
          <w:rFonts w:ascii="仿宋" w:eastAsia="仿宋" w:hAnsi="仿宋" w:cs="宋体" w:hint="eastAsia"/>
          <w:b/>
          <w:color w:val="000000"/>
          <w:sz w:val="24"/>
          <w:szCs w:val="24"/>
        </w:rPr>
        <w:t>二</w:t>
      </w:r>
      <w:r w:rsidRPr="00D12DD2">
        <w:rPr>
          <w:rFonts w:ascii="仿宋" w:eastAsia="仿宋" w:hAnsi="仿宋" w:cs="宋体"/>
          <w:b/>
          <w:color w:val="000000"/>
          <w:sz w:val="24"/>
          <w:szCs w:val="24"/>
        </w:rPr>
        <w:t>）技术规格要求（</w:t>
      </w:r>
      <w:r w:rsidRPr="00D12DD2">
        <w:rPr>
          <w:rFonts w:ascii="仿宋" w:eastAsia="仿宋" w:hAnsi="仿宋" w:cs="宋体" w:hint="eastAsia"/>
          <w:b/>
          <w:color w:val="000000"/>
          <w:sz w:val="24"/>
          <w:szCs w:val="24"/>
        </w:rPr>
        <w:t>适用空间体积100立方米、数量：2台</w:t>
      </w:r>
      <w:r w:rsidRPr="00D12DD2">
        <w:rPr>
          <w:rFonts w:ascii="仿宋" w:eastAsia="仿宋" w:hAnsi="仿宋" w:cs="宋体"/>
          <w:b/>
          <w:color w:val="000000"/>
          <w:sz w:val="24"/>
          <w:szCs w:val="24"/>
        </w:rPr>
        <w:t>）</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 xml:space="preserve"> ▲1消毒因子：等离子体</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2适用空间体积100m</w:t>
      </w:r>
      <w:r w:rsidRPr="00D12DD2">
        <w:rPr>
          <w:rFonts w:ascii="宋体" w:hAnsi="宋体" w:cs="宋体" w:hint="eastAsia"/>
          <w:sz w:val="24"/>
          <w:szCs w:val="24"/>
        </w:rPr>
        <w:t>³</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3 安装方式：壁挂式</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▲4壳体平板设计，需采用优质冷轧钢板，结构强度高，完全阻燃（提供实物照片）</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5额定功率≤120W；电源220V 50Hz</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6循环风量≥1000m</w:t>
      </w:r>
      <w:r w:rsidRPr="00D12DD2">
        <w:rPr>
          <w:rFonts w:ascii="宋体" w:hAnsi="宋体" w:cs="宋体" w:hint="eastAsia"/>
          <w:sz w:val="24"/>
          <w:szCs w:val="24"/>
        </w:rPr>
        <w:t>³</w:t>
      </w:r>
      <w:r w:rsidRPr="00D12DD2">
        <w:rPr>
          <w:rFonts w:ascii="仿宋" w:eastAsia="仿宋" w:hAnsi="仿宋" w:cs="宋体" w:hint="eastAsia"/>
          <w:sz w:val="24"/>
          <w:szCs w:val="24"/>
        </w:rPr>
        <w:t>/h</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▲7等离子密度≥5.6x1018m-3（</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8等离子体发生器电场强度≥8000V；（</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▲9等离子体发生器使用寿命≥45000h，高压电源使用寿命≥45000h；（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▲10等离子体发生器防水等级符合：GB／T4208-2017 IPX2（</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▲11等离子体发生器高温检测符合：GB／T2423.2-2008 严酷等级：30C°、检测时间2h（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12臭氧泄漏量＜0.003mg／m3</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13对白色葡萄球菌的杀灭率＞99.9％；（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14对体积为100m3室内空气中的自然</w:t>
      </w:r>
      <w:proofErr w:type="gramStart"/>
      <w:r w:rsidRPr="00D12DD2">
        <w:rPr>
          <w:rFonts w:ascii="仿宋" w:eastAsia="仿宋" w:hAnsi="仿宋" w:cs="宋体" w:hint="eastAsia"/>
          <w:sz w:val="24"/>
          <w:szCs w:val="24"/>
        </w:rPr>
        <w:t>菌</w:t>
      </w:r>
      <w:proofErr w:type="gramEnd"/>
      <w:r w:rsidRPr="00D12DD2">
        <w:rPr>
          <w:rFonts w:ascii="仿宋" w:eastAsia="仿宋" w:hAnsi="仿宋" w:cs="宋体" w:hint="eastAsia"/>
          <w:sz w:val="24"/>
          <w:szCs w:val="24"/>
        </w:rPr>
        <w:t>消亡率均≥90％（</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▲15设备对甲醛、氨、苯、TVOC净化效率均≥95％；（</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▲16气雾室肺炎克雷伯氏菌、金黄色葡萄球菌、黑曲霉菌、龟分枝杆菌的杀灭率＞99.9％；（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▲17气雾室冠状病毒HCoV-229E、甲型流感病毒H3N2的杀灭率＞99.99％；（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▲18气雾室甲型流感病毒H1N1的杀灭率＞99.99％；（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19设备持续工作30min，PM2.5去除率≥99.9％；设备持续工作1h，PM2.5去除率＞99.99％；20运行时可显示北京时间，定时时间、定时时间段，室内温湿度，故障报警，可查询显示累计时间等</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21产品需具有报警功能，等离子体杀菌净化模块故障报警、过滤器清洗维护报警、风机故障报警</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22产品通过ISO9001和ISO13485 双认证</w:t>
      </w:r>
    </w:p>
    <w:p w:rsidR="00BA5EAD" w:rsidRPr="00D12DD2" w:rsidRDefault="007712A4">
      <w:pPr>
        <w:pStyle w:val="4"/>
        <w:ind w:left="0"/>
        <w:rPr>
          <w:rFonts w:ascii="仿宋" w:eastAsia="仿宋" w:hAnsi="仿宋"/>
        </w:rPr>
      </w:pPr>
      <w:r w:rsidRPr="00D12DD2">
        <w:rPr>
          <w:rFonts w:ascii="仿宋" w:eastAsia="仿宋" w:hAnsi="仿宋" w:cs="宋体"/>
          <w:b/>
          <w:color w:val="000000"/>
          <w:sz w:val="24"/>
          <w:szCs w:val="24"/>
        </w:rPr>
        <w:t>（</w:t>
      </w:r>
      <w:r w:rsidRPr="00D12DD2">
        <w:rPr>
          <w:rFonts w:ascii="仿宋" w:eastAsia="仿宋" w:hAnsi="仿宋" w:cs="宋体" w:hint="eastAsia"/>
          <w:b/>
          <w:color w:val="000000"/>
          <w:sz w:val="24"/>
          <w:szCs w:val="24"/>
        </w:rPr>
        <w:t>三</w:t>
      </w:r>
      <w:r w:rsidRPr="00D12DD2">
        <w:rPr>
          <w:rFonts w:ascii="仿宋" w:eastAsia="仿宋" w:hAnsi="仿宋" w:cs="宋体"/>
          <w:b/>
          <w:color w:val="000000"/>
          <w:sz w:val="24"/>
          <w:szCs w:val="24"/>
        </w:rPr>
        <w:t>）技术规格要求（</w:t>
      </w:r>
      <w:r w:rsidRPr="00D12DD2">
        <w:rPr>
          <w:rFonts w:ascii="仿宋" w:eastAsia="仿宋" w:hAnsi="仿宋" w:cs="宋体" w:hint="eastAsia"/>
          <w:b/>
          <w:color w:val="000000"/>
          <w:sz w:val="24"/>
          <w:szCs w:val="24"/>
        </w:rPr>
        <w:t>适用空间体积120立方米、数量：1台</w:t>
      </w:r>
      <w:r w:rsidRPr="00D12DD2">
        <w:rPr>
          <w:rFonts w:ascii="仿宋" w:eastAsia="仿宋" w:hAnsi="仿宋" w:cs="宋体"/>
          <w:b/>
          <w:color w:val="000000"/>
          <w:sz w:val="24"/>
          <w:szCs w:val="24"/>
        </w:rPr>
        <w:t>）</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▲1消毒因子：等离子体</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2适用空间体积120m3</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3 安装方式：壁挂式</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▲4壳体平板设计，需采用优质冷轧钢板，结构强度高，完全阻燃（提供实物照片）</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5额定功率≤120W；电源220V 50Hz</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6循环风量≥1200m3／h</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▲7等离子密度≥5.6</w:t>
      </w:r>
      <w:r w:rsidRPr="00D12DD2">
        <w:rPr>
          <w:rFonts w:ascii="仿宋" w:eastAsia="仿宋" w:hAnsi="仿宋" w:cs="宋体"/>
          <w:sz w:val="24"/>
          <w:szCs w:val="24"/>
        </w:rPr>
        <w:t>×</w:t>
      </w:r>
      <w:r w:rsidRPr="00D12DD2">
        <w:rPr>
          <w:rFonts w:ascii="仿宋" w:eastAsia="仿宋" w:hAnsi="仿宋" w:cs="宋体" w:hint="eastAsia"/>
          <w:sz w:val="24"/>
          <w:szCs w:val="24"/>
        </w:rPr>
        <w:t>1018m-3（</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8等离子体发生器电场强度≥8000V；（</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▲9等离子体发生器使用寿命≥45000h，高压电源使用寿命≥45000h；（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▲10等离子体发生器防水等级符合：GB／T4208-2017 IPX2（</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▲11等离子体发生器高温检测符合：GB／T2423.2-2008 严酷等级：30℃、检测时间2h（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12臭氧泄漏量＜0.003mg／m3</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13对白色葡萄球菌的杀灭率＞99.9％；（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14对体积为120m3室内空气中的自然</w:t>
      </w:r>
      <w:proofErr w:type="gramStart"/>
      <w:r w:rsidRPr="00D12DD2">
        <w:rPr>
          <w:rFonts w:ascii="仿宋" w:eastAsia="仿宋" w:hAnsi="仿宋" w:cs="宋体" w:hint="eastAsia"/>
          <w:sz w:val="24"/>
          <w:szCs w:val="24"/>
        </w:rPr>
        <w:t>菌</w:t>
      </w:r>
      <w:proofErr w:type="gramEnd"/>
      <w:r w:rsidRPr="00D12DD2">
        <w:rPr>
          <w:rFonts w:ascii="仿宋" w:eastAsia="仿宋" w:hAnsi="仿宋" w:cs="宋体" w:hint="eastAsia"/>
          <w:sz w:val="24"/>
          <w:szCs w:val="24"/>
        </w:rPr>
        <w:t>消亡率均≥90％（</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▲15设备对甲醛、氨、苯、TVOC净化效率均≥95％；（</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▲16气雾室肺炎克雷伯氏菌、金黄色葡萄球菌、黑曲霉菌、龟分枝杆菌的杀灭率＞99.9％；（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▲17气雾室冠状病毒HCoV-229E、甲型流感病毒H3N2的杀灭率＞99.99％；（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▲18气雾室甲型流感病毒H1N1的杀灭率＞99.99％；（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19设备持续工作30min，PM2.5去除率≥99.9％；设备持续工作≥1h，PM2.5去除率＞99.99％；</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20运行时需显示北京时间，定时时间、定时时间段，室内温湿度，故障报警，可查询显示累计时间等</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21产品具有报警功能，等离子体杀菌净化模块故障报警、过滤器清洗维护报警、风机故障报警</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22产品通过ISO9001和ISO13485双认证。</w:t>
      </w: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Style w:val="4"/>
        <w:rPr>
          <w:rFonts w:ascii="仿宋" w:eastAsia="仿宋" w:hAnsi="仿宋"/>
        </w:rPr>
      </w:pPr>
    </w:p>
    <w:p w:rsidR="00BA5EAD" w:rsidRPr="00D12DD2" w:rsidRDefault="00BA5EAD">
      <w:pPr>
        <w:rPr>
          <w:rFonts w:ascii="仿宋" w:eastAsia="仿宋" w:hAnsi="仿宋"/>
        </w:rPr>
      </w:pPr>
    </w:p>
    <w:p w:rsidR="00BA5EAD" w:rsidRPr="00D12DD2" w:rsidRDefault="00BA5EAD">
      <w:pPr>
        <w:pStyle w:val="4"/>
        <w:rPr>
          <w:rFonts w:ascii="仿宋" w:eastAsia="仿宋" w:hAnsi="仿宋"/>
        </w:rPr>
      </w:pPr>
    </w:p>
    <w:p w:rsidR="00BA5EAD" w:rsidRPr="00D12DD2" w:rsidRDefault="00BA5EAD">
      <w:pPr>
        <w:rPr>
          <w:rFonts w:ascii="仿宋" w:eastAsia="仿宋" w:hAnsi="仿宋"/>
        </w:rPr>
      </w:pPr>
    </w:p>
    <w:p w:rsidR="00BA5EAD" w:rsidRPr="00D12DD2" w:rsidRDefault="00BA5EAD">
      <w:pPr>
        <w:pStyle w:val="4"/>
        <w:rPr>
          <w:rFonts w:ascii="仿宋" w:eastAsia="仿宋" w:hAnsi="仿宋"/>
        </w:rPr>
      </w:pPr>
    </w:p>
    <w:p w:rsidR="00BA5EAD" w:rsidRPr="00D12DD2" w:rsidRDefault="00BA5EAD">
      <w:pPr>
        <w:rPr>
          <w:rFonts w:ascii="仿宋" w:eastAsia="仿宋" w:hAnsi="仿宋"/>
        </w:rPr>
      </w:pPr>
    </w:p>
    <w:p w:rsidR="00BA5EAD" w:rsidRPr="00D12DD2" w:rsidRDefault="00BA5EAD">
      <w:pPr>
        <w:pStyle w:val="4"/>
        <w:rPr>
          <w:rFonts w:ascii="仿宋" w:eastAsia="仿宋" w:hAnsi="仿宋"/>
        </w:rPr>
      </w:pPr>
    </w:p>
    <w:p w:rsidR="00BA5EAD" w:rsidRPr="00D12DD2" w:rsidRDefault="00BA5EAD">
      <w:pPr>
        <w:rPr>
          <w:rFonts w:ascii="仿宋" w:eastAsia="仿宋" w:hAnsi="仿宋"/>
        </w:rPr>
      </w:pPr>
    </w:p>
    <w:p w:rsidR="00BA5EAD" w:rsidRPr="00D12DD2" w:rsidRDefault="00BA5EAD">
      <w:pPr>
        <w:pStyle w:val="4"/>
        <w:rPr>
          <w:rFonts w:ascii="仿宋" w:eastAsia="仿宋" w:hAnsi="仿宋"/>
        </w:rPr>
      </w:pPr>
    </w:p>
    <w:p w:rsidR="00BA5EAD" w:rsidRPr="00D12DD2" w:rsidRDefault="00BA5EAD">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p>
    <w:p w:rsidR="00BA5EAD" w:rsidRPr="00D12DD2" w:rsidRDefault="00BA5EAD">
      <w:pPr>
        <w:pStyle w:val="4"/>
        <w:rPr>
          <w:rFonts w:ascii="仿宋" w:eastAsia="仿宋" w:hAnsi="仿宋" w:cs="宋体"/>
          <w:b/>
          <w:color w:val="000000"/>
          <w:sz w:val="24"/>
          <w:szCs w:val="24"/>
        </w:rPr>
      </w:pPr>
    </w:p>
    <w:p w:rsidR="00BA5EAD" w:rsidRPr="00D12DD2" w:rsidRDefault="00BA5EAD">
      <w:pPr>
        <w:rPr>
          <w:rFonts w:ascii="仿宋" w:eastAsia="仿宋" w:hAnsi="仿宋" w:cs="宋体"/>
          <w:b/>
          <w:color w:val="000000"/>
          <w:sz w:val="24"/>
          <w:szCs w:val="24"/>
        </w:rPr>
      </w:pPr>
    </w:p>
    <w:p w:rsidR="00BA5EAD" w:rsidRPr="00D12DD2" w:rsidRDefault="00BA5EAD">
      <w:pPr>
        <w:pStyle w:val="4"/>
        <w:rPr>
          <w:rFonts w:ascii="仿宋" w:eastAsia="仿宋" w:hAnsi="仿宋" w:cs="宋体"/>
          <w:b/>
          <w:color w:val="000000"/>
          <w:sz w:val="24"/>
          <w:szCs w:val="24"/>
        </w:rPr>
      </w:pPr>
    </w:p>
    <w:p w:rsidR="00BA5EAD" w:rsidRPr="00D12DD2" w:rsidRDefault="00BA5EAD">
      <w:pPr>
        <w:rPr>
          <w:rFonts w:ascii="仿宋" w:eastAsia="仿宋" w:hAnsi="仿宋" w:cs="宋体"/>
          <w:b/>
          <w:color w:val="000000"/>
          <w:sz w:val="24"/>
          <w:szCs w:val="24"/>
        </w:rPr>
      </w:pPr>
    </w:p>
    <w:p w:rsidR="00BA5EAD" w:rsidRPr="00D12DD2" w:rsidRDefault="00BA5EAD">
      <w:pPr>
        <w:pStyle w:val="4"/>
        <w:rPr>
          <w:rFonts w:ascii="仿宋" w:eastAsia="仿宋" w:hAnsi="仿宋" w:cs="宋体"/>
          <w:b/>
          <w:color w:val="000000"/>
          <w:sz w:val="24"/>
          <w:szCs w:val="24"/>
        </w:rPr>
      </w:pPr>
    </w:p>
    <w:p w:rsidR="00BA5EAD" w:rsidRPr="00D12DD2" w:rsidRDefault="00BA5EAD">
      <w:pPr>
        <w:rPr>
          <w:rFonts w:ascii="仿宋" w:eastAsia="仿宋" w:hAnsi="仿宋" w:cs="宋体"/>
          <w:b/>
          <w:color w:val="000000"/>
          <w:sz w:val="24"/>
          <w:szCs w:val="24"/>
        </w:rPr>
      </w:pPr>
    </w:p>
    <w:p w:rsidR="00BA5EAD" w:rsidRPr="00D12DD2" w:rsidRDefault="00BA5EAD">
      <w:pPr>
        <w:pStyle w:val="4"/>
        <w:rPr>
          <w:rFonts w:ascii="仿宋" w:eastAsia="仿宋" w:hAnsi="仿宋"/>
        </w:rPr>
      </w:pPr>
      <w:bookmarkStart w:id="25" w:name="_GoBack"/>
      <w:bookmarkEnd w:id="25"/>
    </w:p>
    <w:p w:rsidR="00BA5EAD" w:rsidRPr="00D12DD2" w:rsidRDefault="00BA5EAD">
      <w:pPr>
        <w:pStyle w:val="4"/>
        <w:rPr>
          <w:rFonts w:ascii="仿宋" w:eastAsia="仿宋" w:hAnsi="仿宋"/>
        </w:rPr>
      </w:pPr>
    </w:p>
    <w:p w:rsidR="00BA5EAD" w:rsidRPr="00D12DD2" w:rsidRDefault="007712A4">
      <w:pPr>
        <w:pBdr>
          <w:top w:val="none" w:sz="0" w:space="0" w:color="000000"/>
          <w:left w:val="none" w:sz="0" w:space="0" w:color="000000"/>
          <w:bottom w:val="none" w:sz="0" w:space="0" w:color="000000"/>
          <w:right w:val="none" w:sz="0" w:space="0" w:color="000000"/>
        </w:pBdr>
        <w:spacing w:before="59" w:after="200" w:line="360" w:lineRule="auto"/>
        <w:ind w:left="198"/>
        <w:jc w:val="center"/>
        <w:rPr>
          <w:rFonts w:ascii="仿宋" w:eastAsia="仿宋" w:hAnsi="仿宋" w:cs="宋体"/>
          <w:b/>
          <w:color w:val="000000"/>
          <w:sz w:val="24"/>
          <w:szCs w:val="24"/>
        </w:rPr>
      </w:pPr>
      <w:r w:rsidRPr="00D12DD2">
        <w:rPr>
          <w:rFonts w:ascii="仿宋" w:eastAsia="仿宋" w:hAnsi="仿宋" w:cs="宋体" w:hint="eastAsia"/>
          <w:b/>
          <w:color w:val="000000"/>
          <w:sz w:val="24"/>
          <w:szCs w:val="24"/>
        </w:rPr>
        <w:t>包</w:t>
      </w:r>
      <w:proofErr w:type="gramStart"/>
      <w:r w:rsidRPr="00D12DD2">
        <w:rPr>
          <w:rFonts w:ascii="仿宋" w:eastAsia="仿宋" w:hAnsi="仿宋" w:cs="宋体" w:hint="eastAsia"/>
          <w:b/>
          <w:color w:val="000000"/>
          <w:sz w:val="24"/>
          <w:szCs w:val="24"/>
        </w:rPr>
        <w:t>一</w:t>
      </w:r>
      <w:proofErr w:type="gramEnd"/>
      <w:r w:rsidRPr="00D12DD2">
        <w:rPr>
          <w:rFonts w:ascii="仿宋" w:eastAsia="仿宋" w:hAnsi="仿宋" w:cs="宋体" w:hint="eastAsia"/>
          <w:b/>
          <w:color w:val="000000"/>
          <w:sz w:val="24"/>
          <w:szCs w:val="24"/>
        </w:rPr>
        <w:t>（3）</w:t>
      </w:r>
      <w:r w:rsidRPr="00D12DD2">
        <w:rPr>
          <w:rFonts w:ascii="仿宋" w:eastAsia="仿宋" w:hAnsi="仿宋" w:cs="宋体"/>
          <w:b/>
          <w:color w:val="000000"/>
          <w:sz w:val="24"/>
          <w:szCs w:val="24"/>
        </w:rPr>
        <w:t>等离子体空气净化消毒机</w:t>
      </w:r>
      <w:r w:rsidRPr="00D12DD2">
        <w:rPr>
          <w:rFonts w:ascii="仿宋" w:eastAsia="仿宋" w:hAnsi="仿宋" w:cs="宋体" w:hint="eastAsia"/>
          <w:b/>
          <w:color w:val="000000"/>
          <w:sz w:val="24"/>
          <w:szCs w:val="24"/>
        </w:rPr>
        <w:t>(移动式、数量：32台)</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▲1消毒因子：等离子体</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2适用空间体积60m3</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3 安装方式：移动式</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4壳体采用优质医用级ABS制成，结构强度高，清洁效果好，防尘效果好</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5额定功率≤120W；电源220V 50Hz</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6循环风量≥600m3/h</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▲7等离子密度≥5.6x1018m-3（</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8等离子体发生器电场强度≥8000V；（</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▲9等离子体发生器使用寿命≥45000h，高压电源使用寿命≥45000h；（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▲10等离子体发生器防水等级符合：GB／T4208-2017 IPX2（</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▲11等离子体发生器高温检测符合：GB／T2423.2-2008 严酷等级：30℃、检测时间2h（</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或第三方检测机构检测报告）；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12臭氧泄漏量＜0.003mg／m3</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13对白色葡萄球菌的杀灭率＞99.9％；（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14对体积为60m3室内空气中的自然</w:t>
      </w:r>
      <w:proofErr w:type="gramStart"/>
      <w:r w:rsidRPr="00D12DD2">
        <w:rPr>
          <w:rFonts w:ascii="仿宋" w:eastAsia="仿宋" w:hAnsi="仿宋" w:cs="宋体" w:hint="eastAsia"/>
          <w:sz w:val="24"/>
          <w:szCs w:val="24"/>
        </w:rPr>
        <w:t>菌</w:t>
      </w:r>
      <w:proofErr w:type="gramEnd"/>
      <w:r w:rsidRPr="00D12DD2">
        <w:rPr>
          <w:rFonts w:ascii="仿宋" w:eastAsia="仿宋" w:hAnsi="仿宋" w:cs="宋体" w:hint="eastAsia"/>
          <w:sz w:val="24"/>
          <w:szCs w:val="24"/>
        </w:rPr>
        <w:t>消亡率均≥90％（</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▲15设备对甲醛、氨、苯、TVOC净化效率均≥95％；（</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▲16气雾室肺炎克雷伯氏菌、金黄色葡萄球菌、黑曲霉菌、龟分枝杆菌的杀灭率＞99.9％；（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▲17气雾室冠状病毒HCoV-229E、甲型流感病毒H3N2的杀灭率＞99.99％；（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▲18气雾室甲型流感病毒H1N1的杀灭率＞99.99％；（</w:t>
      </w:r>
      <w:proofErr w:type="gramStart"/>
      <w:r w:rsidRPr="00D12DD2">
        <w:rPr>
          <w:rFonts w:ascii="仿宋" w:eastAsia="仿宋" w:hAnsi="仿宋" w:cs="宋体" w:hint="eastAsia"/>
          <w:sz w:val="24"/>
          <w:szCs w:val="24"/>
        </w:rPr>
        <w:t>提供疾控中心</w:t>
      </w:r>
      <w:proofErr w:type="gramEnd"/>
      <w:r w:rsidRPr="00D12DD2">
        <w:rPr>
          <w:rFonts w:ascii="仿宋" w:eastAsia="仿宋" w:hAnsi="仿宋" w:cs="宋体" w:hint="eastAsia"/>
          <w:sz w:val="24"/>
          <w:szCs w:val="24"/>
        </w:rPr>
        <w:t>或第三方CMA检测机构出具的检测报告）；</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19设备持续工作30min，PM2.5去除率≥99.9％；设备持续工作1h，PM2.5去除率＞99.99％；</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20运行时可显示北京时间，定时时间、定时时间段，室内温湿度，故障报警，可查询显示累计时间等</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21产品具有报警功能，等离子体杀菌净化模块故障报警、过滤器清洗维护报警、风机故障报警</w:t>
      </w:r>
    </w:p>
    <w:p w:rsidR="00BA5EAD" w:rsidRPr="00D12DD2" w:rsidRDefault="007712A4">
      <w:pPr>
        <w:spacing w:line="360" w:lineRule="auto"/>
        <w:ind w:firstLine="600"/>
        <w:rPr>
          <w:rFonts w:ascii="仿宋" w:eastAsia="仿宋" w:hAnsi="仿宋"/>
          <w:sz w:val="24"/>
          <w:szCs w:val="24"/>
        </w:rPr>
      </w:pPr>
      <w:r w:rsidRPr="00D12DD2">
        <w:rPr>
          <w:rFonts w:ascii="仿宋" w:eastAsia="仿宋" w:hAnsi="仿宋" w:cs="宋体" w:hint="eastAsia"/>
          <w:sz w:val="24"/>
          <w:szCs w:val="24"/>
        </w:rPr>
        <w:t xml:space="preserve">22产品通过ISO9001和ISO13485 双认证 </w:t>
      </w:r>
      <w:r w:rsidRPr="00D12DD2">
        <w:rPr>
          <w:rFonts w:ascii="仿宋" w:eastAsia="仿宋" w:hAnsi="仿宋" w:hint="eastAsia"/>
          <w:sz w:val="24"/>
          <w:szCs w:val="24"/>
        </w:rPr>
        <w:t xml:space="preserve">           </w:t>
      </w:r>
    </w:p>
    <w:p w:rsidR="00BA5EAD" w:rsidRPr="00D12DD2" w:rsidRDefault="007712A4">
      <w:pPr>
        <w:jc w:val="center"/>
        <w:rPr>
          <w:rFonts w:ascii="仿宋" w:eastAsia="仿宋" w:hAnsi="仿宋" w:cs="宋体"/>
          <w:b/>
          <w:color w:val="000000"/>
          <w:sz w:val="24"/>
          <w:szCs w:val="24"/>
        </w:rPr>
      </w:pPr>
      <w:r w:rsidRPr="00D12DD2">
        <w:rPr>
          <w:rFonts w:ascii="仿宋" w:eastAsia="仿宋" w:hAnsi="仿宋" w:hint="eastAsia"/>
          <w:sz w:val="24"/>
          <w:szCs w:val="24"/>
        </w:rPr>
        <w:t xml:space="preserve"> </w:t>
      </w:r>
      <w:r w:rsidRPr="00D12DD2">
        <w:rPr>
          <w:rFonts w:ascii="仿宋" w:eastAsia="仿宋" w:hAnsi="仿宋" w:cs="宋体" w:hint="eastAsia"/>
          <w:b/>
          <w:color w:val="000000"/>
          <w:sz w:val="24"/>
          <w:szCs w:val="24"/>
        </w:rPr>
        <w:t>包二</w:t>
      </w:r>
      <w:r w:rsidRPr="00D12DD2">
        <w:rPr>
          <w:rFonts w:ascii="仿宋" w:eastAsia="仿宋" w:hAnsi="仿宋" w:cs="宋体"/>
          <w:b/>
          <w:color w:val="000000"/>
          <w:sz w:val="24"/>
          <w:szCs w:val="24"/>
        </w:rPr>
        <w:t>、</w:t>
      </w:r>
      <w:proofErr w:type="gramStart"/>
      <w:r w:rsidRPr="00D12DD2">
        <w:rPr>
          <w:rFonts w:ascii="仿宋" w:eastAsia="仿宋" w:hAnsi="仿宋" w:cs="宋体" w:hint="eastAsia"/>
          <w:b/>
          <w:color w:val="000000"/>
          <w:sz w:val="24"/>
          <w:szCs w:val="24"/>
        </w:rPr>
        <w:t>床单位</w:t>
      </w:r>
      <w:proofErr w:type="gramEnd"/>
      <w:r w:rsidRPr="00D12DD2">
        <w:rPr>
          <w:rFonts w:ascii="仿宋" w:eastAsia="仿宋" w:hAnsi="仿宋" w:cs="宋体" w:hint="eastAsia"/>
          <w:b/>
          <w:color w:val="000000"/>
          <w:sz w:val="24"/>
          <w:szCs w:val="24"/>
        </w:rPr>
        <w:t>空气消毒器(数量：11台)</w:t>
      </w:r>
    </w:p>
    <w:p w:rsidR="00BA5EAD" w:rsidRPr="00D12DD2" w:rsidRDefault="007712A4">
      <w:pPr>
        <w:pStyle w:val="4"/>
        <w:ind w:left="0"/>
        <w:rPr>
          <w:rFonts w:ascii="仿宋" w:eastAsia="仿宋" w:hAnsi="仿宋"/>
        </w:rPr>
      </w:pPr>
      <w:r w:rsidRPr="00D12DD2">
        <w:rPr>
          <w:rFonts w:ascii="仿宋" w:eastAsia="仿宋" w:hAnsi="仿宋" w:hint="eastAsia"/>
        </w:rPr>
        <w:t xml:space="preserve"> </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1.电源：交流</w:t>
      </w:r>
      <w:r w:rsidRPr="00D12DD2">
        <w:rPr>
          <w:rFonts w:ascii="仿宋" w:eastAsia="仿宋" w:hAnsi="仿宋" w:cs="宋体"/>
          <w:sz w:val="24"/>
          <w:szCs w:val="24"/>
        </w:rPr>
        <w:t>220</w:t>
      </w:r>
      <w:r w:rsidRPr="00D12DD2">
        <w:rPr>
          <w:rFonts w:ascii="仿宋" w:eastAsia="仿宋" w:hAnsi="仿宋" w:cs="宋体" w:hint="eastAsia"/>
          <w:sz w:val="24"/>
          <w:szCs w:val="24"/>
        </w:rPr>
        <w:t>V±22V；电源频率：50Hz±1Hz。</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2.大气压力 860hpa～1060hpa;</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3.臭氧浓度：≥1000mg/</w:t>
      </w:r>
      <w:r w:rsidRPr="00D12DD2">
        <w:rPr>
          <w:rFonts w:ascii="仿宋" w:eastAsia="仿宋" w:hAnsi="仿宋" w:cs="宋体"/>
          <w:sz w:val="24"/>
          <w:szCs w:val="24"/>
        </w:rPr>
        <w:t>m</w:t>
      </w:r>
      <w:r w:rsidRPr="00D12DD2">
        <w:rPr>
          <w:rFonts w:ascii="宋体" w:hAnsi="宋体" w:cs="宋体" w:hint="eastAsia"/>
          <w:sz w:val="24"/>
          <w:szCs w:val="24"/>
        </w:rPr>
        <w:t>³</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4.臭氧产量：≥4750mg/h</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5.臭氧泄漏量：≤0.1mg/</w:t>
      </w:r>
      <w:r w:rsidRPr="00D12DD2">
        <w:rPr>
          <w:rFonts w:ascii="仿宋" w:eastAsia="仿宋" w:hAnsi="仿宋" w:cs="宋体"/>
          <w:sz w:val="24"/>
          <w:szCs w:val="24"/>
        </w:rPr>
        <w:t>m</w:t>
      </w:r>
      <w:r w:rsidRPr="00D12DD2">
        <w:rPr>
          <w:rFonts w:ascii="宋体" w:hAnsi="宋体" w:cs="宋体" w:hint="eastAsia"/>
          <w:sz w:val="24"/>
          <w:szCs w:val="24"/>
        </w:rPr>
        <w:t>³</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6.工作噪声≤55dB</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7.臭氧发生器平均使用寿命≥20000h；</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8.输入功率消毒≤300VA，抽气≤230VA。</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9.需采用高频陶瓷放电臭氧发生器；</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10.具有抽真空功能，需使臭氧完全渗透至被褥内部，消毒无死角；</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11.需采用新型臭氧解析技术，消毒结束后进行臭氧解析，无残留、安全；</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12.</w:t>
      </w:r>
      <w:proofErr w:type="gramStart"/>
      <w:r w:rsidRPr="00D12DD2">
        <w:rPr>
          <w:rFonts w:ascii="仿宋" w:eastAsia="仿宋" w:hAnsi="仿宋" w:cs="宋体" w:hint="eastAsia"/>
          <w:sz w:val="24"/>
          <w:szCs w:val="24"/>
        </w:rPr>
        <w:t>需双通道</w:t>
      </w:r>
      <w:proofErr w:type="gramEnd"/>
      <w:r w:rsidRPr="00D12DD2">
        <w:rPr>
          <w:rFonts w:ascii="仿宋" w:eastAsia="仿宋" w:hAnsi="仿宋" w:cs="宋体" w:hint="eastAsia"/>
          <w:sz w:val="24"/>
          <w:szCs w:val="24"/>
        </w:rPr>
        <w:t>输出，可单路或同时对两张床位进行消毒 ；</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13.消毒过程需全自动智能控制，亦可手动操作，可在任意状态进行各个过程时间的设定，需移动操作。</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14.微电脑程序控制，臭氧发生器故障报警、停机保护；</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15.臭氧输出</w:t>
      </w:r>
      <w:proofErr w:type="gramStart"/>
      <w:r w:rsidRPr="00D12DD2">
        <w:rPr>
          <w:rFonts w:ascii="仿宋" w:eastAsia="仿宋" w:hAnsi="仿宋" w:cs="宋体" w:hint="eastAsia"/>
          <w:sz w:val="24"/>
          <w:szCs w:val="24"/>
        </w:rPr>
        <w:t>管气嘴需</w:t>
      </w:r>
      <w:proofErr w:type="gramEnd"/>
      <w:r w:rsidRPr="00D12DD2">
        <w:rPr>
          <w:rFonts w:ascii="仿宋" w:eastAsia="仿宋" w:hAnsi="仿宋" w:cs="宋体" w:hint="eastAsia"/>
          <w:sz w:val="24"/>
          <w:szCs w:val="24"/>
        </w:rPr>
        <w:t>采用不锈钢材质，床罩</w:t>
      </w:r>
      <w:proofErr w:type="gramStart"/>
      <w:r w:rsidRPr="00D12DD2">
        <w:rPr>
          <w:rFonts w:ascii="仿宋" w:eastAsia="仿宋" w:hAnsi="仿宋" w:cs="宋体" w:hint="eastAsia"/>
          <w:sz w:val="24"/>
          <w:szCs w:val="24"/>
        </w:rPr>
        <w:t>接气嘴需采用</w:t>
      </w:r>
      <w:proofErr w:type="gramEnd"/>
      <w:r w:rsidRPr="00D12DD2">
        <w:rPr>
          <w:rFonts w:ascii="仿宋" w:eastAsia="仿宋" w:hAnsi="仿宋" w:cs="宋体" w:hint="eastAsia"/>
          <w:sz w:val="24"/>
          <w:szCs w:val="24"/>
        </w:rPr>
        <w:t>高密度乙烯树脂，耐腐蚀；</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16.定时时间可根据需要设定并记忆；</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17.能一次性彻底杀灭</w:t>
      </w:r>
      <w:proofErr w:type="gramStart"/>
      <w:r w:rsidRPr="00D12DD2">
        <w:rPr>
          <w:rFonts w:ascii="仿宋" w:eastAsia="仿宋" w:hAnsi="仿宋" w:cs="宋体" w:hint="eastAsia"/>
          <w:sz w:val="24"/>
          <w:szCs w:val="24"/>
        </w:rPr>
        <w:t>床单位</w:t>
      </w:r>
      <w:proofErr w:type="gramEnd"/>
      <w:r w:rsidRPr="00D12DD2">
        <w:rPr>
          <w:rFonts w:ascii="仿宋" w:eastAsia="仿宋" w:hAnsi="仿宋" w:cs="宋体" w:hint="eastAsia"/>
          <w:sz w:val="24"/>
          <w:szCs w:val="24"/>
        </w:rPr>
        <w:t>上的各种细菌、病毒及繁殖体；具有除臭、增白、驱虫的功效。</w:t>
      </w:r>
    </w:p>
    <w:p w:rsidR="00BA5EAD" w:rsidRPr="00D12DD2" w:rsidRDefault="007712A4">
      <w:pPr>
        <w:spacing w:line="360" w:lineRule="auto"/>
        <w:ind w:firstLine="600"/>
        <w:rPr>
          <w:rFonts w:ascii="仿宋" w:eastAsia="仿宋" w:hAnsi="仿宋" w:cs="宋体"/>
          <w:sz w:val="24"/>
          <w:szCs w:val="24"/>
        </w:rPr>
      </w:pPr>
      <w:r w:rsidRPr="00D12DD2">
        <w:rPr>
          <w:rFonts w:ascii="仿宋" w:eastAsia="仿宋" w:hAnsi="仿宋" w:cs="宋体" w:hint="eastAsia"/>
          <w:sz w:val="24"/>
          <w:szCs w:val="24"/>
        </w:rPr>
        <w:t>18.消毒效果：消毒器开机完成1个消毒周期，对放置于</w:t>
      </w:r>
      <w:proofErr w:type="gramStart"/>
      <w:r w:rsidRPr="00D12DD2">
        <w:rPr>
          <w:rFonts w:ascii="仿宋" w:eastAsia="仿宋" w:hAnsi="仿宋" w:cs="宋体" w:hint="eastAsia"/>
          <w:sz w:val="24"/>
          <w:szCs w:val="24"/>
        </w:rPr>
        <w:t>床单位</w:t>
      </w:r>
      <w:proofErr w:type="gramEnd"/>
      <w:r w:rsidRPr="00D12DD2">
        <w:rPr>
          <w:rFonts w:ascii="仿宋" w:eastAsia="仿宋" w:hAnsi="仿宋" w:cs="宋体" w:hint="eastAsia"/>
          <w:sz w:val="24"/>
          <w:szCs w:val="24"/>
        </w:rPr>
        <w:t>密封袋内棉被上污染的载体布片上金黄色葡萄球菌（ATCC6538）、大肠杆菌（8099）和铜绿假单胞菌（ATCC15442）的杀灭对数值均≥3.00，对放置于</w:t>
      </w:r>
      <w:proofErr w:type="gramStart"/>
      <w:r w:rsidRPr="00D12DD2">
        <w:rPr>
          <w:rFonts w:ascii="仿宋" w:eastAsia="仿宋" w:hAnsi="仿宋" w:cs="宋体" w:hint="eastAsia"/>
          <w:sz w:val="24"/>
          <w:szCs w:val="24"/>
        </w:rPr>
        <w:t>床单位</w:t>
      </w:r>
      <w:proofErr w:type="gramEnd"/>
      <w:r w:rsidRPr="00D12DD2">
        <w:rPr>
          <w:rFonts w:ascii="仿宋" w:eastAsia="仿宋" w:hAnsi="仿宋" w:cs="宋体" w:hint="eastAsia"/>
          <w:sz w:val="24"/>
          <w:szCs w:val="24"/>
        </w:rPr>
        <w:t>密封袋内棉被上污染床单的自然</w:t>
      </w:r>
      <w:proofErr w:type="gramStart"/>
      <w:r w:rsidRPr="00D12DD2">
        <w:rPr>
          <w:rFonts w:ascii="仿宋" w:eastAsia="仿宋" w:hAnsi="仿宋" w:cs="宋体" w:hint="eastAsia"/>
          <w:sz w:val="24"/>
          <w:szCs w:val="24"/>
        </w:rPr>
        <w:t>菌</w:t>
      </w:r>
      <w:proofErr w:type="gramEnd"/>
      <w:r w:rsidRPr="00D12DD2">
        <w:rPr>
          <w:rFonts w:ascii="仿宋" w:eastAsia="仿宋" w:hAnsi="仿宋" w:cs="宋体" w:hint="eastAsia"/>
          <w:sz w:val="24"/>
          <w:szCs w:val="24"/>
        </w:rPr>
        <w:t>杀灭对数值≥1.00。</w:t>
      </w:r>
    </w:p>
    <w:p w:rsidR="00BA5EAD" w:rsidRPr="00D12DD2" w:rsidRDefault="00BA5EAD">
      <w:pPr>
        <w:pStyle w:val="4"/>
        <w:rPr>
          <w:rFonts w:ascii="仿宋" w:eastAsia="仿宋" w:hAnsi="仿宋"/>
        </w:rPr>
      </w:pPr>
    </w:p>
    <w:sectPr w:rsidR="00BA5EAD" w:rsidRPr="00D12DD2" w:rsidSect="00BA5EAD">
      <w:footerReference w:type="default" r:id="rId24"/>
      <w:pgSz w:w="11906" w:h="16838"/>
      <w:pgMar w:top="1440" w:right="1134" w:bottom="1440" w:left="1134"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12" w:rsidRDefault="00C75E12" w:rsidP="00BA5EAD">
      <w:r>
        <w:separator/>
      </w:r>
    </w:p>
  </w:endnote>
  <w:endnote w:type="continuationSeparator" w:id="0">
    <w:p w:rsidR="00C75E12" w:rsidRDefault="00C75E12" w:rsidP="00BA5E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12" w:rsidRDefault="00ED3AE2">
    <w:pPr>
      <w:pStyle w:val="1b"/>
      <w:framePr w:wrap="around" w:vAnchor="text" w:hAnchor="margin" w:xAlign="center" w:y="1"/>
      <w:rPr>
        <w:rStyle w:val="1f0"/>
      </w:rPr>
    </w:pPr>
    <w:r>
      <w:fldChar w:fldCharType="begin"/>
    </w:r>
    <w:r w:rsidR="00C75E12">
      <w:rPr>
        <w:rStyle w:val="1f0"/>
      </w:rPr>
      <w:instrText xml:space="preserve">PAGE  </w:instrText>
    </w:r>
    <w:r>
      <w:fldChar w:fldCharType="end"/>
    </w:r>
  </w:p>
  <w:p w:rsidR="00C75E12" w:rsidRDefault="00C75E12">
    <w:pPr>
      <w:pStyle w:val="1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12" w:rsidRDefault="00C75E12">
    <w:pPr>
      <w:pStyle w:val="1b"/>
    </w:pPr>
  </w:p>
  <w:p w:rsidR="00C75E12" w:rsidRDefault="00ED3AE2">
    <w:pPr>
      <w:pStyle w:val="1b"/>
    </w:pPr>
    <w:r>
      <w:rPr>
        <w:lang w:eastAsia="en-US"/>
      </w:rPr>
      <w:pict>
        <v:shapetype id="_x0000_t202" coordsize="21600,21600" o:spt="202" path="m,l,21600r21600,l21600,xe">
          <v:stroke joinstyle="miter"/>
          <v:path gradientshapeok="t" o:connecttype="rect"/>
        </v:shapetype>
        <v:shape id="shape 0" o:spid="_x0000_s2053" type="#_x0000_t202" style="position:absolute;margin-left:0;margin-top:0;width:2in;height:2in;z-index:251655680;mso-position-horizontal:center;mso-position-horizontal-relative:margin;mso-width-relative:page;mso-height-relative:page"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ZpPZA0gAAAAUBAAAPAAAAAAAA&#10;AAEAIAAAACIAAABkcnMvZG93bnJldi54bWxQSwECFAAUAAAACACHTuJA7qG0uKYBAAB9AwAADgAA&#10;AAAAAAABACAAAAAhAQAAZHJzL2Uyb0RvYy54bWxQSwUGAAAAAAYABgBZAQAAOQUAAAAA&#10;" filled="f" stroked="f">
          <v:textbox inset="0,0,0,0">
            <w:txbxContent>
              <w:p w:rsidR="00C75E12" w:rsidRDefault="00ED3AE2">
                <w:pPr>
                  <w:pStyle w:val="1b"/>
                  <w:rPr>
                    <w:rStyle w:val="1f0"/>
                  </w:rPr>
                </w:pPr>
                <w:r>
                  <w:fldChar w:fldCharType="begin"/>
                </w:r>
                <w:r w:rsidR="00C75E12">
                  <w:rPr>
                    <w:rStyle w:val="1f0"/>
                  </w:rPr>
                  <w:instrText xml:space="preserve">PAGE  </w:instrText>
                </w:r>
                <w:r>
                  <w:fldChar w:fldCharType="separate"/>
                </w:r>
                <w:r w:rsidR="00266CB5">
                  <w:rPr>
                    <w:rStyle w:val="1f0"/>
                    <w:noProof/>
                  </w:rPr>
                  <w:t>2</w:t>
                </w:r>
                <w:r>
                  <w:fldChar w:fldCharType="end"/>
                </w:r>
              </w:p>
            </w:txbxContent>
          </v:textbox>
          <w10:wrap anchorx="margin"/>
        </v:shape>
      </w:pict>
    </w:r>
    <w:r w:rsidR="00C75E12">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12" w:rsidRDefault="00C75E12">
    <w:pPr>
      <w:pStyle w:val="1b"/>
    </w:pPr>
  </w:p>
  <w:p w:rsidR="00C75E12" w:rsidRDefault="00ED3AE2">
    <w:pPr>
      <w:pStyle w:val="1b"/>
    </w:pPr>
    <w:r>
      <w:rPr>
        <w:lang w:eastAsia="en-US"/>
      </w:rPr>
      <w:pict>
        <v:shapetype id="_x0000_t202" coordsize="21600,21600" o:spt="202" path="m,l,21600r21600,l21600,xe">
          <v:stroke joinstyle="miter"/>
          <v:path gradientshapeok="t" o:connecttype="rect"/>
        </v:shapetype>
        <v:shape id="shape 1" o:spid="_x0000_s2052" type="#_x0000_t202" style="position:absolute;margin-left:0;margin-top:0;width:2in;height:2in;z-index:251659776;mso-position-horizontal:center;mso-position-horizontal-relative:margin;mso-width-relative:page;mso-height-relative:page"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ZpPZA0gAAAAUBAAAPAAAAAAAA&#10;AAEAIAAAACIAAABkcnMvZG93bnJldi54bWxQSwECFAAUAAAACACHTuJA9X4WoKYBAAB9AwAADgAA&#10;AAAAAAABACAAAAAhAQAAZHJzL2Uyb0RvYy54bWxQSwUGAAAAAAYABgBZAQAAOQUAAAAA&#10;" filled="f" stroked="f">
          <v:textbox inset="0,0,0,0">
            <w:txbxContent>
              <w:p w:rsidR="00C75E12" w:rsidRDefault="00ED3AE2">
                <w:pPr>
                  <w:pStyle w:val="1b"/>
                  <w:rPr>
                    <w:rStyle w:val="1f0"/>
                  </w:rPr>
                </w:pPr>
                <w:r>
                  <w:fldChar w:fldCharType="begin"/>
                </w:r>
                <w:r w:rsidR="00C75E12">
                  <w:rPr>
                    <w:rStyle w:val="1f0"/>
                  </w:rPr>
                  <w:instrText xml:space="preserve">PAGE  </w:instrText>
                </w:r>
                <w:r>
                  <w:fldChar w:fldCharType="separate"/>
                </w:r>
                <w:r w:rsidR="00266CB5">
                  <w:rPr>
                    <w:rStyle w:val="1f0"/>
                    <w:noProof/>
                  </w:rPr>
                  <w:t>32</w:t>
                </w:r>
                <w:r>
                  <w:fldChar w:fldCharType="end"/>
                </w:r>
              </w:p>
            </w:txbxContent>
          </v:textbox>
          <w10:wrap anchorx="margin"/>
        </v:shape>
      </w:pict>
    </w:r>
    <w:r w:rsidR="00C75E12">
      <w:rPr>
        <w:rFonts w:hint="eastAsia"/>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12" w:rsidRDefault="00C75E12">
    <w:pPr>
      <w:pStyle w:val="1b"/>
    </w:pPr>
  </w:p>
  <w:p w:rsidR="00C75E12" w:rsidRDefault="00ED3AE2">
    <w:pPr>
      <w:pStyle w:val="1b"/>
    </w:pPr>
    <w:r>
      <w:rPr>
        <w:lang w:eastAsia="en-US"/>
      </w:rPr>
      <w:pict>
        <v:shapetype id="_x0000_t202" coordsize="21600,21600" o:spt="202" path="m,l,21600r21600,l21600,xe">
          <v:stroke joinstyle="miter"/>
          <v:path gradientshapeok="t" o:connecttype="rect"/>
        </v:shapetype>
        <v:shape id="shape 2" o:spid="_x0000_s2051" type="#_x0000_t202" style="position:absolute;margin-left:0;margin-top:0;width:2in;height:2in;z-index:251657728;mso-position-horizontal:center;mso-position-horizontal-relative:margin;mso-width-relative:page;mso-height-relative:page"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aT2QNIAAAAFAQAADwAAAAAA&#10;AAABACAAAAAiAAAAZHJzL2Rvd25yZXYueG1sUEsBAhQAFAAAAAgAh07iQJrS0PanAQAAfQMAAA4A&#10;AAAAAAAAAQAgAAAAIQEAAGRycy9lMm9Eb2MueG1sUEsFBgAAAAAGAAYAWQEAADoFAAAAAA==&#10;" filled="f" stroked="f">
          <v:textbox inset="0,0,0,0">
            <w:txbxContent>
              <w:p w:rsidR="00C75E12" w:rsidRDefault="00ED3AE2">
                <w:pPr>
                  <w:pStyle w:val="1b"/>
                  <w:rPr>
                    <w:rStyle w:val="1f0"/>
                  </w:rPr>
                </w:pPr>
                <w:r>
                  <w:fldChar w:fldCharType="begin"/>
                </w:r>
                <w:r w:rsidR="00C75E12">
                  <w:rPr>
                    <w:rStyle w:val="1f0"/>
                  </w:rPr>
                  <w:instrText xml:space="preserve">PAGE  </w:instrText>
                </w:r>
                <w:r>
                  <w:fldChar w:fldCharType="separate"/>
                </w:r>
                <w:r w:rsidR="00266CB5">
                  <w:rPr>
                    <w:rStyle w:val="1f0"/>
                    <w:noProof/>
                  </w:rPr>
                  <w:t>53</w:t>
                </w:r>
                <w:r>
                  <w:fldChar w:fldCharType="end"/>
                </w:r>
              </w:p>
            </w:txbxContent>
          </v:textbox>
          <w10:wrap anchorx="margin"/>
        </v:shape>
      </w:pict>
    </w:r>
    <w:r w:rsidR="00C75E12">
      <w:rPr>
        <w:rFonts w:hint="eastAsia"/>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12" w:rsidRDefault="00ED3AE2">
    <w:pPr>
      <w:pStyle w:val="10"/>
      <w:framePr w:wrap="around" w:vAnchor="text" w:hAnchor="margin" w:xAlign="center" w:y="1"/>
      <w:rPr>
        <w:rStyle w:val="1f0"/>
      </w:rPr>
    </w:pPr>
    <w:r>
      <w:fldChar w:fldCharType="begin"/>
    </w:r>
    <w:r w:rsidR="00C75E12">
      <w:rPr>
        <w:rStyle w:val="1f0"/>
      </w:rPr>
      <w:instrText xml:space="preserve">PAGE  </w:instrText>
    </w:r>
    <w:r>
      <w:fldChar w:fldCharType="end"/>
    </w:r>
  </w:p>
  <w:p w:rsidR="00C75E12" w:rsidRDefault="00C75E12">
    <w:pPr>
      <w:pStyle w:val="1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12" w:rsidRDefault="00ED3AE2">
    <w:pPr>
      <w:pStyle w:val="10"/>
    </w:pPr>
    <w:r>
      <w:pict>
        <v:shapetype id="_x0000_t202" coordsize="21600,21600" o:spt="202" path="m,l,21600r21600,l21600,xe">
          <v:stroke joinstyle="miter"/>
          <v:path gradientshapeok="t" o:connecttype="rect"/>
        </v:shapetype>
        <v:shape id="shape 3" o:spid="_x0000_s2050" type="#_x0000_t202" style="position:absolute;left:0;text-align:left;margin-left:0;margin-top:0;width:2in;height:2in;z-index:251656704;mso-position-horizontal:center;mso-position-horizontal-relative:margin;mso-width-relative:page;mso-height-relative:page"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aT2QNIAAAAFAQAADwAAAAAA&#10;AAABACAAAAAiAAAAZHJzL2Rvd25yZXYueG1sUEsBAhQAFAAAAAgAh07iQJTArCKnAQAAfQMAAA4A&#10;AAAAAAAAAQAgAAAAIQEAAGRycy9lMm9Eb2MueG1sUEsFBgAAAAAGAAYAWQEAADoFAAAAAA==&#10;" filled="f" stroked="f">
          <v:textbox inset="0,0,0,0">
            <w:txbxContent>
              <w:p w:rsidR="00C75E12" w:rsidRDefault="00ED3AE2">
                <w:pPr>
                  <w:pStyle w:val="Footer"/>
                </w:pPr>
                <w:fldSimple w:instr="PAGE \* MERGEFORMAT">
                  <w:r w:rsidR="00266CB5">
                    <w:rPr>
                      <w:noProof/>
                    </w:rPr>
                    <w:t>61</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12" w:rsidRDefault="00ED3AE2">
    <w:pPr>
      <w:pStyle w:val="10"/>
    </w:pPr>
    <w:r>
      <w:pict>
        <v:shapetype id="_x0000_t202" coordsize="21600,21600" o:spt="202" path="m,l,21600r21600,l21600,xe">
          <v:stroke joinstyle="miter"/>
          <v:path gradientshapeok="t" o:connecttype="rect"/>
        </v:shapetype>
        <v:shape id="shape 4" o:spid="_x0000_s2049" type="#_x0000_t202" style="position:absolute;left:0;text-align:left;margin-left:0;margin-top:0;width:2in;height:2in;z-index:251658752;mso-position-horizontal:center;mso-position-horizontal-relative:margin;mso-width-relative:page;mso-height-relative:page"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aT2QNIAAAAFAQAADwAAAAAA&#10;AAABACAAAAAiAAAAZHJzL2Rvd25yZXYueG1sUEsBAhQAFAAAAAgAh07iQEEoeJOnAQAAfQMAAA4A&#10;AAAAAAAAAQAgAAAAIQEAAGRycy9lMm9Eb2MueG1sUEsFBgAAAAAGAAYAWQEAADoFAAAAAA==&#10;" filled="f" stroked="f">
          <v:textbox inset="0,0,0,0">
            <w:txbxContent>
              <w:p w:rsidR="00C75E12" w:rsidRDefault="00ED3AE2">
                <w:pPr>
                  <w:pStyle w:val="Footer"/>
                </w:pPr>
                <w:fldSimple w:instr="PAGE \* MERGEFORMAT">
                  <w:r w:rsidR="00266CB5">
                    <w:rPr>
                      <w:noProof/>
                    </w:rPr>
                    <w:t>65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12" w:rsidRDefault="00C75E12" w:rsidP="00BA5EAD">
      <w:r>
        <w:separator/>
      </w:r>
    </w:p>
  </w:footnote>
  <w:footnote w:type="continuationSeparator" w:id="0">
    <w:p w:rsidR="00C75E12" w:rsidRDefault="00C75E12" w:rsidP="00BA5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12" w:rsidRDefault="00C75E12">
    <w:pPr>
      <w:pStyle w:val="12"/>
      <w:pBdr>
        <w:bottom w:val="none" w:sz="0" w:space="0"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60AA"/>
    <w:multiLevelType w:val="multilevel"/>
    <w:tmpl w:val="1B0C60AA"/>
    <w:lvl w:ilvl="0">
      <w:start w:val="1"/>
      <w:numFmt w:val="bullet"/>
      <w:pStyle w:val="ItemListinTable"/>
      <w:lvlText w:val=""/>
      <w:lvlJc w:val="left"/>
      <w:pPr>
        <w:tabs>
          <w:tab w:val="left" w:pos="284"/>
        </w:tabs>
        <w:ind w:left="284" w:hanging="284"/>
      </w:pPr>
      <w:rPr>
        <w:rFonts w:ascii="Wingdings" w:eastAsia="宋体" w:hAnsi="Wingdings"/>
        <w:b w:val="0"/>
        <w:i w:val="0"/>
        <w:color w:val="000000"/>
        <w:position w:val="3"/>
        <w:sz w:val="13"/>
        <w:szCs w:val="13"/>
      </w:rPr>
    </w:lvl>
    <w:lvl w:ilvl="1">
      <w:start w:val="1"/>
      <w:numFmt w:val="bullet"/>
      <w:lvlText w:val=""/>
      <w:lvlJc w:val="left"/>
      <w:pPr>
        <w:tabs>
          <w:tab w:val="left" w:pos="840"/>
        </w:tabs>
        <w:ind w:left="840" w:hanging="420"/>
      </w:pPr>
      <w:rPr>
        <w:rFonts w:ascii="Wingdings" w:hAnsi="Wingdings"/>
      </w:rPr>
    </w:lvl>
    <w:lvl w:ilvl="2">
      <w:start w:val="1"/>
      <w:numFmt w:val="bullet"/>
      <w:lvlText w:val=""/>
      <w:lvlJc w:val="left"/>
      <w:pPr>
        <w:tabs>
          <w:tab w:val="left" w:pos="1260"/>
        </w:tabs>
        <w:ind w:left="1260" w:hanging="420"/>
      </w:pPr>
      <w:rPr>
        <w:rFonts w:ascii="Wingdings" w:hAnsi="Wingdings"/>
      </w:rPr>
    </w:lvl>
    <w:lvl w:ilvl="3">
      <w:start w:val="1"/>
      <w:numFmt w:val="bullet"/>
      <w:lvlText w:val=""/>
      <w:lvlJc w:val="left"/>
      <w:pPr>
        <w:tabs>
          <w:tab w:val="left" w:pos="1680"/>
        </w:tabs>
        <w:ind w:left="1680" w:hanging="420"/>
      </w:pPr>
      <w:rPr>
        <w:rFonts w:ascii="Wingdings" w:hAnsi="Wingdings"/>
      </w:rPr>
    </w:lvl>
    <w:lvl w:ilvl="4">
      <w:start w:val="1"/>
      <w:numFmt w:val="bullet"/>
      <w:lvlText w:val=""/>
      <w:lvlJc w:val="left"/>
      <w:pPr>
        <w:tabs>
          <w:tab w:val="left" w:pos="2100"/>
        </w:tabs>
        <w:ind w:left="2100" w:hanging="420"/>
      </w:pPr>
      <w:rPr>
        <w:rFonts w:ascii="Wingdings" w:hAnsi="Wingdings"/>
      </w:rPr>
    </w:lvl>
    <w:lvl w:ilvl="5">
      <w:start w:val="1"/>
      <w:numFmt w:val="bullet"/>
      <w:lvlText w:val=""/>
      <w:lvlJc w:val="left"/>
      <w:pPr>
        <w:tabs>
          <w:tab w:val="left" w:pos="2520"/>
        </w:tabs>
        <w:ind w:left="2520" w:hanging="420"/>
      </w:pPr>
      <w:rPr>
        <w:rFonts w:ascii="Wingdings" w:hAnsi="Wingdings"/>
      </w:rPr>
    </w:lvl>
    <w:lvl w:ilvl="6">
      <w:start w:val="1"/>
      <w:numFmt w:val="bullet"/>
      <w:lvlText w:val=""/>
      <w:lvlJc w:val="left"/>
      <w:pPr>
        <w:tabs>
          <w:tab w:val="left" w:pos="2940"/>
        </w:tabs>
        <w:ind w:left="2940" w:hanging="420"/>
      </w:pPr>
      <w:rPr>
        <w:rFonts w:ascii="Wingdings" w:hAnsi="Wingdings"/>
      </w:rPr>
    </w:lvl>
    <w:lvl w:ilvl="7">
      <w:start w:val="1"/>
      <w:numFmt w:val="bullet"/>
      <w:lvlText w:val=""/>
      <w:lvlJc w:val="left"/>
      <w:pPr>
        <w:tabs>
          <w:tab w:val="left" w:pos="3360"/>
        </w:tabs>
        <w:ind w:left="3360" w:hanging="420"/>
      </w:pPr>
      <w:rPr>
        <w:rFonts w:ascii="Wingdings" w:hAnsi="Wingdings"/>
      </w:rPr>
    </w:lvl>
    <w:lvl w:ilvl="8">
      <w:start w:val="1"/>
      <w:numFmt w:val="bullet"/>
      <w:lvlText w:val=""/>
      <w:lvlJc w:val="left"/>
      <w:pPr>
        <w:tabs>
          <w:tab w:val="left" w:pos="3780"/>
        </w:tabs>
        <w:ind w:left="3780" w:hanging="420"/>
      </w:pPr>
      <w:rPr>
        <w:rFonts w:ascii="Wingdings" w:hAnsi="Wingdings"/>
      </w:rPr>
    </w:lvl>
  </w:abstractNum>
  <w:abstractNum w:abstractNumId="1">
    <w:nsid w:val="2921039D"/>
    <w:multiLevelType w:val="multilevel"/>
    <w:tmpl w:val="2921039D"/>
    <w:lvl w:ilvl="0">
      <w:start w:val="9"/>
      <w:numFmt w:val="chineseCounting"/>
      <w:suff w:val="nothing"/>
      <w:lvlText w:val="%1、"/>
      <w:lvlJc w:val="left"/>
      <w:rPr>
        <w:rFonts w:hint="eastAsia"/>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nsid w:val="78FD51E0"/>
    <w:multiLevelType w:val="multilevel"/>
    <w:tmpl w:val="78FD51E0"/>
    <w:lvl w:ilvl="0">
      <w:start w:val="1"/>
      <w:numFmt w:val="decimal"/>
      <w:lvlText w:val="%1."/>
      <w:lvlJc w:val="left"/>
      <w:pPr>
        <w:tabs>
          <w:tab w:val="left" w:pos="720"/>
        </w:tabs>
        <w:ind w:left="720" w:hanging="360"/>
      </w:p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
    <w:nsid w:val="7F5C3724"/>
    <w:multiLevelType w:val="multilevel"/>
    <w:tmpl w:val="7F5C3724"/>
    <w:lvl w:ilvl="0">
      <w:start w:val="1"/>
      <w:numFmt w:val="decimal"/>
      <w:lvlText w:val="%1."/>
      <w:lvlJc w:val="left"/>
      <w:pPr>
        <w:tabs>
          <w:tab w:val="left" w:pos="312"/>
        </w:tabs>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defaultTabStop w:val="420"/>
  <w:characterSpacingControl w:val="doNotCompress"/>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useFELayout/>
  </w:compat>
  <w:docVars>
    <w:docVar w:name="commondata" w:val="eyJoZGlkIjoiNDc2MDdhYjE3Mzc1MTBmMTA5NzBkZjI5NzNjZTJmN2MifQ=="/>
  </w:docVars>
  <w:rsids>
    <w:rsidRoot w:val="008E59A7"/>
    <w:rsid w:val="0001071D"/>
    <w:rsid w:val="00022754"/>
    <w:rsid w:val="000344C9"/>
    <w:rsid w:val="00040AEC"/>
    <w:rsid w:val="00082B29"/>
    <w:rsid w:val="000B44CB"/>
    <w:rsid w:val="000C7195"/>
    <w:rsid w:val="000D2118"/>
    <w:rsid w:val="000D610E"/>
    <w:rsid w:val="0010444B"/>
    <w:rsid w:val="00126234"/>
    <w:rsid w:val="0013443C"/>
    <w:rsid w:val="001462B3"/>
    <w:rsid w:val="001629F8"/>
    <w:rsid w:val="00187ABA"/>
    <w:rsid w:val="0019197E"/>
    <w:rsid w:val="001A0D9D"/>
    <w:rsid w:val="001A72C4"/>
    <w:rsid w:val="001E751C"/>
    <w:rsid w:val="001F5B42"/>
    <w:rsid w:val="00200332"/>
    <w:rsid w:val="00216451"/>
    <w:rsid w:val="00226B15"/>
    <w:rsid w:val="00230A46"/>
    <w:rsid w:val="00260616"/>
    <w:rsid w:val="00266CB5"/>
    <w:rsid w:val="00295482"/>
    <w:rsid w:val="002C744B"/>
    <w:rsid w:val="002D110B"/>
    <w:rsid w:val="002D72E9"/>
    <w:rsid w:val="002E343F"/>
    <w:rsid w:val="002F006D"/>
    <w:rsid w:val="002F32E7"/>
    <w:rsid w:val="003245FD"/>
    <w:rsid w:val="00351B49"/>
    <w:rsid w:val="00355FBF"/>
    <w:rsid w:val="00365340"/>
    <w:rsid w:val="003679B6"/>
    <w:rsid w:val="00370E69"/>
    <w:rsid w:val="003828B9"/>
    <w:rsid w:val="003C2DF8"/>
    <w:rsid w:val="003C6BE3"/>
    <w:rsid w:val="003D1A84"/>
    <w:rsid w:val="003D42FE"/>
    <w:rsid w:val="003D7A7D"/>
    <w:rsid w:val="003F368A"/>
    <w:rsid w:val="004136D5"/>
    <w:rsid w:val="00417CFF"/>
    <w:rsid w:val="004204DA"/>
    <w:rsid w:val="00420A0E"/>
    <w:rsid w:val="00450B6C"/>
    <w:rsid w:val="004558E7"/>
    <w:rsid w:val="00470459"/>
    <w:rsid w:val="00481895"/>
    <w:rsid w:val="00504D6F"/>
    <w:rsid w:val="00506487"/>
    <w:rsid w:val="00512BFA"/>
    <w:rsid w:val="005443D1"/>
    <w:rsid w:val="005445BC"/>
    <w:rsid w:val="00574A1A"/>
    <w:rsid w:val="005855FF"/>
    <w:rsid w:val="00592DB5"/>
    <w:rsid w:val="005B20BE"/>
    <w:rsid w:val="005B4A1E"/>
    <w:rsid w:val="005D158B"/>
    <w:rsid w:val="005F1173"/>
    <w:rsid w:val="0060501B"/>
    <w:rsid w:val="00605F98"/>
    <w:rsid w:val="00606E6E"/>
    <w:rsid w:val="0064245B"/>
    <w:rsid w:val="00644CB8"/>
    <w:rsid w:val="00661330"/>
    <w:rsid w:val="00693609"/>
    <w:rsid w:val="006C5C18"/>
    <w:rsid w:val="00702C58"/>
    <w:rsid w:val="0070493A"/>
    <w:rsid w:val="00742F89"/>
    <w:rsid w:val="007454BB"/>
    <w:rsid w:val="00755161"/>
    <w:rsid w:val="00761A01"/>
    <w:rsid w:val="007712A4"/>
    <w:rsid w:val="00787498"/>
    <w:rsid w:val="00792457"/>
    <w:rsid w:val="007C4769"/>
    <w:rsid w:val="007D3FBD"/>
    <w:rsid w:val="0081432D"/>
    <w:rsid w:val="00824749"/>
    <w:rsid w:val="00832A11"/>
    <w:rsid w:val="00843C53"/>
    <w:rsid w:val="00852536"/>
    <w:rsid w:val="008A744A"/>
    <w:rsid w:val="008C628E"/>
    <w:rsid w:val="008C7D67"/>
    <w:rsid w:val="008E59A7"/>
    <w:rsid w:val="008E7886"/>
    <w:rsid w:val="00961C20"/>
    <w:rsid w:val="0096228E"/>
    <w:rsid w:val="00977442"/>
    <w:rsid w:val="009839AF"/>
    <w:rsid w:val="009968F3"/>
    <w:rsid w:val="00996F13"/>
    <w:rsid w:val="009C21DD"/>
    <w:rsid w:val="009C2F8C"/>
    <w:rsid w:val="009E035E"/>
    <w:rsid w:val="009E3AA1"/>
    <w:rsid w:val="00A01C3B"/>
    <w:rsid w:val="00A051B8"/>
    <w:rsid w:val="00A06414"/>
    <w:rsid w:val="00A4164F"/>
    <w:rsid w:val="00A624E1"/>
    <w:rsid w:val="00A81001"/>
    <w:rsid w:val="00AD1758"/>
    <w:rsid w:val="00AE4488"/>
    <w:rsid w:val="00AE5E08"/>
    <w:rsid w:val="00AF726F"/>
    <w:rsid w:val="00B06BE9"/>
    <w:rsid w:val="00B1430D"/>
    <w:rsid w:val="00B22990"/>
    <w:rsid w:val="00B24110"/>
    <w:rsid w:val="00B35926"/>
    <w:rsid w:val="00B40EB8"/>
    <w:rsid w:val="00B61567"/>
    <w:rsid w:val="00B7130F"/>
    <w:rsid w:val="00B73444"/>
    <w:rsid w:val="00B85C1C"/>
    <w:rsid w:val="00BA5EAD"/>
    <w:rsid w:val="00BE53E4"/>
    <w:rsid w:val="00BF753C"/>
    <w:rsid w:val="00C16936"/>
    <w:rsid w:val="00C2560E"/>
    <w:rsid w:val="00C32D44"/>
    <w:rsid w:val="00C43A15"/>
    <w:rsid w:val="00C45C74"/>
    <w:rsid w:val="00C63526"/>
    <w:rsid w:val="00C75E12"/>
    <w:rsid w:val="00C87D64"/>
    <w:rsid w:val="00CC5D45"/>
    <w:rsid w:val="00CE72E5"/>
    <w:rsid w:val="00CF3DE7"/>
    <w:rsid w:val="00D00A46"/>
    <w:rsid w:val="00D12DD2"/>
    <w:rsid w:val="00D30AA3"/>
    <w:rsid w:val="00D34F90"/>
    <w:rsid w:val="00D655AB"/>
    <w:rsid w:val="00D76B0D"/>
    <w:rsid w:val="00D95F3A"/>
    <w:rsid w:val="00DC0369"/>
    <w:rsid w:val="00DC1D3E"/>
    <w:rsid w:val="00DC494C"/>
    <w:rsid w:val="00DE55B3"/>
    <w:rsid w:val="00DE6B57"/>
    <w:rsid w:val="00DF10FE"/>
    <w:rsid w:val="00E21045"/>
    <w:rsid w:val="00E45972"/>
    <w:rsid w:val="00E52D1E"/>
    <w:rsid w:val="00E5797D"/>
    <w:rsid w:val="00E80FB7"/>
    <w:rsid w:val="00EA04EF"/>
    <w:rsid w:val="00EA6588"/>
    <w:rsid w:val="00EB4B41"/>
    <w:rsid w:val="00EC5959"/>
    <w:rsid w:val="00ED3AE2"/>
    <w:rsid w:val="00ED60A2"/>
    <w:rsid w:val="00EE0680"/>
    <w:rsid w:val="00EE0D8A"/>
    <w:rsid w:val="00EE2A6B"/>
    <w:rsid w:val="00EE3DE5"/>
    <w:rsid w:val="00F6466C"/>
    <w:rsid w:val="00FF29D6"/>
    <w:rsid w:val="00FF4460"/>
    <w:rsid w:val="01D63385"/>
    <w:rsid w:val="021F14BC"/>
    <w:rsid w:val="02AB65AE"/>
    <w:rsid w:val="04282501"/>
    <w:rsid w:val="047129F3"/>
    <w:rsid w:val="05FA3509"/>
    <w:rsid w:val="08093247"/>
    <w:rsid w:val="0AF62B23"/>
    <w:rsid w:val="0DD05919"/>
    <w:rsid w:val="0DDD3E71"/>
    <w:rsid w:val="10F94951"/>
    <w:rsid w:val="11071159"/>
    <w:rsid w:val="14EE56E1"/>
    <w:rsid w:val="14F94435"/>
    <w:rsid w:val="15EB7A6D"/>
    <w:rsid w:val="16C17241"/>
    <w:rsid w:val="18DA283C"/>
    <w:rsid w:val="192D508C"/>
    <w:rsid w:val="1AA50C28"/>
    <w:rsid w:val="1AC07AB8"/>
    <w:rsid w:val="1B175B52"/>
    <w:rsid w:val="1C0007A8"/>
    <w:rsid w:val="1C2F422C"/>
    <w:rsid w:val="1DCA4D89"/>
    <w:rsid w:val="1E7A25DF"/>
    <w:rsid w:val="1EB81577"/>
    <w:rsid w:val="1F5422FA"/>
    <w:rsid w:val="1F911A23"/>
    <w:rsid w:val="20C0227C"/>
    <w:rsid w:val="214B3806"/>
    <w:rsid w:val="23323A78"/>
    <w:rsid w:val="27DF39CB"/>
    <w:rsid w:val="29AE690C"/>
    <w:rsid w:val="29C81EB0"/>
    <w:rsid w:val="2C4B36EA"/>
    <w:rsid w:val="2CFA0914"/>
    <w:rsid w:val="2E947038"/>
    <w:rsid w:val="2EBB07AD"/>
    <w:rsid w:val="30A063D1"/>
    <w:rsid w:val="31807FCD"/>
    <w:rsid w:val="32ED52BD"/>
    <w:rsid w:val="33035B9E"/>
    <w:rsid w:val="344C4197"/>
    <w:rsid w:val="368A544A"/>
    <w:rsid w:val="37B43D1A"/>
    <w:rsid w:val="3B786984"/>
    <w:rsid w:val="3DF338D5"/>
    <w:rsid w:val="3EB82A37"/>
    <w:rsid w:val="40B35DDB"/>
    <w:rsid w:val="42961435"/>
    <w:rsid w:val="42C50E12"/>
    <w:rsid w:val="431F7DE9"/>
    <w:rsid w:val="433E3894"/>
    <w:rsid w:val="43D059EA"/>
    <w:rsid w:val="44C55133"/>
    <w:rsid w:val="4549754D"/>
    <w:rsid w:val="46497B35"/>
    <w:rsid w:val="46A45CE0"/>
    <w:rsid w:val="476909F9"/>
    <w:rsid w:val="4A985F30"/>
    <w:rsid w:val="4C0A4C0B"/>
    <w:rsid w:val="4E7C3473"/>
    <w:rsid w:val="4F196F13"/>
    <w:rsid w:val="5206510D"/>
    <w:rsid w:val="526F3A1A"/>
    <w:rsid w:val="52994177"/>
    <w:rsid w:val="55191A1B"/>
    <w:rsid w:val="55A80DF4"/>
    <w:rsid w:val="5886386C"/>
    <w:rsid w:val="58AF5DE2"/>
    <w:rsid w:val="590B72C2"/>
    <w:rsid w:val="5B1A029B"/>
    <w:rsid w:val="5B333805"/>
    <w:rsid w:val="5C5B32D6"/>
    <w:rsid w:val="5D640579"/>
    <w:rsid w:val="5F053010"/>
    <w:rsid w:val="5F17346F"/>
    <w:rsid w:val="62B57D72"/>
    <w:rsid w:val="630019BA"/>
    <w:rsid w:val="632F68AE"/>
    <w:rsid w:val="6555788B"/>
    <w:rsid w:val="667C005C"/>
    <w:rsid w:val="67514397"/>
    <w:rsid w:val="67577880"/>
    <w:rsid w:val="678B5890"/>
    <w:rsid w:val="68261D71"/>
    <w:rsid w:val="68D0628A"/>
    <w:rsid w:val="69825F11"/>
    <w:rsid w:val="6C6A38C1"/>
    <w:rsid w:val="6D8A4463"/>
    <w:rsid w:val="6E396C0B"/>
    <w:rsid w:val="700E46B3"/>
    <w:rsid w:val="70214DD7"/>
    <w:rsid w:val="704F2ED6"/>
    <w:rsid w:val="72A648DB"/>
    <w:rsid w:val="73E97F7C"/>
    <w:rsid w:val="745406ED"/>
    <w:rsid w:val="76544C51"/>
    <w:rsid w:val="78250553"/>
    <w:rsid w:val="790C08AD"/>
    <w:rsid w:val="798B088A"/>
    <w:rsid w:val="79EC04A2"/>
    <w:rsid w:val="7AAC63DE"/>
    <w:rsid w:val="7AEC3428"/>
    <w:rsid w:val="7BDA3E63"/>
    <w:rsid w:val="7C0B4048"/>
    <w:rsid w:val="7D3D633F"/>
    <w:rsid w:val="7DA03CBD"/>
    <w:rsid w:val="7E2C7BBF"/>
    <w:rsid w:val="7EFE39F1"/>
    <w:rsid w:val="7F2326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qFormat="1"/>
    <w:lsdException w:name="footer" w:qFormat="1"/>
    <w:lsdException w:name="caption" w:uiPriority="35" w:qFormat="1"/>
    <w:lsdException w:name="table of figures" w:semiHidden="0" w:qFormat="1"/>
    <w:lsdException w:name="envelope return" w:semiHidden="0" w:uiPriority="0" w:unhideWhenUsed="0" w:qFormat="1"/>
    <w:lsdException w:name="footnote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qFormat="1"/>
    <w:lsdException w:name="Block Text"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BA5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qFormat/>
    <w:rsid w:val="00BA5EAD"/>
    <w:pPr>
      <w:ind w:left="1260"/>
    </w:pPr>
  </w:style>
  <w:style w:type="paragraph" w:styleId="7">
    <w:name w:val="toc 7"/>
    <w:next w:val="a"/>
    <w:uiPriority w:val="39"/>
    <w:unhideWhenUsed/>
    <w:qFormat/>
    <w:rsid w:val="00BA5EAD"/>
    <w:pPr>
      <w:spacing w:after="57"/>
      <w:ind w:left="1701"/>
    </w:pPr>
  </w:style>
  <w:style w:type="paragraph" w:styleId="a3">
    <w:name w:val="annotation text"/>
    <w:basedOn w:val="a"/>
    <w:uiPriority w:val="99"/>
    <w:semiHidden/>
    <w:unhideWhenUsed/>
    <w:qFormat/>
    <w:rsid w:val="00BA5EAD"/>
  </w:style>
  <w:style w:type="paragraph" w:styleId="a4">
    <w:name w:val="Body Text Indent"/>
    <w:basedOn w:val="a"/>
    <w:next w:val="a5"/>
    <w:qFormat/>
    <w:rsid w:val="00BA5EAD"/>
    <w:pPr>
      <w:spacing w:after="120"/>
      <w:ind w:left="420"/>
    </w:pPr>
    <w:rPr>
      <w:sz w:val="24"/>
    </w:rPr>
  </w:style>
  <w:style w:type="paragraph" w:styleId="a5">
    <w:name w:val="envelope return"/>
    <w:basedOn w:val="a"/>
    <w:qFormat/>
    <w:rsid w:val="00BA5EAD"/>
    <w:rPr>
      <w:rFonts w:ascii="Arial" w:hAnsi="Arial"/>
    </w:rPr>
  </w:style>
  <w:style w:type="paragraph" w:styleId="a6">
    <w:name w:val="Block Text"/>
    <w:basedOn w:val="a"/>
    <w:unhideWhenUsed/>
    <w:qFormat/>
    <w:rsid w:val="00BA5EAD"/>
    <w:pPr>
      <w:spacing w:after="120"/>
      <w:ind w:left="1440" w:right="1440"/>
    </w:pPr>
  </w:style>
  <w:style w:type="paragraph" w:styleId="5">
    <w:name w:val="toc 5"/>
    <w:next w:val="a"/>
    <w:uiPriority w:val="39"/>
    <w:unhideWhenUsed/>
    <w:qFormat/>
    <w:rsid w:val="00BA5EAD"/>
    <w:pPr>
      <w:spacing w:after="57"/>
      <w:ind w:left="1134"/>
    </w:pPr>
  </w:style>
  <w:style w:type="paragraph" w:styleId="3">
    <w:name w:val="toc 3"/>
    <w:next w:val="a"/>
    <w:uiPriority w:val="39"/>
    <w:unhideWhenUsed/>
    <w:qFormat/>
    <w:rsid w:val="00BA5EAD"/>
    <w:pPr>
      <w:spacing w:after="57"/>
      <w:ind w:left="567"/>
    </w:pPr>
  </w:style>
  <w:style w:type="paragraph" w:styleId="8">
    <w:name w:val="toc 8"/>
    <w:next w:val="a"/>
    <w:uiPriority w:val="39"/>
    <w:unhideWhenUsed/>
    <w:qFormat/>
    <w:rsid w:val="00BA5EAD"/>
    <w:pPr>
      <w:spacing w:after="57"/>
      <w:ind w:left="1984"/>
    </w:pPr>
  </w:style>
  <w:style w:type="paragraph" w:styleId="a7">
    <w:name w:val="endnote text"/>
    <w:link w:val="Char"/>
    <w:uiPriority w:val="99"/>
    <w:semiHidden/>
    <w:unhideWhenUsed/>
    <w:qFormat/>
    <w:rsid w:val="00BA5EAD"/>
  </w:style>
  <w:style w:type="paragraph" w:styleId="a8">
    <w:name w:val="Balloon Text"/>
    <w:basedOn w:val="a"/>
    <w:link w:val="Char1"/>
    <w:uiPriority w:val="99"/>
    <w:semiHidden/>
    <w:unhideWhenUsed/>
    <w:qFormat/>
    <w:rsid w:val="00BA5EAD"/>
    <w:rPr>
      <w:sz w:val="18"/>
      <w:szCs w:val="18"/>
    </w:rPr>
  </w:style>
  <w:style w:type="paragraph" w:styleId="a9">
    <w:name w:val="footer"/>
    <w:basedOn w:val="a"/>
    <w:link w:val="Char2"/>
    <w:uiPriority w:val="99"/>
    <w:semiHidden/>
    <w:unhideWhenUsed/>
    <w:qFormat/>
    <w:rsid w:val="00BA5EAD"/>
    <w:pPr>
      <w:tabs>
        <w:tab w:val="center" w:pos="4153"/>
        <w:tab w:val="right" w:pos="8306"/>
      </w:tabs>
      <w:snapToGrid w:val="0"/>
    </w:pPr>
    <w:rPr>
      <w:sz w:val="18"/>
      <w:szCs w:val="18"/>
    </w:rPr>
  </w:style>
  <w:style w:type="paragraph" w:styleId="2">
    <w:name w:val="Body Text First Indent 2"/>
    <w:basedOn w:val="a4"/>
    <w:uiPriority w:val="99"/>
    <w:unhideWhenUsed/>
    <w:qFormat/>
    <w:rsid w:val="00BA5EAD"/>
    <w:pPr>
      <w:ind w:firstLine="420"/>
    </w:pPr>
  </w:style>
  <w:style w:type="paragraph" w:styleId="aa">
    <w:name w:val="header"/>
    <w:basedOn w:val="a"/>
    <w:link w:val="Char20"/>
    <w:unhideWhenUsed/>
    <w:qFormat/>
    <w:rsid w:val="00BA5EAD"/>
    <w:pPr>
      <w:pBdr>
        <w:bottom w:val="single" w:sz="6" w:space="1" w:color="auto"/>
      </w:pBdr>
      <w:tabs>
        <w:tab w:val="center" w:pos="4153"/>
        <w:tab w:val="right" w:pos="8306"/>
      </w:tabs>
      <w:snapToGrid w:val="0"/>
      <w:jc w:val="center"/>
    </w:pPr>
    <w:rPr>
      <w:sz w:val="18"/>
      <w:szCs w:val="18"/>
    </w:rPr>
  </w:style>
  <w:style w:type="paragraph" w:styleId="1">
    <w:name w:val="toc 1"/>
    <w:next w:val="a"/>
    <w:uiPriority w:val="39"/>
    <w:unhideWhenUsed/>
    <w:qFormat/>
    <w:rsid w:val="00BA5EAD"/>
    <w:pPr>
      <w:spacing w:after="57"/>
    </w:pPr>
  </w:style>
  <w:style w:type="paragraph" w:styleId="40">
    <w:name w:val="toc 4"/>
    <w:next w:val="a"/>
    <w:uiPriority w:val="39"/>
    <w:unhideWhenUsed/>
    <w:qFormat/>
    <w:rsid w:val="00BA5EAD"/>
    <w:pPr>
      <w:spacing w:after="57"/>
      <w:ind w:left="850"/>
    </w:pPr>
  </w:style>
  <w:style w:type="paragraph" w:styleId="ab">
    <w:name w:val="Subtitle"/>
    <w:link w:val="Char0"/>
    <w:uiPriority w:val="11"/>
    <w:qFormat/>
    <w:rsid w:val="00BA5EAD"/>
    <w:pPr>
      <w:spacing w:before="200" w:after="200"/>
    </w:pPr>
    <w:rPr>
      <w:sz w:val="24"/>
      <w:szCs w:val="24"/>
    </w:rPr>
  </w:style>
  <w:style w:type="paragraph" w:styleId="ac">
    <w:name w:val="footnote text"/>
    <w:link w:val="Char3"/>
    <w:uiPriority w:val="99"/>
    <w:semiHidden/>
    <w:unhideWhenUsed/>
    <w:qFormat/>
    <w:rsid w:val="00BA5EAD"/>
    <w:pPr>
      <w:spacing w:after="40"/>
    </w:pPr>
    <w:rPr>
      <w:sz w:val="18"/>
    </w:rPr>
  </w:style>
  <w:style w:type="paragraph" w:styleId="6">
    <w:name w:val="toc 6"/>
    <w:next w:val="a"/>
    <w:uiPriority w:val="39"/>
    <w:unhideWhenUsed/>
    <w:qFormat/>
    <w:rsid w:val="00BA5EAD"/>
    <w:pPr>
      <w:spacing w:after="57"/>
      <w:ind w:left="1417"/>
    </w:pPr>
  </w:style>
  <w:style w:type="paragraph" w:styleId="ad">
    <w:name w:val="table of figures"/>
    <w:next w:val="a"/>
    <w:uiPriority w:val="99"/>
    <w:unhideWhenUsed/>
    <w:qFormat/>
    <w:rsid w:val="00BA5EAD"/>
  </w:style>
  <w:style w:type="paragraph" w:styleId="20">
    <w:name w:val="toc 2"/>
    <w:next w:val="a"/>
    <w:uiPriority w:val="39"/>
    <w:unhideWhenUsed/>
    <w:qFormat/>
    <w:rsid w:val="00BA5EAD"/>
    <w:pPr>
      <w:spacing w:after="57"/>
      <w:ind w:left="283"/>
    </w:pPr>
  </w:style>
  <w:style w:type="paragraph" w:styleId="9">
    <w:name w:val="toc 9"/>
    <w:next w:val="a"/>
    <w:uiPriority w:val="39"/>
    <w:unhideWhenUsed/>
    <w:qFormat/>
    <w:rsid w:val="00BA5EAD"/>
    <w:pPr>
      <w:spacing w:after="57"/>
      <w:ind w:left="2268"/>
    </w:pPr>
  </w:style>
  <w:style w:type="paragraph" w:styleId="ae">
    <w:name w:val="Normal (Web)"/>
    <w:basedOn w:val="a"/>
    <w:qFormat/>
    <w:rsid w:val="00BA5EAD"/>
    <w:pPr>
      <w:spacing w:before="100" w:beforeAutospacing="1" w:after="100" w:afterAutospacing="1"/>
    </w:pPr>
    <w:rPr>
      <w:rFonts w:ascii="宋体" w:hAnsi="宋体" w:cs="宋体"/>
      <w:sz w:val="24"/>
    </w:rPr>
  </w:style>
  <w:style w:type="paragraph" w:styleId="af">
    <w:name w:val="Title"/>
    <w:link w:val="Char4"/>
    <w:uiPriority w:val="10"/>
    <w:qFormat/>
    <w:rsid w:val="00BA5EAD"/>
    <w:pPr>
      <w:spacing w:before="300" w:after="200"/>
      <w:contextualSpacing/>
    </w:pPr>
    <w:rPr>
      <w:sz w:val="48"/>
      <w:szCs w:val="48"/>
    </w:rPr>
  </w:style>
  <w:style w:type="character" w:styleId="af0">
    <w:name w:val="endnote reference"/>
    <w:uiPriority w:val="99"/>
    <w:semiHidden/>
    <w:unhideWhenUsed/>
    <w:qFormat/>
    <w:rsid w:val="00BA5EAD"/>
    <w:rPr>
      <w:vertAlign w:val="superscript"/>
    </w:rPr>
  </w:style>
  <w:style w:type="character" w:styleId="af1">
    <w:name w:val="Hyperlink"/>
    <w:uiPriority w:val="99"/>
    <w:unhideWhenUsed/>
    <w:qFormat/>
    <w:rsid w:val="00BA5EAD"/>
    <w:rPr>
      <w:color w:val="0000FF"/>
      <w:u w:val="single"/>
    </w:rPr>
  </w:style>
  <w:style w:type="character" w:styleId="af2">
    <w:name w:val="annotation reference"/>
    <w:basedOn w:val="a0"/>
    <w:uiPriority w:val="99"/>
    <w:semiHidden/>
    <w:unhideWhenUsed/>
    <w:rsid w:val="00BA5EAD"/>
    <w:rPr>
      <w:sz w:val="21"/>
      <w:szCs w:val="21"/>
    </w:rPr>
  </w:style>
  <w:style w:type="character" w:styleId="af3">
    <w:name w:val="footnote reference"/>
    <w:uiPriority w:val="99"/>
    <w:unhideWhenUsed/>
    <w:qFormat/>
    <w:rsid w:val="00BA5EAD"/>
    <w:rPr>
      <w:vertAlign w:val="superscript"/>
    </w:rPr>
  </w:style>
  <w:style w:type="table" w:styleId="af4">
    <w:name w:val="Table Grid"/>
    <w:uiPriority w:val="39"/>
    <w:qFormat/>
    <w:rsid w:val="00BA5E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uiPriority w:val="9"/>
    <w:qFormat/>
    <w:rsid w:val="00BA5EAD"/>
    <w:rPr>
      <w:rFonts w:ascii="Arial" w:eastAsia="Arial" w:hAnsi="Arial" w:cs="Arial"/>
      <w:sz w:val="40"/>
      <w:szCs w:val="40"/>
    </w:rPr>
  </w:style>
  <w:style w:type="character" w:customStyle="1" w:styleId="Heading3Char">
    <w:name w:val="Heading 3 Char"/>
    <w:basedOn w:val="a0"/>
    <w:uiPriority w:val="9"/>
    <w:qFormat/>
    <w:rsid w:val="00BA5EAD"/>
    <w:rPr>
      <w:rFonts w:ascii="Arial" w:eastAsia="Arial" w:hAnsi="Arial" w:cs="Arial"/>
      <w:sz w:val="30"/>
      <w:szCs w:val="30"/>
    </w:rPr>
  </w:style>
  <w:style w:type="character" w:customStyle="1" w:styleId="Heading4Char">
    <w:name w:val="Heading 4 Char"/>
    <w:basedOn w:val="a0"/>
    <w:uiPriority w:val="9"/>
    <w:qFormat/>
    <w:rsid w:val="00BA5EAD"/>
    <w:rPr>
      <w:rFonts w:ascii="Arial" w:eastAsia="Arial" w:hAnsi="Arial" w:cs="Arial"/>
      <w:b/>
      <w:bCs/>
      <w:sz w:val="26"/>
      <w:szCs w:val="26"/>
    </w:rPr>
  </w:style>
  <w:style w:type="character" w:customStyle="1" w:styleId="Heading5Char">
    <w:name w:val="Heading 5 Char"/>
    <w:basedOn w:val="a0"/>
    <w:uiPriority w:val="9"/>
    <w:qFormat/>
    <w:rsid w:val="00BA5EAD"/>
    <w:rPr>
      <w:rFonts w:ascii="Arial" w:eastAsia="Arial" w:hAnsi="Arial" w:cs="Arial"/>
      <w:b/>
      <w:bCs/>
      <w:sz w:val="24"/>
      <w:szCs w:val="24"/>
    </w:rPr>
  </w:style>
  <w:style w:type="character" w:customStyle="1" w:styleId="Heading6Char">
    <w:name w:val="Heading 6 Char"/>
    <w:basedOn w:val="a0"/>
    <w:uiPriority w:val="9"/>
    <w:qFormat/>
    <w:rsid w:val="00BA5EAD"/>
    <w:rPr>
      <w:rFonts w:ascii="Arial" w:eastAsia="Arial" w:hAnsi="Arial" w:cs="Arial"/>
      <w:b/>
      <w:bCs/>
      <w:sz w:val="22"/>
      <w:szCs w:val="22"/>
    </w:rPr>
  </w:style>
  <w:style w:type="character" w:customStyle="1" w:styleId="Heading7Char">
    <w:name w:val="Heading 7 Char"/>
    <w:basedOn w:val="a0"/>
    <w:uiPriority w:val="9"/>
    <w:qFormat/>
    <w:rsid w:val="00BA5EAD"/>
    <w:rPr>
      <w:rFonts w:ascii="Arial" w:eastAsia="Arial" w:hAnsi="Arial" w:cs="Arial"/>
      <w:b/>
      <w:bCs/>
      <w:i/>
      <w:iCs/>
      <w:sz w:val="22"/>
      <w:szCs w:val="22"/>
    </w:rPr>
  </w:style>
  <w:style w:type="character" w:customStyle="1" w:styleId="Heading8Char">
    <w:name w:val="Heading 8 Char"/>
    <w:basedOn w:val="a0"/>
    <w:uiPriority w:val="9"/>
    <w:qFormat/>
    <w:rsid w:val="00BA5EAD"/>
    <w:rPr>
      <w:rFonts w:ascii="Arial" w:eastAsia="Arial" w:hAnsi="Arial" w:cs="Arial"/>
      <w:i/>
      <w:iCs/>
      <w:sz w:val="22"/>
      <w:szCs w:val="22"/>
    </w:rPr>
  </w:style>
  <w:style w:type="character" w:customStyle="1" w:styleId="Heading9Char">
    <w:name w:val="Heading 9 Char"/>
    <w:basedOn w:val="a0"/>
    <w:uiPriority w:val="9"/>
    <w:qFormat/>
    <w:rsid w:val="00BA5EAD"/>
    <w:rPr>
      <w:rFonts w:ascii="Arial" w:eastAsia="Arial" w:hAnsi="Arial" w:cs="Arial"/>
      <w:i/>
      <w:iCs/>
      <w:sz w:val="21"/>
      <w:szCs w:val="21"/>
    </w:rPr>
  </w:style>
  <w:style w:type="character" w:customStyle="1" w:styleId="TitleChar">
    <w:name w:val="Title Char"/>
    <w:basedOn w:val="a0"/>
    <w:uiPriority w:val="10"/>
    <w:qFormat/>
    <w:rsid w:val="00BA5EAD"/>
    <w:rPr>
      <w:sz w:val="48"/>
      <w:szCs w:val="48"/>
    </w:rPr>
  </w:style>
  <w:style w:type="character" w:customStyle="1" w:styleId="SubtitleChar">
    <w:name w:val="Subtitle Char"/>
    <w:basedOn w:val="a0"/>
    <w:uiPriority w:val="11"/>
    <w:qFormat/>
    <w:rsid w:val="00BA5EAD"/>
    <w:rPr>
      <w:sz w:val="24"/>
      <w:szCs w:val="24"/>
    </w:rPr>
  </w:style>
  <w:style w:type="character" w:customStyle="1" w:styleId="QuoteChar">
    <w:name w:val="Quote Char"/>
    <w:uiPriority w:val="29"/>
    <w:qFormat/>
    <w:rsid w:val="00BA5EAD"/>
    <w:rPr>
      <w:i/>
    </w:rPr>
  </w:style>
  <w:style w:type="character" w:customStyle="1" w:styleId="IntenseQuoteChar">
    <w:name w:val="Intense Quote Char"/>
    <w:uiPriority w:val="30"/>
    <w:qFormat/>
    <w:rsid w:val="00BA5EAD"/>
    <w:rPr>
      <w:i/>
    </w:rPr>
  </w:style>
  <w:style w:type="character" w:customStyle="1" w:styleId="HeaderChar">
    <w:name w:val="Header Char"/>
    <w:basedOn w:val="a0"/>
    <w:uiPriority w:val="99"/>
    <w:qFormat/>
    <w:rsid w:val="00BA5EAD"/>
  </w:style>
  <w:style w:type="character" w:customStyle="1" w:styleId="CaptionChar">
    <w:name w:val="Caption Char"/>
    <w:uiPriority w:val="99"/>
    <w:qFormat/>
    <w:rsid w:val="00BA5EAD"/>
  </w:style>
  <w:style w:type="character" w:customStyle="1" w:styleId="FootnoteTextChar">
    <w:name w:val="Footnote Text Char"/>
    <w:uiPriority w:val="99"/>
    <w:qFormat/>
    <w:rsid w:val="00BA5EAD"/>
    <w:rPr>
      <w:sz w:val="18"/>
    </w:rPr>
  </w:style>
  <w:style w:type="character" w:customStyle="1" w:styleId="EndnoteTextChar">
    <w:name w:val="Endnote Text Char"/>
    <w:uiPriority w:val="99"/>
    <w:qFormat/>
    <w:rsid w:val="00BA5EAD"/>
    <w:rPr>
      <w:sz w:val="20"/>
    </w:rPr>
  </w:style>
  <w:style w:type="paragraph" w:customStyle="1" w:styleId="TOC1">
    <w:name w:val="TOC 标题1"/>
    <w:uiPriority w:val="39"/>
    <w:unhideWhenUsed/>
    <w:qFormat/>
    <w:rsid w:val="00BA5EAD"/>
  </w:style>
  <w:style w:type="paragraph" w:customStyle="1" w:styleId="Heading1">
    <w:name w:val="Heading 1"/>
    <w:next w:val="a"/>
    <w:link w:val="1Char1"/>
    <w:uiPriority w:val="9"/>
    <w:qFormat/>
    <w:rsid w:val="00BA5EAD"/>
    <w:pPr>
      <w:keepNext/>
      <w:keepLines/>
      <w:spacing w:before="480" w:after="200"/>
      <w:outlineLvl w:val="0"/>
    </w:pPr>
    <w:rPr>
      <w:rFonts w:ascii="Arial" w:eastAsia="Arial" w:hAnsi="Arial"/>
      <w:sz w:val="40"/>
      <w:szCs w:val="40"/>
    </w:rPr>
  </w:style>
  <w:style w:type="paragraph" w:customStyle="1" w:styleId="Heading2">
    <w:name w:val="Heading 2"/>
    <w:basedOn w:val="10"/>
    <w:next w:val="10"/>
    <w:qFormat/>
    <w:rsid w:val="00BA5EAD"/>
    <w:pPr>
      <w:keepNext/>
      <w:keepLines/>
      <w:spacing w:before="260" w:after="260" w:line="416" w:lineRule="auto"/>
      <w:jc w:val="left"/>
      <w:outlineLvl w:val="1"/>
    </w:pPr>
    <w:rPr>
      <w:rFonts w:ascii="Calibri Light" w:hAnsi="Calibri Light"/>
      <w:sz w:val="24"/>
      <w:szCs w:val="32"/>
    </w:rPr>
  </w:style>
  <w:style w:type="paragraph" w:customStyle="1" w:styleId="10">
    <w:name w:val="正文1"/>
    <w:basedOn w:val="111"/>
    <w:next w:val="11"/>
    <w:link w:val="font51"/>
    <w:qFormat/>
    <w:rsid w:val="00BA5EAD"/>
    <w:rPr>
      <w:b/>
      <w:bCs/>
      <w:sz w:val="20"/>
      <w:szCs w:val="20"/>
    </w:rPr>
  </w:style>
  <w:style w:type="paragraph" w:customStyle="1" w:styleId="111">
    <w:name w:val="正文111"/>
    <w:next w:val="110"/>
    <w:qFormat/>
    <w:rsid w:val="00BA5EAD"/>
    <w:pPr>
      <w:widowControl w:val="0"/>
      <w:jc w:val="both"/>
    </w:pPr>
    <w:rPr>
      <w:sz w:val="21"/>
      <w:szCs w:val="24"/>
    </w:rPr>
  </w:style>
  <w:style w:type="paragraph" w:customStyle="1" w:styleId="110">
    <w:name w:val="正文文本缩进11"/>
    <w:basedOn w:val="111"/>
    <w:qFormat/>
    <w:rsid w:val="00BA5EAD"/>
    <w:pPr>
      <w:spacing w:line="360" w:lineRule="auto"/>
      <w:ind w:firstLine="425"/>
    </w:pPr>
  </w:style>
  <w:style w:type="paragraph" w:customStyle="1" w:styleId="11">
    <w:name w:val="正文文本1"/>
    <w:basedOn w:val="10"/>
    <w:next w:val="af5"/>
    <w:link w:val="Char5"/>
    <w:qFormat/>
    <w:rsid w:val="00BA5EAD"/>
    <w:pPr>
      <w:spacing w:after="120"/>
    </w:pPr>
    <w:rPr>
      <w:rFonts w:ascii="Calibri" w:hAnsi="Calibri"/>
      <w:b w:val="0"/>
      <w:bCs w:val="0"/>
      <w:sz w:val="21"/>
      <w:szCs w:val="24"/>
    </w:rPr>
  </w:style>
  <w:style w:type="paragraph" w:customStyle="1" w:styleId="af5">
    <w:name w:val="一级条标题"/>
    <w:basedOn w:val="af6"/>
    <w:next w:val="af7"/>
    <w:uiPriority w:val="99"/>
    <w:qFormat/>
    <w:rsid w:val="00BA5EAD"/>
    <w:pPr>
      <w:tabs>
        <w:tab w:val="left" w:pos="907"/>
      </w:tabs>
      <w:spacing w:before="0" w:after="0"/>
      <w:ind w:left="907" w:hanging="907"/>
      <w:outlineLvl w:val="2"/>
    </w:pPr>
    <w:rPr>
      <w:rFonts w:hAnsi="宋体"/>
      <w:sz w:val="20"/>
    </w:rPr>
  </w:style>
  <w:style w:type="paragraph" w:customStyle="1" w:styleId="af6">
    <w:name w:val="章标题"/>
    <w:next w:val="10"/>
    <w:uiPriority w:val="99"/>
    <w:qFormat/>
    <w:rsid w:val="00BA5EAD"/>
    <w:pPr>
      <w:tabs>
        <w:tab w:val="left" w:pos="810"/>
        <w:tab w:val="left" w:pos="1265"/>
      </w:tabs>
      <w:spacing w:before="50" w:after="50"/>
      <w:ind w:left="810" w:hanging="810"/>
      <w:jc w:val="both"/>
      <w:outlineLvl w:val="1"/>
    </w:pPr>
    <w:rPr>
      <w:rFonts w:ascii="黑体" w:eastAsia="黑体" w:hAnsi="Calibri"/>
      <w:sz w:val="22"/>
    </w:rPr>
  </w:style>
  <w:style w:type="paragraph" w:customStyle="1" w:styleId="af7">
    <w:name w:val="段"/>
    <w:basedOn w:val="a"/>
    <w:next w:val="10"/>
    <w:uiPriority w:val="99"/>
    <w:qFormat/>
    <w:rsid w:val="00BA5EAD"/>
    <w:pPr>
      <w:ind w:firstLine="200"/>
    </w:pPr>
    <w:rPr>
      <w:rFonts w:ascii="宋体"/>
    </w:rPr>
  </w:style>
  <w:style w:type="paragraph" w:customStyle="1" w:styleId="Heading3">
    <w:name w:val="Heading 3"/>
    <w:next w:val="a"/>
    <w:link w:val="3Char1"/>
    <w:uiPriority w:val="9"/>
    <w:unhideWhenUsed/>
    <w:qFormat/>
    <w:rsid w:val="00BA5EAD"/>
    <w:pPr>
      <w:keepNext/>
      <w:keepLines/>
      <w:spacing w:before="320" w:after="200"/>
      <w:outlineLvl w:val="2"/>
    </w:pPr>
    <w:rPr>
      <w:rFonts w:ascii="Arial" w:eastAsia="Arial" w:hAnsi="Arial"/>
      <w:sz w:val="30"/>
      <w:szCs w:val="30"/>
    </w:rPr>
  </w:style>
  <w:style w:type="paragraph" w:customStyle="1" w:styleId="Heading4">
    <w:name w:val="Heading 4"/>
    <w:basedOn w:val="a"/>
    <w:next w:val="a"/>
    <w:link w:val="4Char"/>
    <w:uiPriority w:val="9"/>
    <w:unhideWhenUsed/>
    <w:qFormat/>
    <w:rsid w:val="00BA5EAD"/>
    <w:pPr>
      <w:keepNext/>
      <w:keepLines/>
      <w:spacing w:before="320" w:after="200"/>
      <w:outlineLvl w:val="3"/>
    </w:pPr>
    <w:rPr>
      <w:rFonts w:ascii="Arial" w:eastAsia="Arial" w:hAnsi="Arial"/>
      <w:b/>
      <w:bCs/>
      <w:sz w:val="26"/>
      <w:szCs w:val="26"/>
    </w:rPr>
  </w:style>
  <w:style w:type="paragraph" w:customStyle="1" w:styleId="Heading5">
    <w:name w:val="Heading 5"/>
    <w:next w:val="a"/>
    <w:link w:val="5Char1"/>
    <w:uiPriority w:val="9"/>
    <w:unhideWhenUsed/>
    <w:qFormat/>
    <w:rsid w:val="00BA5EAD"/>
    <w:pPr>
      <w:keepNext/>
      <w:keepLines/>
      <w:spacing w:before="320" w:after="200"/>
      <w:outlineLvl w:val="4"/>
    </w:pPr>
    <w:rPr>
      <w:rFonts w:ascii="Arial" w:eastAsia="Arial" w:hAnsi="Arial"/>
      <w:b/>
      <w:bCs/>
      <w:sz w:val="24"/>
      <w:szCs w:val="24"/>
    </w:rPr>
  </w:style>
  <w:style w:type="paragraph" w:customStyle="1" w:styleId="Heading6">
    <w:name w:val="Heading 6"/>
    <w:next w:val="a"/>
    <w:link w:val="6Char"/>
    <w:uiPriority w:val="9"/>
    <w:unhideWhenUsed/>
    <w:qFormat/>
    <w:rsid w:val="00BA5EAD"/>
    <w:pPr>
      <w:keepNext/>
      <w:keepLines/>
      <w:spacing w:before="320" w:after="200"/>
      <w:outlineLvl w:val="5"/>
    </w:pPr>
    <w:rPr>
      <w:rFonts w:ascii="Arial" w:eastAsia="Arial" w:hAnsi="Arial"/>
      <w:b/>
      <w:bCs/>
      <w:sz w:val="22"/>
      <w:szCs w:val="22"/>
    </w:rPr>
  </w:style>
  <w:style w:type="paragraph" w:customStyle="1" w:styleId="Heading7">
    <w:name w:val="Heading 7"/>
    <w:next w:val="a"/>
    <w:link w:val="7Char"/>
    <w:uiPriority w:val="9"/>
    <w:unhideWhenUsed/>
    <w:qFormat/>
    <w:rsid w:val="00BA5EAD"/>
    <w:pPr>
      <w:keepNext/>
      <w:keepLines/>
      <w:spacing w:before="320" w:after="200"/>
      <w:outlineLvl w:val="6"/>
    </w:pPr>
    <w:rPr>
      <w:rFonts w:ascii="Arial" w:eastAsia="Arial" w:hAnsi="Arial"/>
      <w:b/>
      <w:bCs/>
      <w:i/>
      <w:iCs/>
      <w:sz w:val="22"/>
      <w:szCs w:val="22"/>
    </w:rPr>
  </w:style>
  <w:style w:type="paragraph" w:customStyle="1" w:styleId="Heading8">
    <w:name w:val="Heading 8"/>
    <w:next w:val="a"/>
    <w:link w:val="8Char"/>
    <w:uiPriority w:val="9"/>
    <w:unhideWhenUsed/>
    <w:qFormat/>
    <w:rsid w:val="00BA5EAD"/>
    <w:pPr>
      <w:keepNext/>
      <w:keepLines/>
      <w:spacing w:before="320" w:after="200"/>
      <w:outlineLvl w:val="7"/>
    </w:pPr>
    <w:rPr>
      <w:rFonts w:ascii="Arial" w:eastAsia="Arial" w:hAnsi="Arial"/>
      <w:i/>
      <w:iCs/>
      <w:sz w:val="22"/>
      <w:szCs w:val="22"/>
    </w:rPr>
  </w:style>
  <w:style w:type="paragraph" w:customStyle="1" w:styleId="Heading9">
    <w:name w:val="Heading 9"/>
    <w:next w:val="a"/>
    <w:link w:val="9Char"/>
    <w:uiPriority w:val="9"/>
    <w:unhideWhenUsed/>
    <w:qFormat/>
    <w:rsid w:val="00BA5EAD"/>
    <w:pPr>
      <w:keepNext/>
      <w:keepLines/>
      <w:spacing w:before="320" w:after="200"/>
      <w:outlineLvl w:val="8"/>
    </w:pPr>
    <w:rPr>
      <w:rFonts w:ascii="Arial" w:eastAsia="Arial" w:hAnsi="Arial"/>
      <w:i/>
      <w:iCs/>
      <w:sz w:val="21"/>
      <w:szCs w:val="21"/>
    </w:rPr>
  </w:style>
  <w:style w:type="paragraph" w:customStyle="1" w:styleId="Caption">
    <w:name w:val="Caption"/>
    <w:next w:val="a"/>
    <w:uiPriority w:val="35"/>
    <w:semiHidden/>
    <w:unhideWhenUsed/>
    <w:qFormat/>
    <w:rsid w:val="00BA5EAD"/>
    <w:pPr>
      <w:spacing w:line="276" w:lineRule="auto"/>
    </w:pPr>
    <w:rPr>
      <w:b/>
      <w:bCs/>
      <w:color w:val="4F81BD"/>
      <w:sz w:val="18"/>
      <w:szCs w:val="18"/>
    </w:rPr>
  </w:style>
  <w:style w:type="paragraph" w:customStyle="1" w:styleId="Footer">
    <w:name w:val="Footer"/>
    <w:link w:val="Char10"/>
    <w:uiPriority w:val="99"/>
    <w:unhideWhenUsed/>
    <w:qFormat/>
    <w:rsid w:val="00BA5EAD"/>
    <w:pPr>
      <w:tabs>
        <w:tab w:val="center" w:pos="7143"/>
        <w:tab w:val="right" w:pos="14287"/>
      </w:tabs>
    </w:pPr>
  </w:style>
  <w:style w:type="paragraph" w:customStyle="1" w:styleId="Header">
    <w:name w:val="Header"/>
    <w:link w:val="Char11"/>
    <w:uiPriority w:val="99"/>
    <w:unhideWhenUsed/>
    <w:qFormat/>
    <w:rsid w:val="00BA5EAD"/>
    <w:pPr>
      <w:tabs>
        <w:tab w:val="center" w:pos="7143"/>
        <w:tab w:val="right" w:pos="14287"/>
      </w:tabs>
    </w:pPr>
  </w:style>
  <w:style w:type="character" w:customStyle="1" w:styleId="3Char">
    <w:name w:val="标题 3 Char"/>
    <w:link w:val="31"/>
    <w:semiHidden/>
    <w:qFormat/>
    <w:rsid w:val="00BA5EAD"/>
    <w:rPr>
      <w:b/>
      <w:bCs/>
      <w:sz w:val="32"/>
      <w:szCs w:val="32"/>
    </w:rPr>
  </w:style>
  <w:style w:type="paragraph" w:customStyle="1" w:styleId="31">
    <w:name w:val="标题 31"/>
    <w:basedOn w:val="10"/>
    <w:next w:val="10"/>
    <w:link w:val="3Char"/>
    <w:qFormat/>
    <w:rsid w:val="00BA5EAD"/>
    <w:pPr>
      <w:keepNext/>
      <w:keepLines/>
      <w:spacing w:before="260" w:after="260" w:line="416" w:lineRule="auto"/>
      <w:outlineLvl w:val="2"/>
    </w:pPr>
    <w:rPr>
      <w:sz w:val="32"/>
      <w:szCs w:val="32"/>
    </w:rPr>
  </w:style>
  <w:style w:type="character" w:customStyle="1" w:styleId="1Char">
    <w:name w:val="标题 1 Char"/>
    <w:link w:val="112"/>
    <w:qFormat/>
    <w:rsid w:val="00BA5EAD"/>
    <w:rPr>
      <w:rFonts w:eastAsia="新宋体"/>
      <w:b/>
      <w:bCs/>
      <w:sz w:val="30"/>
      <w:szCs w:val="44"/>
    </w:rPr>
  </w:style>
  <w:style w:type="paragraph" w:customStyle="1" w:styleId="112">
    <w:name w:val="标题 11"/>
    <w:basedOn w:val="10"/>
    <w:next w:val="10"/>
    <w:link w:val="1Char"/>
    <w:qFormat/>
    <w:rsid w:val="00BA5EAD"/>
    <w:pPr>
      <w:keepNext/>
      <w:keepLines/>
      <w:spacing w:line="578" w:lineRule="auto"/>
      <w:jc w:val="center"/>
      <w:outlineLvl w:val="0"/>
    </w:pPr>
    <w:rPr>
      <w:rFonts w:eastAsia="新宋体"/>
      <w:sz w:val="30"/>
      <w:szCs w:val="44"/>
    </w:rPr>
  </w:style>
  <w:style w:type="character" w:customStyle="1" w:styleId="2Char">
    <w:name w:val="标题 2 Char"/>
    <w:link w:val="21"/>
    <w:qFormat/>
    <w:rsid w:val="00BA5EAD"/>
    <w:rPr>
      <w:rFonts w:ascii="Cambria" w:hAnsi="Cambria"/>
      <w:b/>
      <w:bCs/>
      <w:sz w:val="32"/>
      <w:szCs w:val="32"/>
    </w:rPr>
  </w:style>
  <w:style w:type="paragraph" w:customStyle="1" w:styleId="21">
    <w:name w:val="标题 21"/>
    <w:basedOn w:val="10"/>
    <w:next w:val="10"/>
    <w:link w:val="2Char"/>
    <w:qFormat/>
    <w:rsid w:val="00BA5EAD"/>
    <w:pPr>
      <w:keepNext/>
      <w:keepLines/>
      <w:spacing w:before="260" w:after="260" w:line="416" w:lineRule="auto"/>
      <w:outlineLvl w:val="1"/>
    </w:pPr>
    <w:rPr>
      <w:rFonts w:ascii="Cambria" w:hAnsi="Cambria"/>
      <w:sz w:val="32"/>
      <w:szCs w:val="32"/>
    </w:rPr>
  </w:style>
  <w:style w:type="paragraph" w:customStyle="1" w:styleId="WPSOffice1">
    <w:name w:val="WPSOffice手动目录 1"/>
    <w:qFormat/>
    <w:rsid w:val="00BA5EAD"/>
    <w:rPr>
      <w:rFonts w:ascii="宋体" w:hAnsi="宋体" w:cs="宋体"/>
      <w:sz w:val="24"/>
    </w:rPr>
  </w:style>
  <w:style w:type="character" w:customStyle="1" w:styleId="4Char">
    <w:name w:val="标题 4 Char"/>
    <w:link w:val="Heading4"/>
    <w:uiPriority w:val="9"/>
    <w:qFormat/>
    <w:rsid w:val="00BA5EAD"/>
    <w:rPr>
      <w:rFonts w:ascii="Arial" w:eastAsia="Arial" w:hAnsi="Arial" w:cs="Arial"/>
      <w:b/>
      <w:bCs/>
      <w:sz w:val="26"/>
      <w:szCs w:val="26"/>
    </w:rPr>
  </w:style>
  <w:style w:type="character" w:customStyle="1" w:styleId="Char6">
    <w:name w:val="页眉 Char"/>
    <w:link w:val="12"/>
    <w:qFormat/>
    <w:rsid w:val="00BA5EAD"/>
    <w:rPr>
      <w:sz w:val="18"/>
      <w:szCs w:val="18"/>
    </w:rPr>
  </w:style>
  <w:style w:type="paragraph" w:customStyle="1" w:styleId="12">
    <w:name w:val="页眉1"/>
    <w:basedOn w:val="10"/>
    <w:link w:val="Char6"/>
    <w:qFormat/>
    <w:rsid w:val="00BA5EAD"/>
    <w:pPr>
      <w:pBdr>
        <w:bottom w:val="single" w:sz="6" w:space="1" w:color="000000"/>
      </w:pBdr>
      <w:tabs>
        <w:tab w:val="center" w:pos="4153"/>
        <w:tab w:val="right" w:pos="8306"/>
      </w:tabs>
      <w:jc w:val="center"/>
    </w:pPr>
    <w:rPr>
      <w:b w:val="0"/>
      <w:bCs w:val="0"/>
      <w:sz w:val="18"/>
      <w:szCs w:val="18"/>
    </w:rPr>
  </w:style>
  <w:style w:type="paragraph" w:customStyle="1" w:styleId="41">
    <w:name w:val="索引 41"/>
    <w:basedOn w:val="10"/>
    <w:next w:val="10"/>
    <w:qFormat/>
    <w:rsid w:val="00BA5EAD"/>
    <w:pPr>
      <w:ind w:left="600"/>
    </w:pPr>
    <w:rPr>
      <w:rFonts w:ascii="Calibri" w:hAnsi="Calibri"/>
      <w:sz w:val="22"/>
      <w:szCs w:val="22"/>
    </w:rPr>
  </w:style>
  <w:style w:type="character" w:customStyle="1" w:styleId="1Char1">
    <w:name w:val="标题 1 Char1"/>
    <w:link w:val="Heading1"/>
    <w:uiPriority w:val="9"/>
    <w:qFormat/>
    <w:rsid w:val="00BA5EAD"/>
    <w:rPr>
      <w:rFonts w:ascii="Arial" w:eastAsia="Arial" w:hAnsi="Arial"/>
      <w:sz w:val="40"/>
      <w:szCs w:val="40"/>
      <w:lang w:bidi="ar-SA"/>
    </w:rPr>
  </w:style>
  <w:style w:type="character" w:customStyle="1" w:styleId="Heading2Char">
    <w:name w:val="Heading 2 Char"/>
    <w:uiPriority w:val="9"/>
    <w:qFormat/>
    <w:rsid w:val="00BA5EAD"/>
    <w:rPr>
      <w:rFonts w:ascii="Arial" w:eastAsia="Arial" w:hAnsi="Arial" w:cs="Arial"/>
      <w:sz w:val="34"/>
    </w:rPr>
  </w:style>
  <w:style w:type="character" w:customStyle="1" w:styleId="3Char1">
    <w:name w:val="标题 3 Char1"/>
    <w:link w:val="Heading3"/>
    <w:uiPriority w:val="9"/>
    <w:qFormat/>
    <w:rsid w:val="00BA5EAD"/>
    <w:rPr>
      <w:rFonts w:ascii="Arial" w:eastAsia="Arial" w:hAnsi="Arial"/>
      <w:sz w:val="30"/>
      <w:szCs w:val="30"/>
      <w:lang w:bidi="ar-SA"/>
    </w:rPr>
  </w:style>
  <w:style w:type="character" w:customStyle="1" w:styleId="5Char1">
    <w:name w:val="标题 5 Char1"/>
    <w:link w:val="Heading5"/>
    <w:uiPriority w:val="9"/>
    <w:qFormat/>
    <w:rsid w:val="00BA5EAD"/>
    <w:rPr>
      <w:rFonts w:ascii="Arial" w:eastAsia="Arial" w:hAnsi="Arial"/>
      <w:b/>
      <w:bCs/>
      <w:sz w:val="24"/>
      <w:szCs w:val="24"/>
      <w:lang w:bidi="ar-SA"/>
    </w:rPr>
  </w:style>
  <w:style w:type="character" w:customStyle="1" w:styleId="6Char">
    <w:name w:val="标题 6 Char"/>
    <w:link w:val="Heading6"/>
    <w:uiPriority w:val="9"/>
    <w:qFormat/>
    <w:rsid w:val="00BA5EAD"/>
    <w:rPr>
      <w:rFonts w:ascii="Arial" w:eastAsia="Arial" w:hAnsi="Arial"/>
      <w:b/>
      <w:bCs/>
      <w:sz w:val="22"/>
      <w:szCs w:val="22"/>
      <w:lang w:bidi="ar-SA"/>
    </w:rPr>
  </w:style>
  <w:style w:type="character" w:customStyle="1" w:styleId="7Char">
    <w:name w:val="标题 7 Char"/>
    <w:link w:val="Heading7"/>
    <w:uiPriority w:val="9"/>
    <w:qFormat/>
    <w:rsid w:val="00BA5EAD"/>
    <w:rPr>
      <w:rFonts w:ascii="Arial" w:eastAsia="Arial" w:hAnsi="Arial"/>
      <w:b/>
      <w:bCs/>
      <w:i/>
      <w:iCs/>
      <w:sz w:val="22"/>
      <w:szCs w:val="22"/>
      <w:lang w:bidi="ar-SA"/>
    </w:rPr>
  </w:style>
  <w:style w:type="character" w:customStyle="1" w:styleId="8Char">
    <w:name w:val="标题 8 Char"/>
    <w:link w:val="Heading8"/>
    <w:uiPriority w:val="9"/>
    <w:qFormat/>
    <w:rsid w:val="00BA5EAD"/>
    <w:rPr>
      <w:rFonts w:ascii="Arial" w:eastAsia="Arial" w:hAnsi="Arial"/>
      <w:i/>
      <w:iCs/>
      <w:sz w:val="22"/>
      <w:szCs w:val="22"/>
      <w:lang w:bidi="ar-SA"/>
    </w:rPr>
  </w:style>
  <w:style w:type="character" w:customStyle="1" w:styleId="9Char">
    <w:name w:val="标题 9 Char"/>
    <w:link w:val="Heading9"/>
    <w:uiPriority w:val="9"/>
    <w:qFormat/>
    <w:rsid w:val="00BA5EAD"/>
    <w:rPr>
      <w:rFonts w:ascii="Arial" w:eastAsia="Arial" w:hAnsi="Arial"/>
      <w:i/>
      <w:iCs/>
      <w:sz w:val="21"/>
      <w:szCs w:val="21"/>
      <w:lang w:bidi="ar-SA"/>
    </w:rPr>
  </w:style>
  <w:style w:type="paragraph" w:styleId="af8">
    <w:name w:val="List Paragraph"/>
    <w:uiPriority w:val="1"/>
    <w:qFormat/>
    <w:rsid w:val="00BA5EAD"/>
    <w:pPr>
      <w:ind w:left="720"/>
      <w:contextualSpacing/>
    </w:pPr>
  </w:style>
  <w:style w:type="paragraph" w:styleId="af9">
    <w:name w:val="No Spacing"/>
    <w:uiPriority w:val="1"/>
    <w:qFormat/>
    <w:rsid w:val="00BA5EAD"/>
  </w:style>
  <w:style w:type="character" w:customStyle="1" w:styleId="Char4">
    <w:name w:val="标题 Char"/>
    <w:link w:val="af"/>
    <w:uiPriority w:val="10"/>
    <w:qFormat/>
    <w:rsid w:val="00BA5EAD"/>
    <w:rPr>
      <w:sz w:val="48"/>
      <w:szCs w:val="48"/>
      <w:lang w:bidi="ar-SA"/>
    </w:rPr>
  </w:style>
  <w:style w:type="character" w:customStyle="1" w:styleId="Char0">
    <w:name w:val="副标题 Char"/>
    <w:link w:val="ab"/>
    <w:uiPriority w:val="11"/>
    <w:qFormat/>
    <w:rsid w:val="00BA5EAD"/>
    <w:rPr>
      <w:sz w:val="24"/>
      <w:szCs w:val="24"/>
      <w:lang w:bidi="ar-SA"/>
    </w:rPr>
  </w:style>
  <w:style w:type="paragraph" w:styleId="afa">
    <w:name w:val="Quote"/>
    <w:link w:val="Char7"/>
    <w:uiPriority w:val="29"/>
    <w:qFormat/>
    <w:rsid w:val="00BA5EAD"/>
    <w:pPr>
      <w:ind w:left="720" w:right="720"/>
    </w:pPr>
    <w:rPr>
      <w:i/>
    </w:rPr>
  </w:style>
  <w:style w:type="character" w:customStyle="1" w:styleId="Char7">
    <w:name w:val="引用 Char"/>
    <w:link w:val="afa"/>
    <w:uiPriority w:val="29"/>
    <w:qFormat/>
    <w:rsid w:val="00BA5EAD"/>
    <w:rPr>
      <w:i/>
      <w:lang w:val="en-US" w:eastAsia="zh-CN" w:bidi="ar-SA"/>
    </w:rPr>
  </w:style>
  <w:style w:type="paragraph" w:styleId="afb">
    <w:name w:val="Intense Quote"/>
    <w:link w:val="Char8"/>
    <w:uiPriority w:val="30"/>
    <w:qFormat/>
    <w:rsid w:val="00BA5EA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8">
    <w:name w:val="明显引用 Char"/>
    <w:link w:val="afb"/>
    <w:uiPriority w:val="30"/>
    <w:qFormat/>
    <w:rsid w:val="00BA5EAD"/>
    <w:rPr>
      <w:i/>
      <w:shd w:val="clear" w:color="auto" w:fill="F2F2F2"/>
      <w:lang w:val="en-US" w:eastAsia="zh-CN" w:bidi="ar-SA"/>
    </w:rPr>
  </w:style>
  <w:style w:type="character" w:customStyle="1" w:styleId="Char11">
    <w:name w:val="页眉 Char1"/>
    <w:link w:val="Header"/>
    <w:uiPriority w:val="99"/>
    <w:qFormat/>
    <w:rsid w:val="00BA5EAD"/>
    <w:rPr>
      <w:lang w:val="en-US" w:eastAsia="zh-CN" w:bidi="ar-SA"/>
    </w:rPr>
  </w:style>
  <w:style w:type="character" w:customStyle="1" w:styleId="FooterChar">
    <w:name w:val="Footer Char"/>
    <w:uiPriority w:val="99"/>
    <w:qFormat/>
    <w:rsid w:val="00BA5EAD"/>
  </w:style>
  <w:style w:type="character" w:customStyle="1" w:styleId="Char10">
    <w:name w:val="页脚 Char1"/>
    <w:link w:val="Footer"/>
    <w:uiPriority w:val="99"/>
    <w:qFormat/>
    <w:rsid w:val="00BA5EAD"/>
    <w:rPr>
      <w:lang w:val="en-US" w:eastAsia="zh-CN" w:bidi="ar-SA"/>
    </w:rPr>
  </w:style>
  <w:style w:type="table" w:customStyle="1" w:styleId="TableGridLight">
    <w:name w:val="Table Grid Light"/>
    <w:uiPriority w:val="59"/>
    <w:qFormat/>
    <w:rsid w:val="00BA5EAD"/>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qFormat/>
    <w:rsid w:val="00BA5EAD"/>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qFormat/>
    <w:rsid w:val="00BA5EAD"/>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qFormat/>
    <w:rsid w:val="00BA5EAD"/>
    <w:tblPr>
      <w:tblCellMar>
        <w:top w:w="0" w:type="dxa"/>
        <w:left w:w="0" w:type="dxa"/>
        <w:bottom w:w="0" w:type="dxa"/>
        <w:right w:w="0" w:type="dxa"/>
      </w:tblCellMar>
    </w:tblPr>
  </w:style>
  <w:style w:type="table" w:customStyle="1" w:styleId="PlainTable4">
    <w:name w:val="Plain Table 4"/>
    <w:uiPriority w:val="99"/>
    <w:qFormat/>
    <w:rsid w:val="00BA5EAD"/>
    <w:tblPr>
      <w:tblCellMar>
        <w:top w:w="0" w:type="dxa"/>
        <w:left w:w="0" w:type="dxa"/>
        <w:bottom w:w="0" w:type="dxa"/>
        <w:right w:w="0" w:type="dxa"/>
      </w:tblCellMar>
    </w:tblPr>
  </w:style>
  <w:style w:type="table" w:customStyle="1" w:styleId="PlainTable5">
    <w:name w:val="Plain Table 5"/>
    <w:uiPriority w:val="99"/>
    <w:qFormat/>
    <w:rsid w:val="00BA5EAD"/>
    <w:tblPr>
      <w:tblCellMar>
        <w:top w:w="0" w:type="dxa"/>
        <w:left w:w="0" w:type="dxa"/>
        <w:bottom w:w="0" w:type="dxa"/>
        <w:right w:w="0" w:type="dxa"/>
      </w:tblCellMar>
    </w:tblPr>
  </w:style>
  <w:style w:type="table" w:customStyle="1" w:styleId="GridTable1Light">
    <w:name w:val="Grid Table 1 Light"/>
    <w:uiPriority w:val="99"/>
    <w:qFormat/>
    <w:rsid w:val="00BA5EAD"/>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qFormat/>
    <w:rsid w:val="00BA5EAD"/>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qFormat/>
    <w:rsid w:val="00BA5EAD"/>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qFormat/>
    <w:rsid w:val="00BA5EAD"/>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qFormat/>
    <w:rsid w:val="00BA5EAD"/>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qFormat/>
    <w:rsid w:val="00BA5EAD"/>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qFormat/>
    <w:rsid w:val="00BA5EAD"/>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qFormat/>
    <w:rsid w:val="00BA5EAD"/>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qFormat/>
    <w:rsid w:val="00BA5EAD"/>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qFormat/>
    <w:rsid w:val="00BA5EAD"/>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qFormat/>
    <w:rsid w:val="00BA5EAD"/>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qFormat/>
    <w:rsid w:val="00BA5EAD"/>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qFormat/>
    <w:rsid w:val="00BA5EAD"/>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qFormat/>
    <w:rsid w:val="00BA5EAD"/>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qFormat/>
    <w:rsid w:val="00BA5EAD"/>
    <w:tblPr>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qFormat/>
    <w:rsid w:val="00BA5EAD"/>
    <w:tblPr>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qFormat/>
    <w:rsid w:val="00BA5EAD"/>
    <w:tblPr>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qFormat/>
    <w:rsid w:val="00BA5EAD"/>
    <w:tblPr>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qFormat/>
    <w:rsid w:val="00BA5EAD"/>
    <w:tblPr>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qFormat/>
    <w:rsid w:val="00BA5EAD"/>
    <w:tblPr>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qFormat/>
    <w:rsid w:val="00BA5EAD"/>
    <w:tblPr>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qFormat/>
    <w:rsid w:val="00BA5EAD"/>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qFormat/>
    <w:rsid w:val="00BA5EAD"/>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qFormat/>
    <w:rsid w:val="00BA5EAD"/>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qFormat/>
    <w:rsid w:val="00BA5EAD"/>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qFormat/>
    <w:rsid w:val="00BA5EAD"/>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qFormat/>
    <w:rsid w:val="00BA5EAD"/>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qFormat/>
    <w:rsid w:val="00BA5EAD"/>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qFormat/>
    <w:rsid w:val="00BA5EAD"/>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qFormat/>
    <w:rsid w:val="00BA5EAD"/>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qFormat/>
    <w:rsid w:val="00BA5EAD"/>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qFormat/>
    <w:rsid w:val="00BA5EAD"/>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qFormat/>
    <w:rsid w:val="00BA5EAD"/>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qFormat/>
    <w:rsid w:val="00BA5EAD"/>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qFormat/>
    <w:rsid w:val="00BA5EAD"/>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qFormat/>
    <w:rsid w:val="00BA5EA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qFormat/>
    <w:rsid w:val="00BA5EAD"/>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qFormat/>
    <w:rsid w:val="00BA5EAD"/>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qFormat/>
    <w:rsid w:val="00BA5EAD"/>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qFormat/>
    <w:rsid w:val="00BA5EAD"/>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qFormat/>
    <w:rsid w:val="00BA5EAD"/>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qFormat/>
    <w:rsid w:val="00BA5EAD"/>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qFormat/>
    <w:rsid w:val="00BA5EAD"/>
    <w:tblPr>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qFormat/>
    <w:rsid w:val="00BA5EAD"/>
    <w:tblPr>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qFormat/>
    <w:rsid w:val="00BA5EAD"/>
    <w:tblPr>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qFormat/>
    <w:rsid w:val="00BA5EAD"/>
    <w:tblPr>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qFormat/>
    <w:rsid w:val="00BA5EAD"/>
    <w:tblPr>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qFormat/>
    <w:rsid w:val="00BA5EAD"/>
    <w:tblPr>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qFormat/>
    <w:rsid w:val="00BA5EAD"/>
    <w:tblPr>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qFormat/>
    <w:rsid w:val="00BA5EAD"/>
    <w:tblPr>
      <w:tblCellMar>
        <w:top w:w="0" w:type="dxa"/>
        <w:left w:w="0" w:type="dxa"/>
        <w:bottom w:w="0" w:type="dxa"/>
        <w:right w:w="0" w:type="dxa"/>
      </w:tblCellMar>
    </w:tblPr>
  </w:style>
  <w:style w:type="table" w:customStyle="1" w:styleId="ListTable1Light-Accent1">
    <w:name w:val="List Table 1 Light - Accent 1"/>
    <w:uiPriority w:val="99"/>
    <w:qFormat/>
    <w:rsid w:val="00BA5EAD"/>
    <w:tblPr>
      <w:tblCellMar>
        <w:top w:w="0" w:type="dxa"/>
        <w:left w:w="0" w:type="dxa"/>
        <w:bottom w:w="0" w:type="dxa"/>
        <w:right w:w="0" w:type="dxa"/>
      </w:tblCellMar>
    </w:tblPr>
  </w:style>
  <w:style w:type="table" w:customStyle="1" w:styleId="ListTable1Light-Accent2">
    <w:name w:val="List Table 1 Light - Accent 2"/>
    <w:uiPriority w:val="99"/>
    <w:qFormat/>
    <w:rsid w:val="00BA5EAD"/>
    <w:tblPr>
      <w:tblCellMar>
        <w:top w:w="0" w:type="dxa"/>
        <w:left w:w="0" w:type="dxa"/>
        <w:bottom w:w="0" w:type="dxa"/>
        <w:right w:w="0" w:type="dxa"/>
      </w:tblCellMar>
    </w:tblPr>
  </w:style>
  <w:style w:type="table" w:customStyle="1" w:styleId="ListTable1Light-Accent3">
    <w:name w:val="List Table 1 Light - Accent 3"/>
    <w:uiPriority w:val="99"/>
    <w:qFormat/>
    <w:rsid w:val="00BA5EAD"/>
    <w:tblPr>
      <w:tblCellMar>
        <w:top w:w="0" w:type="dxa"/>
        <w:left w:w="0" w:type="dxa"/>
        <w:bottom w:w="0" w:type="dxa"/>
        <w:right w:w="0" w:type="dxa"/>
      </w:tblCellMar>
    </w:tblPr>
  </w:style>
  <w:style w:type="table" w:customStyle="1" w:styleId="ListTable1Light-Accent4">
    <w:name w:val="List Table 1 Light - Accent 4"/>
    <w:uiPriority w:val="99"/>
    <w:qFormat/>
    <w:rsid w:val="00BA5EAD"/>
    <w:tblPr>
      <w:tblCellMar>
        <w:top w:w="0" w:type="dxa"/>
        <w:left w:w="0" w:type="dxa"/>
        <w:bottom w:w="0" w:type="dxa"/>
        <w:right w:w="0" w:type="dxa"/>
      </w:tblCellMar>
    </w:tblPr>
  </w:style>
  <w:style w:type="table" w:customStyle="1" w:styleId="ListTable1Light-Accent5">
    <w:name w:val="List Table 1 Light - Accent 5"/>
    <w:uiPriority w:val="99"/>
    <w:qFormat/>
    <w:rsid w:val="00BA5EAD"/>
    <w:tblPr>
      <w:tblCellMar>
        <w:top w:w="0" w:type="dxa"/>
        <w:left w:w="0" w:type="dxa"/>
        <w:bottom w:w="0" w:type="dxa"/>
        <w:right w:w="0" w:type="dxa"/>
      </w:tblCellMar>
    </w:tblPr>
  </w:style>
  <w:style w:type="table" w:customStyle="1" w:styleId="ListTable1Light-Accent6">
    <w:name w:val="List Table 1 Light - Accent 6"/>
    <w:uiPriority w:val="99"/>
    <w:qFormat/>
    <w:rsid w:val="00BA5EAD"/>
    <w:tblPr>
      <w:tblCellMar>
        <w:top w:w="0" w:type="dxa"/>
        <w:left w:w="0" w:type="dxa"/>
        <w:bottom w:w="0" w:type="dxa"/>
        <w:right w:w="0" w:type="dxa"/>
      </w:tblCellMar>
    </w:tblPr>
  </w:style>
  <w:style w:type="table" w:customStyle="1" w:styleId="ListTable2">
    <w:name w:val="List Table 2"/>
    <w:uiPriority w:val="99"/>
    <w:qFormat/>
    <w:rsid w:val="00BA5EAD"/>
    <w:tblPr>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qFormat/>
    <w:rsid w:val="00BA5EAD"/>
    <w:tblPr>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qFormat/>
    <w:rsid w:val="00BA5EAD"/>
    <w:tblPr>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qFormat/>
    <w:rsid w:val="00BA5EAD"/>
    <w:tblPr>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qFormat/>
    <w:rsid w:val="00BA5EAD"/>
    <w:tblPr>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qFormat/>
    <w:rsid w:val="00BA5EAD"/>
    <w:tblPr>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qFormat/>
    <w:rsid w:val="00BA5EAD"/>
    <w:tblPr>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qFormat/>
    <w:rsid w:val="00BA5EAD"/>
    <w:tblPr>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qFormat/>
    <w:rsid w:val="00BA5EAD"/>
    <w:tblPr>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qFormat/>
    <w:rsid w:val="00BA5EAD"/>
    <w:tblPr>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qFormat/>
    <w:rsid w:val="00BA5EAD"/>
    <w:tblPr>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qFormat/>
    <w:rsid w:val="00BA5EAD"/>
    <w:tblPr>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qFormat/>
    <w:rsid w:val="00BA5EAD"/>
    <w:tblPr>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qFormat/>
    <w:rsid w:val="00BA5EAD"/>
    <w:tblPr>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qFormat/>
    <w:rsid w:val="00BA5EAD"/>
    <w:tblPr>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qFormat/>
    <w:rsid w:val="00BA5EAD"/>
    <w:tblPr>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qFormat/>
    <w:rsid w:val="00BA5EAD"/>
    <w:tblPr>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qFormat/>
    <w:rsid w:val="00BA5EAD"/>
    <w:tblPr>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qFormat/>
    <w:rsid w:val="00BA5EAD"/>
    <w:tblPr>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qFormat/>
    <w:rsid w:val="00BA5EAD"/>
    <w:tblPr>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qFormat/>
    <w:rsid w:val="00BA5EAD"/>
    <w:tblPr>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qFormat/>
    <w:rsid w:val="00BA5EAD"/>
    <w:tblPr>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qFormat/>
    <w:rsid w:val="00BA5EAD"/>
    <w:tblPr>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qFormat/>
    <w:rsid w:val="00BA5EAD"/>
    <w:tblPr>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qFormat/>
    <w:rsid w:val="00BA5EAD"/>
    <w:tblPr>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qFormat/>
    <w:rsid w:val="00BA5EAD"/>
    <w:tblPr>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qFormat/>
    <w:rsid w:val="00BA5EAD"/>
    <w:tblPr>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qFormat/>
    <w:rsid w:val="00BA5EAD"/>
    <w:tblPr>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qFormat/>
    <w:rsid w:val="00BA5EAD"/>
    <w:tblPr>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qFormat/>
    <w:rsid w:val="00BA5EAD"/>
    <w:tblPr>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qFormat/>
    <w:rsid w:val="00BA5EAD"/>
    <w:tblPr>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qFormat/>
    <w:rsid w:val="00BA5EAD"/>
    <w:tblPr>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qFormat/>
    <w:rsid w:val="00BA5EAD"/>
    <w:tblPr>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qFormat/>
    <w:rsid w:val="00BA5EAD"/>
    <w:tblPr>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qFormat/>
    <w:rsid w:val="00BA5EAD"/>
    <w:tblPr>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qFormat/>
    <w:rsid w:val="00BA5EAD"/>
    <w:tblPr>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qFormat/>
    <w:rsid w:val="00BA5EAD"/>
    <w:tblPr>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qFormat/>
    <w:rsid w:val="00BA5EAD"/>
    <w:tblPr>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qFormat/>
    <w:rsid w:val="00BA5EAD"/>
    <w:tblPr>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qFormat/>
    <w:rsid w:val="00BA5EAD"/>
    <w:tblPr>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qFormat/>
    <w:rsid w:val="00BA5EAD"/>
    <w:tblPr>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qFormat/>
    <w:rsid w:val="00BA5EAD"/>
    <w:tblPr>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qFormat/>
    <w:rsid w:val="00BA5EAD"/>
    <w:rPr>
      <w:color w:val="404040"/>
    </w:rPr>
    <w:tblPr>
      <w:tblCellMar>
        <w:top w:w="0" w:type="dxa"/>
        <w:left w:w="0" w:type="dxa"/>
        <w:bottom w:w="0" w:type="dxa"/>
        <w:right w:w="0" w:type="dxa"/>
      </w:tblCellMar>
    </w:tblPr>
  </w:style>
  <w:style w:type="table" w:customStyle="1" w:styleId="Lined-Accent1">
    <w:name w:val="Lined - Accent 1"/>
    <w:uiPriority w:val="99"/>
    <w:qFormat/>
    <w:rsid w:val="00BA5EAD"/>
    <w:rPr>
      <w:color w:val="404040"/>
    </w:rPr>
    <w:tblPr>
      <w:tblCellMar>
        <w:top w:w="0" w:type="dxa"/>
        <w:left w:w="0" w:type="dxa"/>
        <w:bottom w:w="0" w:type="dxa"/>
        <w:right w:w="0" w:type="dxa"/>
      </w:tblCellMar>
    </w:tblPr>
  </w:style>
  <w:style w:type="table" w:customStyle="1" w:styleId="Lined-Accent2">
    <w:name w:val="Lined - Accent 2"/>
    <w:uiPriority w:val="99"/>
    <w:qFormat/>
    <w:rsid w:val="00BA5EAD"/>
    <w:rPr>
      <w:color w:val="404040"/>
    </w:rPr>
    <w:tblPr>
      <w:tblCellMar>
        <w:top w:w="0" w:type="dxa"/>
        <w:left w:w="0" w:type="dxa"/>
        <w:bottom w:w="0" w:type="dxa"/>
        <w:right w:w="0" w:type="dxa"/>
      </w:tblCellMar>
    </w:tblPr>
  </w:style>
  <w:style w:type="table" w:customStyle="1" w:styleId="Lined-Accent3">
    <w:name w:val="Lined - Accent 3"/>
    <w:uiPriority w:val="99"/>
    <w:qFormat/>
    <w:rsid w:val="00BA5EAD"/>
    <w:rPr>
      <w:color w:val="404040"/>
    </w:rPr>
    <w:tblPr>
      <w:tblCellMar>
        <w:top w:w="0" w:type="dxa"/>
        <w:left w:w="0" w:type="dxa"/>
        <w:bottom w:w="0" w:type="dxa"/>
        <w:right w:w="0" w:type="dxa"/>
      </w:tblCellMar>
    </w:tblPr>
  </w:style>
  <w:style w:type="table" w:customStyle="1" w:styleId="Lined-Accent4">
    <w:name w:val="Lined - Accent 4"/>
    <w:uiPriority w:val="99"/>
    <w:qFormat/>
    <w:rsid w:val="00BA5EAD"/>
    <w:rPr>
      <w:color w:val="404040"/>
    </w:rPr>
    <w:tblPr>
      <w:tblCellMar>
        <w:top w:w="0" w:type="dxa"/>
        <w:left w:w="0" w:type="dxa"/>
        <w:bottom w:w="0" w:type="dxa"/>
        <w:right w:w="0" w:type="dxa"/>
      </w:tblCellMar>
    </w:tblPr>
  </w:style>
  <w:style w:type="table" w:customStyle="1" w:styleId="Lined-Accent5">
    <w:name w:val="Lined - Accent 5"/>
    <w:uiPriority w:val="99"/>
    <w:qFormat/>
    <w:rsid w:val="00BA5EAD"/>
    <w:rPr>
      <w:color w:val="404040"/>
    </w:rPr>
    <w:tblPr>
      <w:tblCellMar>
        <w:top w:w="0" w:type="dxa"/>
        <w:left w:w="0" w:type="dxa"/>
        <w:bottom w:w="0" w:type="dxa"/>
        <w:right w:w="0" w:type="dxa"/>
      </w:tblCellMar>
    </w:tblPr>
  </w:style>
  <w:style w:type="table" w:customStyle="1" w:styleId="Lined-Accent6">
    <w:name w:val="Lined - Accent 6"/>
    <w:uiPriority w:val="99"/>
    <w:qFormat/>
    <w:rsid w:val="00BA5EAD"/>
    <w:rPr>
      <w:color w:val="404040"/>
    </w:rPr>
    <w:tblPr>
      <w:tblCellMar>
        <w:top w:w="0" w:type="dxa"/>
        <w:left w:w="0" w:type="dxa"/>
        <w:bottom w:w="0" w:type="dxa"/>
        <w:right w:w="0" w:type="dxa"/>
      </w:tblCellMar>
    </w:tblPr>
  </w:style>
  <w:style w:type="table" w:customStyle="1" w:styleId="BorderedLined-Accent">
    <w:name w:val="Bordered &amp; Lined - Accent"/>
    <w:uiPriority w:val="99"/>
    <w:qFormat/>
    <w:rsid w:val="00BA5EAD"/>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qFormat/>
    <w:rsid w:val="00BA5EAD"/>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qFormat/>
    <w:rsid w:val="00BA5EAD"/>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qFormat/>
    <w:rsid w:val="00BA5EAD"/>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qFormat/>
    <w:rsid w:val="00BA5EAD"/>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qFormat/>
    <w:rsid w:val="00BA5EAD"/>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qFormat/>
    <w:rsid w:val="00BA5EAD"/>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qFormat/>
    <w:rsid w:val="00BA5EAD"/>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qFormat/>
    <w:rsid w:val="00BA5EAD"/>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qFormat/>
    <w:rsid w:val="00BA5EAD"/>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qFormat/>
    <w:rsid w:val="00BA5EAD"/>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qFormat/>
    <w:rsid w:val="00BA5EAD"/>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qFormat/>
    <w:rsid w:val="00BA5EAD"/>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qFormat/>
    <w:rsid w:val="00BA5EAD"/>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Char3">
    <w:name w:val="脚注文本 Char"/>
    <w:link w:val="ac"/>
    <w:uiPriority w:val="99"/>
    <w:semiHidden/>
    <w:qFormat/>
    <w:rsid w:val="00BA5EAD"/>
    <w:rPr>
      <w:sz w:val="18"/>
      <w:lang w:bidi="ar-SA"/>
    </w:rPr>
  </w:style>
  <w:style w:type="character" w:customStyle="1" w:styleId="Char">
    <w:name w:val="尾注文本 Char"/>
    <w:link w:val="a7"/>
    <w:uiPriority w:val="99"/>
    <w:semiHidden/>
    <w:qFormat/>
    <w:rsid w:val="00BA5EAD"/>
    <w:rPr>
      <w:lang w:val="en-US" w:eastAsia="zh-CN" w:bidi="ar-SA"/>
    </w:rPr>
  </w:style>
  <w:style w:type="paragraph" w:customStyle="1" w:styleId="TOC11">
    <w:name w:val="TOC 标题11"/>
    <w:uiPriority w:val="39"/>
    <w:unhideWhenUsed/>
    <w:qFormat/>
    <w:rsid w:val="00BA5EAD"/>
  </w:style>
  <w:style w:type="paragraph" w:customStyle="1" w:styleId="51">
    <w:name w:val="标题 51"/>
    <w:basedOn w:val="10"/>
    <w:next w:val="10"/>
    <w:link w:val="5Char"/>
    <w:qFormat/>
    <w:rsid w:val="00BA5EAD"/>
    <w:pPr>
      <w:keepNext/>
      <w:keepLines/>
      <w:spacing w:before="280" w:after="290" w:line="376" w:lineRule="auto"/>
      <w:outlineLvl w:val="4"/>
    </w:pPr>
    <w:rPr>
      <w:sz w:val="28"/>
      <w:szCs w:val="28"/>
    </w:rPr>
  </w:style>
  <w:style w:type="character" w:customStyle="1" w:styleId="13">
    <w:name w:val="默认段落字体1"/>
    <w:semiHidden/>
    <w:qFormat/>
    <w:rsid w:val="00BA5EAD"/>
  </w:style>
  <w:style w:type="table" w:customStyle="1" w:styleId="14">
    <w:name w:val="普通表格1"/>
    <w:semiHidden/>
    <w:qFormat/>
    <w:rsid w:val="00BA5EAD"/>
    <w:tblPr>
      <w:tblCellMar>
        <w:top w:w="0" w:type="dxa"/>
        <w:left w:w="0" w:type="dxa"/>
        <w:bottom w:w="0" w:type="dxa"/>
        <w:right w:w="0" w:type="dxa"/>
      </w:tblCellMar>
    </w:tblPr>
  </w:style>
  <w:style w:type="character" w:customStyle="1" w:styleId="5Char">
    <w:name w:val="标题 5 Char"/>
    <w:link w:val="51"/>
    <w:semiHidden/>
    <w:qFormat/>
    <w:rsid w:val="00BA5EAD"/>
    <w:rPr>
      <w:b/>
      <w:bCs/>
      <w:sz w:val="28"/>
      <w:szCs w:val="28"/>
    </w:rPr>
  </w:style>
  <w:style w:type="paragraph" w:customStyle="1" w:styleId="15">
    <w:name w:val="正文缩进1"/>
    <w:basedOn w:val="10"/>
    <w:link w:val="Char9"/>
    <w:qFormat/>
    <w:rsid w:val="00BA5EAD"/>
    <w:pPr>
      <w:ind w:firstLine="420"/>
    </w:pPr>
    <w:rPr>
      <w:b w:val="0"/>
      <w:bCs w:val="0"/>
      <w:sz w:val="21"/>
      <w:szCs w:val="24"/>
    </w:rPr>
  </w:style>
  <w:style w:type="character" w:customStyle="1" w:styleId="Char9">
    <w:name w:val="正文缩进 Char"/>
    <w:link w:val="15"/>
    <w:qFormat/>
    <w:rsid w:val="00BA5EAD"/>
    <w:rPr>
      <w:sz w:val="21"/>
      <w:szCs w:val="24"/>
      <w:lang w:bidi="ar-SA"/>
    </w:rPr>
  </w:style>
  <w:style w:type="paragraph" w:customStyle="1" w:styleId="16">
    <w:name w:val="批注文字1"/>
    <w:basedOn w:val="10"/>
    <w:link w:val="Chara"/>
    <w:qFormat/>
    <w:rsid w:val="00BA5EAD"/>
    <w:pPr>
      <w:jc w:val="left"/>
    </w:pPr>
    <w:rPr>
      <w:b w:val="0"/>
      <w:bCs w:val="0"/>
      <w:sz w:val="21"/>
      <w:szCs w:val="24"/>
    </w:rPr>
  </w:style>
  <w:style w:type="character" w:customStyle="1" w:styleId="Chara">
    <w:name w:val="批注文字 Char"/>
    <w:link w:val="16"/>
    <w:qFormat/>
    <w:rsid w:val="00BA5EAD"/>
    <w:rPr>
      <w:sz w:val="21"/>
      <w:szCs w:val="24"/>
    </w:rPr>
  </w:style>
  <w:style w:type="character" w:customStyle="1" w:styleId="Char5">
    <w:name w:val="正文文本 Char"/>
    <w:link w:val="11"/>
    <w:qFormat/>
    <w:rsid w:val="00BA5EAD"/>
    <w:rPr>
      <w:rFonts w:ascii="Calibri" w:hAnsi="Calibri"/>
      <w:sz w:val="21"/>
      <w:szCs w:val="24"/>
    </w:rPr>
  </w:style>
  <w:style w:type="paragraph" w:customStyle="1" w:styleId="17">
    <w:name w:val="正文文本缩进1"/>
    <w:basedOn w:val="10"/>
    <w:link w:val="Charb"/>
    <w:qFormat/>
    <w:rsid w:val="00BA5EAD"/>
    <w:pPr>
      <w:spacing w:after="120"/>
      <w:ind w:left="420"/>
    </w:pPr>
    <w:rPr>
      <w:rFonts w:ascii="Calibri" w:hAnsi="Calibri"/>
      <w:b w:val="0"/>
      <w:bCs w:val="0"/>
      <w:sz w:val="21"/>
      <w:szCs w:val="24"/>
    </w:rPr>
  </w:style>
  <w:style w:type="character" w:customStyle="1" w:styleId="Charb">
    <w:name w:val="正文文本缩进 Char"/>
    <w:link w:val="17"/>
    <w:qFormat/>
    <w:rsid w:val="00BA5EAD"/>
    <w:rPr>
      <w:rFonts w:ascii="Calibri" w:hAnsi="Calibri"/>
      <w:sz w:val="21"/>
      <w:szCs w:val="24"/>
    </w:rPr>
  </w:style>
  <w:style w:type="paragraph" w:customStyle="1" w:styleId="18">
    <w:name w:val="纯文本1"/>
    <w:basedOn w:val="10"/>
    <w:link w:val="Charc"/>
    <w:qFormat/>
    <w:rsid w:val="00BA5EAD"/>
    <w:rPr>
      <w:rFonts w:ascii="宋体" w:hAnsi="Courier New"/>
      <w:b w:val="0"/>
      <w:bCs w:val="0"/>
      <w:sz w:val="21"/>
    </w:rPr>
  </w:style>
  <w:style w:type="character" w:customStyle="1" w:styleId="Charc">
    <w:name w:val="纯文本 Char"/>
    <w:link w:val="18"/>
    <w:qFormat/>
    <w:rsid w:val="00BA5EAD"/>
    <w:rPr>
      <w:rFonts w:ascii="宋体" w:hAnsi="Courier New"/>
      <w:sz w:val="21"/>
    </w:rPr>
  </w:style>
  <w:style w:type="paragraph" w:customStyle="1" w:styleId="19">
    <w:name w:val="日期1"/>
    <w:basedOn w:val="10"/>
    <w:next w:val="10"/>
    <w:qFormat/>
    <w:rsid w:val="00BA5EAD"/>
    <w:rPr>
      <w:rFonts w:eastAsia="仿宋_GB2312"/>
      <w:sz w:val="28"/>
    </w:rPr>
  </w:style>
  <w:style w:type="paragraph" w:customStyle="1" w:styleId="210">
    <w:name w:val="正文文本缩进 21"/>
    <w:basedOn w:val="10"/>
    <w:link w:val="2Char0"/>
    <w:qFormat/>
    <w:rsid w:val="00BA5EAD"/>
    <w:pPr>
      <w:spacing w:line="10" w:lineRule="atLeast"/>
      <w:ind w:firstLine="475"/>
    </w:pPr>
    <w:rPr>
      <w:rFonts w:ascii="仿宋_GB2312" w:eastAsia="仿宋_GB2312"/>
      <w:b w:val="0"/>
      <w:bCs w:val="0"/>
      <w:sz w:val="24"/>
      <w:szCs w:val="24"/>
    </w:rPr>
  </w:style>
  <w:style w:type="character" w:customStyle="1" w:styleId="2Char0">
    <w:name w:val="正文文本缩进 2 Char"/>
    <w:link w:val="210"/>
    <w:qFormat/>
    <w:rsid w:val="00BA5EAD"/>
    <w:rPr>
      <w:rFonts w:ascii="仿宋_GB2312" w:eastAsia="仿宋_GB2312"/>
      <w:sz w:val="24"/>
      <w:szCs w:val="24"/>
      <w:lang w:bidi="ar-SA"/>
    </w:rPr>
  </w:style>
  <w:style w:type="paragraph" w:customStyle="1" w:styleId="1a">
    <w:name w:val="批注框文本1"/>
    <w:basedOn w:val="10"/>
    <w:link w:val="Chard"/>
    <w:qFormat/>
    <w:rsid w:val="00BA5EAD"/>
    <w:rPr>
      <w:b w:val="0"/>
      <w:bCs w:val="0"/>
      <w:sz w:val="18"/>
      <w:szCs w:val="18"/>
    </w:rPr>
  </w:style>
  <w:style w:type="character" w:customStyle="1" w:styleId="Chard">
    <w:name w:val="批注框文本 Char"/>
    <w:link w:val="1a"/>
    <w:qFormat/>
    <w:rsid w:val="00BA5EAD"/>
    <w:rPr>
      <w:sz w:val="18"/>
      <w:szCs w:val="18"/>
    </w:rPr>
  </w:style>
  <w:style w:type="paragraph" w:customStyle="1" w:styleId="1b">
    <w:name w:val="页脚1"/>
    <w:basedOn w:val="10"/>
    <w:link w:val="Chare"/>
    <w:qFormat/>
    <w:rsid w:val="00BA5EAD"/>
    <w:pPr>
      <w:tabs>
        <w:tab w:val="center" w:pos="4153"/>
        <w:tab w:val="right" w:pos="8306"/>
      </w:tabs>
      <w:jc w:val="left"/>
    </w:pPr>
    <w:rPr>
      <w:b w:val="0"/>
      <w:bCs w:val="0"/>
      <w:sz w:val="18"/>
      <w:szCs w:val="18"/>
    </w:rPr>
  </w:style>
  <w:style w:type="character" w:customStyle="1" w:styleId="Chare">
    <w:name w:val="页脚 Char"/>
    <w:link w:val="1b"/>
    <w:qFormat/>
    <w:rsid w:val="00BA5EAD"/>
    <w:rPr>
      <w:sz w:val="18"/>
      <w:szCs w:val="18"/>
    </w:rPr>
  </w:style>
  <w:style w:type="paragraph" w:customStyle="1" w:styleId="113">
    <w:name w:val="目录 11"/>
    <w:basedOn w:val="10"/>
    <w:next w:val="114"/>
    <w:qFormat/>
    <w:rsid w:val="00BA5EAD"/>
  </w:style>
  <w:style w:type="paragraph" w:customStyle="1" w:styleId="114">
    <w:name w:val="正文11"/>
    <w:next w:val="113"/>
    <w:qFormat/>
    <w:rsid w:val="00BA5EAD"/>
    <w:pPr>
      <w:widowControl w:val="0"/>
      <w:jc w:val="both"/>
    </w:pPr>
    <w:rPr>
      <w:sz w:val="21"/>
      <w:szCs w:val="24"/>
    </w:rPr>
  </w:style>
  <w:style w:type="paragraph" w:customStyle="1" w:styleId="1c">
    <w:name w:val="普通(网站)1"/>
    <w:basedOn w:val="10"/>
    <w:qFormat/>
    <w:rsid w:val="00BA5EAD"/>
    <w:pPr>
      <w:widowControl/>
      <w:spacing w:before="100" w:beforeAutospacing="1" w:after="100" w:afterAutospacing="1"/>
      <w:jc w:val="left"/>
    </w:pPr>
    <w:rPr>
      <w:rFonts w:ascii="宋体" w:hAnsi="宋体"/>
      <w:sz w:val="24"/>
    </w:rPr>
  </w:style>
  <w:style w:type="paragraph" w:customStyle="1" w:styleId="1d">
    <w:name w:val="批注主题1"/>
    <w:basedOn w:val="16"/>
    <w:next w:val="16"/>
    <w:link w:val="Charf"/>
    <w:qFormat/>
    <w:rsid w:val="00BA5EAD"/>
    <w:rPr>
      <w:b/>
      <w:bCs/>
    </w:rPr>
  </w:style>
  <w:style w:type="character" w:customStyle="1" w:styleId="Charf">
    <w:name w:val="批注主题 Char"/>
    <w:link w:val="1d"/>
    <w:qFormat/>
    <w:rsid w:val="00BA5EAD"/>
    <w:rPr>
      <w:b/>
      <w:bCs/>
      <w:sz w:val="21"/>
      <w:szCs w:val="24"/>
    </w:rPr>
  </w:style>
  <w:style w:type="table" w:customStyle="1" w:styleId="1e">
    <w:name w:val="网格型1"/>
    <w:basedOn w:val="14"/>
    <w:qFormat/>
    <w:rsid w:val="00BA5EAD"/>
    <w:pPr>
      <w:widowControl w:val="0"/>
      <w:jc w:val="both"/>
    </w:pPr>
    <w:tblPr>
      <w:tblCellMar>
        <w:top w:w="0" w:type="dxa"/>
        <w:left w:w="0" w:type="dxa"/>
        <w:bottom w:w="0" w:type="dxa"/>
        <w:right w:w="0" w:type="dxa"/>
      </w:tblCellMar>
    </w:tblPr>
  </w:style>
  <w:style w:type="character" w:customStyle="1" w:styleId="1f">
    <w:name w:val="要点1"/>
    <w:qFormat/>
    <w:rsid w:val="00BA5EAD"/>
    <w:rPr>
      <w:b/>
      <w:bCs/>
    </w:rPr>
  </w:style>
  <w:style w:type="character" w:customStyle="1" w:styleId="1f0">
    <w:name w:val="页码1"/>
    <w:qFormat/>
    <w:rsid w:val="00BA5EAD"/>
  </w:style>
  <w:style w:type="character" w:customStyle="1" w:styleId="1f1">
    <w:name w:val="超链接1"/>
    <w:qFormat/>
    <w:rsid w:val="00BA5EAD"/>
    <w:rPr>
      <w:color w:val="0000FF"/>
      <w:u w:val="single"/>
    </w:rPr>
  </w:style>
  <w:style w:type="character" w:customStyle="1" w:styleId="1f2">
    <w:name w:val="批注引用1"/>
    <w:qFormat/>
    <w:rsid w:val="00BA5EAD"/>
    <w:rPr>
      <w:sz w:val="21"/>
      <w:szCs w:val="21"/>
    </w:rPr>
  </w:style>
  <w:style w:type="character" w:customStyle="1" w:styleId="font31">
    <w:name w:val="font31"/>
    <w:basedOn w:val="13"/>
    <w:link w:val="10"/>
    <w:qFormat/>
    <w:rsid w:val="00BA5EAD"/>
    <w:rPr>
      <w:rFonts w:ascii="宋体" w:eastAsia="宋体" w:hAnsi="宋体"/>
      <w:color w:val="FF0000"/>
      <w:sz w:val="22"/>
      <w:szCs w:val="22"/>
      <w:u w:val="none"/>
    </w:rPr>
  </w:style>
  <w:style w:type="character" w:customStyle="1" w:styleId="NormalCharacter">
    <w:name w:val="NormalCharacter"/>
    <w:semiHidden/>
    <w:qFormat/>
    <w:rsid w:val="00BA5EAD"/>
    <w:rPr>
      <w:sz w:val="28"/>
      <w:lang w:val="en-US" w:eastAsia="zh-CN" w:bidi="ar-SA"/>
    </w:rPr>
  </w:style>
  <w:style w:type="character" w:customStyle="1" w:styleId="font11">
    <w:name w:val="font11"/>
    <w:basedOn w:val="13"/>
    <w:link w:val="10"/>
    <w:qFormat/>
    <w:rsid w:val="00BA5EAD"/>
    <w:rPr>
      <w:rFonts w:ascii="宋体" w:eastAsia="宋体" w:hAnsi="宋体"/>
      <w:color w:val="000000"/>
      <w:sz w:val="22"/>
      <w:szCs w:val="22"/>
      <w:u w:val="none"/>
    </w:rPr>
  </w:style>
  <w:style w:type="character" w:customStyle="1" w:styleId="font41">
    <w:name w:val="font41"/>
    <w:basedOn w:val="a0"/>
    <w:link w:val="10"/>
    <w:qFormat/>
    <w:rsid w:val="00BA5EAD"/>
    <w:rPr>
      <w:rFonts w:ascii="Times New Roman" w:hAnsi="Times New Roman"/>
      <w:color w:val="FF0000"/>
      <w:sz w:val="22"/>
      <w:szCs w:val="22"/>
      <w:u w:val="none"/>
    </w:rPr>
  </w:style>
  <w:style w:type="character" w:customStyle="1" w:styleId="font51">
    <w:name w:val="font51"/>
    <w:basedOn w:val="13"/>
    <w:link w:val="10"/>
    <w:qFormat/>
    <w:rsid w:val="00BA5EAD"/>
    <w:rPr>
      <w:rFonts w:ascii="Times New Roman" w:hAnsi="Times New Roman"/>
      <w:color w:val="000000"/>
      <w:sz w:val="22"/>
      <w:szCs w:val="22"/>
      <w:u w:val="none"/>
    </w:rPr>
  </w:style>
  <w:style w:type="paragraph" w:customStyle="1" w:styleId="afc">
    <w:name w:val="投标文件正文"/>
    <w:basedOn w:val="10"/>
    <w:qFormat/>
    <w:rsid w:val="00BA5EAD"/>
    <w:pPr>
      <w:spacing w:before="40" w:after="40" w:line="400" w:lineRule="exact"/>
      <w:ind w:firstLine="200"/>
    </w:pPr>
    <w:rPr>
      <w:sz w:val="24"/>
    </w:rPr>
  </w:style>
  <w:style w:type="paragraph" w:customStyle="1" w:styleId="afd">
    <w:name w:val="段落"/>
    <w:basedOn w:val="10"/>
    <w:qFormat/>
    <w:rsid w:val="00BA5EAD"/>
    <w:pPr>
      <w:spacing w:line="276" w:lineRule="auto"/>
      <w:ind w:firstLine="200"/>
    </w:pPr>
    <w:rPr>
      <w:rFonts w:ascii="Calibri" w:hAnsi="Calibri"/>
      <w:sz w:val="24"/>
      <w:szCs w:val="22"/>
    </w:rPr>
  </w:style>
  <w:style w:type="paragraph" w:customStyle="1" w:styleId="1f3">
    <w:name w:val="列出段落1"/>
    <w:basedOn w:val="10"/>
    <w:qFormat/>
    <w:rsid w:val="00BA5EAD"/>
    <w:pPr>
      <w:ind w:firstLine="420"/>
    </w:pPr>
  </w:style>
  <w:style w:type="paragraph" w:customStyle="1" w:styleId="179">
    <w:name w:val="179"/>
    <w:basedOn w:val="10"/>
    <w:qFormat/>
    <w:rsid w:val="00BA5EAD"/>
    <w:pPr>
      <w:widowControl/>
      <w:ind w:firstLine="420"/>
      <w:jc w:val="left"/>
    </w:pPr>
    <w:rPr>
      <w:rFonts w:ascii="宋体" w:hAnsi="宋体"/>
      <w:sz w:val="24"/>
    </w:rPr>
  </w:style>
  <w:style w:type="paragraph" w:customStyle="1" w:styleId="p0">
    <w:name w:val="p0"/>
    <w:basedOn w:val="10"/>
    <w:qFormat/>
    <w:rsid w:val="00BA5EAD"/>
    <w:pPr>
      <w:widowControl/>
    </w:pPr>
    <w:rPr>
      <w:szCs w:val="21"/>
    </w:rPr>
  </w:style>
  <w:style w:type="paragraph" w:customStyle="1" w:styleId="BodyTextIndent">
    <w:name w:val="BodyTextIndent"/>
    <w:basedOn w:val="10"/>
    <w:qFormat/>
    <w:rsid w:val="00BA5EAD"/>
    <w:pPr>
      <w:spacing w:after="120"/>
      <w:ind w:left="420"/>
    </w:pPr>
    <w:rPr>
      <w:sz w:val="28"/>
    </w:rPr>
  </w:style>
  <w:style w:type="paragraph" w:customStyle="1" w:styleId="UserStyle0">
    <w:name w:val="UserStyle_0"/>
    <w:qFormat/>
    <w:rsid w:val="00BA5EAD"/>
    <w:rPr>
      <w:color w:val="000000"/>
      <w:sz w:val="24"/>
      <w:szCs w:val="24"/>
    </w:rPr>
  </w:style>
  <w:style w:type="paragraph" w:customStyle="1" w:styleId="UserStyle1">
    <w:name w:val="UserStyle_1"/>
    <w:basedOn w:val="10"/>
    <w:qFormat/>
    <w:rsid w:val="00BA5EAD"/>
    <w:pPr>
      <w:ind w:left="-6" w:hanging="99"/>
      <w:jc w:val="left"/>
    </w:pPr>
    <w:rPr>
      <w:rFonts w:ascii="宋体"/>
    </w:rPr>
  </w:style>
  <w:style w:type="paragraph" w:customStyle="1" w:styleId="ItemListinTable">
    <w:name w:val="Item List in Table"/>
    <w:basedOn w:val="10"/>
    <w:qFormat/>
    <w:rsid w:val="00BA5EAD"/>
    <w:pPr>
      <w:widowControl/>
      <w:numPr>
        <w:numId w:val="1"/>
      </w:numPr>
      <w:spacing w:before="80" w:after="80" w:line="240" w:lineRule="atLeast"/>
      <w:jc w:val="left"/>
    </w:pPr>
    <w:rPr>
      <w:szCs w:val="21"/>
    </w:rPr>
  </w:style>
  <w:style w:type="paragraph" w:customStyle="1" w:styleId="Style15">
    <w:name w:val="_Style 15"/>
    <w:basedOn w:val="10"/>
    <w:next w:val="1f3"/>
    <w:qFormat/>
    <w:rsid w:val="00BA5EAD"/>
    <w:pPr>
      <w:ind w:firstLine="420"/>
    </w:pPr>
    <w:rPr>
      <w:rFonts w:ascii="Calibri" w:hAnsi="Calibri"/>
      <w:sz w:val="22"/>
      <w:szCs w:val="22"/>
    </w:rPr>
  </w:style>
  <w:style w:type="paragraph" w:customStyle="1" w:styleId="Default">
    <w:name w:val="Default"/>
    <w:qFormat/>
    <w:rsid w:val="00BA5EAD"/>
    <w:pPr>
      <w:widowControl w:val="0"/>
    </w:pPr>
    <w:rPr>
      <w:rFonts w:ascii="宋体"/>
      <w:color w:val="000000"/>
      <w:sz w:val="24"/>
      <w:szCs w:val="24"/>
    </w:rPr>
  </w:style>
  <w:style w:type="paragraph" w:customStyle="1" w:styleId="Style2">
    <w:name w:val="_Style 2"/>
    <w:basedOn w:val="10"/>
    <w:qFormat/>
    <w:rsid w:val="00BA5EAD"/>
    <w:pPr>
      <w:ind w:firstLine="420"/>
    </w:pPr>
  </w:style>
  <w:style w:type="paragraph" w:customStyle="1" w:styleId="Style66">
    <w:name w:val="_Style 66"/>
    <w:basedOn w:val="10"/>
    <w:next w:val="1f3"/>
    <w:qFormat/>
    <w:rsid w:val="00BA5EAD"/>
    <w:pPr>
      <w:spacing w:before="4"/>
      <w:ind w:left="1020" w:firstLine="480"/>
    </w:pPr>
    <w:rPr>
      <w:rFonts w:ascii="仿宋" w:eastAsia="仿宋" w:hAnsi="仿宋"/>
      <w:lang w:val="zh-CN" w:bidi="zh-CN"/>
    </w:rPr>
  </w:style>
  <w:style w:type="paragraph" w:customStyle="1" w:styleId="1f4">
    <w:name w:val="寄信人地址1"/>
    <w:basedOn w:val="10"/>
    <w:qFormat/>
    <w:rsid w:val="00BA5EAD"/>
    <w:rPr>
      <w:rFonts w:ascii="Arial" w:hAnsi="Arial"/>
    </w:rPr>
  </w:style>
  <w:style w:type="paragraph" w:customStyle="1" w:styleId="1f5">
    <w:name w:val="文本块1"/>
    <w:basedOn w:val="10"/>
    <w:qFormat/>
    <w:rsid w:val="00BA5EAD"/>
    <w:pPr>
      <w:ind w:left="256" w:right="6" w:firstLine="624"/>
    </w:pPr>
    <w:rPr>
      <w:rFonts w:eastAsia="仿宋"/>
      <w:sz w:val="28"/>
    </w:rPr>
  </w:style>
  <w:style w:type="character" w:customStyle="1" w:styleId="font61">
    <w:name w:val="font61"/>
    <w:basedOn w:val="a0"/>
    <w:qFormat/>
    <w:rsid w:val="00BA5EAD"/>
    <w:rPr>
      <w:rFonts w:ascii="Arial" w:hAnsi="Arial" w:cs="Arial"/>
      <w:color w:val="000000"/>
      <w:sz w:val="20"/>
      <w:szCs w:val="20"/>
      <w:u w:val="none"/>
    </w:rPr>
  </w:style>
  <w:style w:type="paragraph" w:customStyle="1" w:styleId="afe">
    <w:name w:val="*正文"/>
    <w:basedOn w:val="a"/>
    <w:qFormat/>
    <w:rsid w:val="00BA5EAD"/>
    <w:pPr>
      <w:spacing w:line="360" w:lineRule="auto"/>
      <w:ind w:firstLine="560"/>
    </w:pPr>
    <w:rPr>
      <w:rFonts w:ascii="仿宋_GB2312" w:eastAsia="仿宋_GB2312" w:hAnsi="Calibri"/>
      <w:sz w:val="28"/>
      <w:szCs w:val="28"/>
    </w:rPr>
  </w:style>
  <w:style w:type="character" w:customStyle="1" w:styleId="Char1">
    <w:name w:val="批注框文本 Char1"/>
    <w:basedOn w:val="a0"/>
    <w:link w:val="a8"/>
    <w:uiPriority w:val="99"/>
    <w:semiHidden/>
    <w:qFormat/>
    <w:rsid w:val="00BA5EAD"/>
    <w:rPr>
      <w:sz w:val="18"/>
      <w:szCs w:val="18"/>
    </w:rPr>
  </w:style>
  <w:style w:type="paragraph" w:customStyle="1" w:styleId="1f6">
    <w:name w:val="脚注文本1"/>
    <w:basedOn w:val="10"/>
    <w:next w:val="510"/>
    <w:qFormat/>
    <w:rsid w:val="00BA5EAD"/>
    <w:pPr>
      <w:jc w:val="left"/>
    </w:pPr>
    <w:rPr>
      <w:rFonts w:ascii="宋体" w:eastAsia="Times New Roman"/>
      <w:sz w:val="18"/>
      <w:szCs w:val="18"/>
    </w:rPr>
  </w:style>
  <w:style w:type="paragraph" w:customStyle="1" w:styleId="510">
    <w:name w:val="索引 51"/>
    <w:basedOn w:val="10"/>
    <w:next w:val="10"/>
    <w:qFormat/>
    <w:rsid w:val="00BA5EAD"/>
    <w:pPr>
      <w:ind w:left="798"/>
      <w:jc w:val="left"/>
    </w:pPr>
    <w:rPr>
      <w:rFonts w:ascii="Calibri" w:hAnsi="Calibri"/>
    </w:rPr>
  </w:style>
  <w:style w:type="paragraph" w:customStyle="1" w:styleId="1f7">
    <w:name w:val="标题1"/>
    <w:basedOn w:val="a"/>
    <w:next w:val="a"/>
    <w:uiPriority w:val="10"/>
    <w:qFormat/>
    <w:rsid w:val="00BA5EAD"/>
    <w:pPr>
      <w:spacing w:before="300" w:after="200"/>
      <w:contextualSpacing/>
    </w:pPr>
    <w:rPr>
      <w:sz w:val="48"/>
      <w:szCs w:val="48"/>
    </w:rPr>
  </w:style>
  <w:style w:type="character" w:customStyle="1" w:styleId="font71">
    <w:name w:val="font71"/>
    <w:basedOn w:val="a0"/>
    <w:qFormat/>
    <w:rsid w:val="00BA5EAD"/>
    <w:rPr>
      <w:rFonts w:ascii="宋体" w:eastAsia="宋体" w:hAnsi="宋体" w:cs="宋体" w:hint="eastAsia"/>
      <w:color w:val="FF0000"/>
      <w:sz w:val="24"/>
      <w:szCs w:val="24"/>
      <w:u w:val="none"/>
    </w:rPr>
  </w:style>
  <w:style w:type="character" w:customStyle="1" w:styleId="font101">
    <w:name w:val="font101"/>
    <w:basedOn w:val="a0"/>
    <w:qFormat/>
    <w:rsid w:val="00BA5EAD"/>
    <w:rPr>
      <w:rFonts w:ascii="宋体" w:eastAsia="宋体" w:hAnsi="宋体" w:cs="宋体" w:hint="eastAsia"/>
      <w:color w:val="FF0000"/>
      <w:sz w:val="24"/>
      <w:szCs w:val="24"/>
      <w:u w:val="none"/>
    </w:rPr>
  </w:style>
  <w:style w:type="character" w:customStyle="1" w:styleId="font81">
    <w:name w:val="font81"/>
    <w:basedOn w:val="a0"/>
    <w:qFormat/>
    <w:rsid w:val="00BA5EAD"/>
    <w:rPr>
      <w:rFonts w:ascii="宋体" w:eastAsia="宋体" w:hAnsi="宋体" w:cs="宋体" w:hint="eastAsia"/>
      <w:color w:val="000000"/>
      <w:sz w:val="24"/>
      <w:szCs w:val="24"/>
      <w:u w:val="none"/>
    </w:rPr>
  </w:style>
  <w:style w:type="character" w:customStyle="1" w:styleId="font112">
    <w:name w:val="font112"/>
    <w:basedOn w:val="a0"/>
    <w:qFormat/>
    <w:rsid w:val="00BA5EAD"/>
    <w:rPr>
      <w:rFonts w:ascii="宋体" w:eastAsia="宋体" w:hAnsi="宋体" w:cs="宋体" w:hint="eastAsia"/>
      <w:color w:val="FF0000"/>
      <w:sz w:val="24"/>
      <w:szCs w:val="24"/>
      <w:u w:val="none"/>
    </w:rPr>
  </w:style>
  <w:style w:type="character" w:customStyle="1" w:styleId="Char20">
    <w:name w:val="页眉 Char2"/>
    <w:basedOn w:val="a0"/>
    <w:link w:val="aa"/>
    <w:uiPriority w:val="99"/>
    <w:semiHidden/>
    <w:qFormat/>
    <w:rsid w:val="00BA5EAD"/>
    <w:rPr>
      <w:sz w:val="18"/>
      <w:szCs w:val="18"/>
    </w:rPr>
  </w:style>
  <w:style w:type="character" w:customStyle="1" w:styleId="Char2">
    <w:name w:val="页脚 Char2"/>
    <w:basedOn w:val="a0"/>
    <w:link w:val="a9"/>
    <w:uiPriority w:val="99"/>
    <w:semiHidden/>
    <w:qFormat/>
    <w:rsid w:val="00BA5EA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lun.caigou2003.com/recijiedu/2365668.html" TargetMode="External"/><Relationship Id="rId18" Type="http://schemas.openxmlformats.org/officeDocument/2006/relationships/hyperlink" Target="http://jszfcg.jsczt.c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caigou2003.com/" TargetMode="External"/><Relationship Id="rId17" Type="http://schemas.openxmlformats.org/officeDocument/2006/relationships/hyperlink" Target="http://www.xuzhoucredit.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lilun.caigou2003.com/recijiedu/2365667.html"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23\&#24320;&#21457;&#21306;\&#22823;&#24217;&#21355;&#29983;&#38498;&#19968;&#26399;&#26234;&#33021;&#21270;\&#21457;&#24067;&#26448;&#26009;\&#25307;&#26631;&#25991;&#20214;2023.10.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customShpInfo spid="_x0000_s2052"/>
    <customShpInfo spid="_x0000_s2051"/>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5D0AEA6B-E499-4EEF-98A3-AFBB261C493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招标文件2023.10.7</Template>
  <TotalTime>510</TotalTime>
  <Pages>76</Pages>
  <Words>5707</Words>
  <Characters>32534</Characters>
  <Application>Microsoft Office Word</Application>
  <DocSecurity>0</DocSecurity>
  <Lines>271</Lines>
  <Paragraphs>76</Paragraphs>
  <ScaleCrop>false</ScaleCrop>
  <Company/>
  <LinksUpToDate>false</LinksUpToDate>
  <CharactersWithSpaces>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뒴뒴뺬ᆬௐᐷዼ孼஍</dc:creator>
  <cp:lastModifiedBy>봠୹</cp:lastModifiedBy>
  <cp:revision>88</cp:revision>
  <dcterms:created xsi:type="dcterms:W3CDTF">2023-10-07T06:13:00Z</dcterms:created>
  <dcterms:modified xsi:type="dcterms:W3CDTF">2024-04-17T08:38:00Z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BB4586E3ADBB4A858AA2BE5CABE2EFBB_13</vt:lpwstr>
  </property>
</Properties>
</file>